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3C591" w14:textId="4BD11AFA" w:rsidR="00014779" w:rsidRDefault="00014779" w:rsidP="00014779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 w:rsidRPr="00014779">
        <w:rPr>
          <w:i/>
          <w:sz w:val="26"/>
          <w:szCs w:val="26"/>
          <w:lang w:val="ru-RU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  <w:lang w:val="be-BY"/>
        </w:rPr>
        <w:t>02.04</w:t>
      </w:r>
      <w:r w:rsidRPr="00014779">
        <w:rPr>
          <w:i/>
          <w:sz w:val="26"/>
          <w:szCs w:val="26"/>
          <w:lang w:val="ru-RU"/>
        </w:rPr>
        <w:t>.2024 №3-28/</w:t>
      </w:r>
      <w:r>
        <w:rPr>
          <w:i/>
          <w:sz w:val="26"/>
          <w:szCs w:val="26"/>
          <w:lang w:val="be-BY"/>
        </w:rPr>
        <w:t>81</w:t>
      </w:r>
      <w:r>
        <w:rPr>
          <w:i/>
          <w:sz w:val="26"/>
          <w:szCs w:val="26"/>
          <w:lang w:val="be-BY"/>
        </w:rPr>
        <w:t>2</w:t>
      </w:r>
    </w:p>
    <w:p w14:paraId="6FFF10AF" w14:textId="26BB7AD3" w:rsidR="00014779" w:rsidRPr="00014779" w:rsidRDefault="00014779" w:rsidP="00014779">
      <w:pPr>
        <w:tabs>
          <w:tab w:val="center" w:pos="4677"/>
        </w:tabs>
        <w:ind w:left="-567"/>
        <w:jc w:val="center"/>
        <w:rPr>
          <w:i/>
          <w:szCs w:val="30"/>
          <w:lang w:val="ru-RU"/>
        </w:rPr>
      </w:pPr>
      <w:r w:rsidRPr="00014779">
        <w:rPr>
          <w:i/>
          <w:szCs w:val="30"/>
          <w:lang w:val="ru-RU"/>
        </w:rPr>
        <w:t>_____________________________________________________</w:t>
      </w:r>
      <w:r>
        <w:rPr>
          <w:i/>
          <w:szCs w:val="30"/>
          <w:lang w:val="ru-RU"/>
        </w:rPr>
        <w:t>_______________</w:t>
      </w:r>
    </w:p>
    <w:p w14:paraId="272FEE94" w14:textId="77777777" w:rsidR="00014779" w:rsidRPr="00014779" w:rsidRDefault="00014779" w:rsidP="00014779">
      <w:pPr>
        <w:tabs>
          <w:tab w:val="center" w:pos="4677"/>
        </w:tabs>
        <w:ind w:left="-567"/>
        <w:jc w:val="center"/>
        <w:rPr>
          <w:i/>
          <w:szCs w:val="30"/>
          <w:lang w:val="ru-RU"/>
        </w:rPr>
      </w:pPr>
    </w:p>
    <w:p w14:paraId="74E077E8" w14:textId="674E8FA4" w:rsidR="00014779" w:rsidRDefault="00014779" w:rsidP="00014779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 w:rsidRPr="00014779">
        <w:rPr>
          <w:sz w:val="36"/>
          <w:szCs w:val="36"/>
          <w:lang w:val="ru-RU"/>
        </w:rPr>
        <w:t xml:space="preserve">РЕШЕНИЕ СТАРОБИНСКОГО СЕЛЬСКОГО </w:t>
      </w:r>
      <w:r>
        <w:rPr>
          <w:sz w:val="36"/>
          <w:szCs w:val="36"/>
          <w:lang w:val="be-BY"/>
        </w:rPr>
        <w:t>ИСПОЛНИТЕЛЬНОГО КОМИТЕТА</w:t>
      </w:r>
    </w:p>
    <w:p w14:paraId="6264FECF" w14:textId="77777777" w:rsidR="00014779" w:rsidRPr="00014779" w:rsidRDefault="00014779" w:rsidP="00014779">
      <w:pPr>
        <w:tabs>
          <w:tab w:val="center" w:pos="4677"/>
        </w:tabs>
        <w:jc w:val="center"/>
        <w:rPr>
          <w:sz w:val="36"/>
          <w:szCs w:val="36"/>
          <w:lang w:val="ru-RU"/>
        </w:rPr>
      </w:pPr>
    </w:p>
    <w:p w14:paraId="57902B08" w14:textId="4E75E84F" w:rsidR="00014779" w:rsidRPr="00014779" w:rsidRDefault="00014779" w:rsidP="00014779">
      <w:pPr>
        <w:tabs>
          <w:tab w:val="left" w:pos="3680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be-BY"/>
        </w:rPr>
        <w:t>12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  <w:lang w:val="be-BY"/>
        </w:rPr>
        <w:t>марта</w:t>
      </w:r>
      <w:r>
        <w:rPr>
          <w:sz w:val="36"/>
          <w:szCs w:val="36"/>
          <w:lang w:val="ru-RU"/>
        </w:rPr>
        <w:t xml:space="preserve"> 2024 г. № 2</w:t>
      </w:r>
      <w:r w:rsidRPr="00014779">
        <w:rPr>
          <w:sz w:val="36"/>
          <w:szCs w:val="36"/>
          <w:lang w:val="ru-RU"/>
        </w:rPr>
        <w:t>8</w:t>
      </w:r>
      <w:r w:rsidRPr="00014779">
        <w:rPr>
          <w:lang w:val="ru-RU"/>
        </w:rPr>
        <w:t xml:space="preserve">       </w:t>
      </w:r>
    </w:p>
    <w:p w14:paraId="361E8FF4" w14:textId="38956949" w:rsidR="00824E33" w:rsidRDefault="00824E33" w:rsidP="00824E33">
      <w:pPr>
        <w:spacing w:line="280" w:lineRule="exact"/>
        <w:ind w:right="4252"/>
        <w:jc w:val="both"/>
        <w:rPr>
          <w:rFonts w:eastAsia="Times New Roman" w:cs="Times New Roman"/>
          <w:bCs/>
          <w:szCs w:val="30"/>
          <w:lang w:val="ru-RU" w:eastAsia="ru-RU"/>
        </w:rPr>
      </w:pPr>
      <w:bookmarkStart w:id="0" w:name="_GoBack"/>
      <w:bookmarkEnd w:id="0"/>
    </w:p>
    <w:p w14:paraId="56F4DA01" w14:textId="77777777" w:rsidR="00BB47D4" w:rsidRPr="00824E33" w:rsidRDefault="00BB47D4" w:rsidP="00824E33">
      <w:pPr>
        <w:spacing w:line="280" w:lineRule="exact"/>
        <w:ind w:right="4252"/>
        <w:jc w:val="both"/>
        <w:rPr>
          <w:rFonts w:eastAsia="Times New Roman" w:cs="Times New Roman"/>
          <w:bCs/>
          <w:szCs w:val="30"/>
          <w:lang w:val="ru-RU" w:eastAsia="ru-RU"/>
        </w:rPr>
      </w:pPr>
    </w:p>
    <w:p w14:paraId="4D856007" w14:textId="77777777" w:rsidR="00824E33" w:rsidRPr="00824E33" w:rsidRDefault="00824E33" w:rsidP="00824E33">
      <w:pPr>
        <w:spacing w:line="280" w:lineRule="exact"/>
        <w:ind w:right="4252"/>
        <w:jc w:val="both"/>
        <w:rPr>
          <w:rFonts w:eastAsia="Times New Roman" w:cs="Times New Roman"/>
          <w:bCs/>
          <w:szCs w:val="30"/>
          <w:lang w:val="ru-RU" w:eastAsia="ru-RU"/>
        </w:rPr>
      </w:pPr>
    </w:p>
    <w:p w14:paraId="0FC88A0D" w14:textId="77777777" w:rsidR="00BB47D4" w:rsidRPr="00BB47D4" w:rsidRDefault="00BB47D4" w:rsidP="00BB47D4">
      <w:pPr>
        <w:spacing w:line="280" w:lineRule="exact"/>
        <w:ind w:right="3968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>О привлечении к выполнению работ по поддержанию надлежащего санитарного состояния соответствующих территорий</w:t>
      </w:r>
    </w:p>
    <w:p w14:paraId="1B64C6B4" w14:textId="77777777" w:rsidR="00BB47D4" w:rsidRPr="00BB47D4" w:rsidRDefault="00BB47D4" w:rsidP="00BB47D4">
      <w:pPr>
        <w:spacing w:line="360" w:lineRule="auto"/>
        <w:ind w:right="3968"/>
        <w:jc w:val="both"/>
        <w:rPr>
          <w:rFonts w:eastAsia="Times New Roman" w:cs="Times New Roman"/>
          <w:szCs w:val="30"/>
          <w:lang w:val="ru-RU" w:eastAsia="ru-RU"/>
        </w:rPr>
      </w:pPr>
    </w:p>
    <w:p w14:paraId="0427A0CA" w14:textId="1D5ACE3B" w:rsidR="00BB47D4" w:rsidRPr="00BB47D4" w:rsidRDefault="00BB47D4" w:rsidP="00BB47D4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 xml:space="preserve">На основании абзаца пятого статьи 44 Закона Республики Беларусь от 4 января 2010 г. № 108-З «О местном управлении и самоуправлении в Республике Беларусь», части первой пункта 2 Положения о порядке определения размеров (пределов) территорий земель общего пользования населенных пунктов для выполнения работ по поддержанию их надлежащего санитарного состояния, утвержденного постановлением Совета Министров Республики Беларусь от 22 июля 2020 г. № 430, </w:t>
      </w:r>
      <w:r>
        <w:rPr>
          <w:rFonts w:eastAsia="Times New Roman" w:cs="Times New Roman"/>
          <w:szCs w:val="30"/>
          <w:lang w:val="ru-RU" w:eastAsia="ru-RU"/>
        </w:rPr>
        <w:t>Старобинский</w:t>
      </w:r>
      <w:r w:rsidRPr="00BB47D4">
        <w:rPr>
          <w:rFonts w:eastAsia="Times New Roman" w:cs="Times New Roman"/>
          <w:szCs w:val="30"/>
          <w:lang w:val="ru-RU" w:eastAsia="ru-RU"/>
        </w:rPr>
        <w:t xml:space="preserve"> сельский исполнительный комитет РЕШИЛ:</w:t>
      </w:r>
    </w:p>
    <w:p w14:paraId="7F501E1A" w14:textId="67B51BE8" w:rsidR="00BB47D4" w:rsidRPr="00BB47D4" w:rsidRDefault="00BB47D4" w:rsidP="00BB47D4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 xml:space="preserve">1. Привлечь юридических лиц и индивидуальных предпринимателей к выполнению работ по поддержанию надлежащего санитарного состояния на территориях земель общего пользования </w:t>
      </w:r>
      <w:r>
        <w:rPr>
          <w:rFonts w:eastAsia="Times New Roman" w:cs="Times New Roman"/>
          <w:szCs w:val="30"/>
          <w:lang w:val="ru-RU" w:eastAsia="ru-RU"/>
        </w:rPr>
        <w:t>Старобинского</w:t>
      </w:r>
      <w:r w:rsidRPr="00BB47D4">
        <w:rPr>
          <w:rFonts w:eastAsia="Times New Roman" w:cs="Times New Roman"/>
          <w:szCs w:val="30"/>
          <w:lang w:val="ru-RU" w:eastAsia="ru-RU"/>
        </w:rPr>
        <w:t xml:space="preserve"> сельсовета, в том числе на прилегающих к предоставленным им (находящихся у них) земельным участкам территориях, собственными силами и (или) за счет собственных средств этих лиц, а также граждан к выполнению работ по поддержанию надлежащего санитарного состояния на прилегающих к предоставленным им (находящихся у них) земельным участкам территориях (далее, если не установлено иное,</w:t>
      </w:r>
      <w:r>
        <w:rPr>
          <w:rFonts w:eastAsia="Times New Roman" w:cs="Times New Roman"/>
          <w:szCs w:val="30"/>
          <w:lang w:val="ru-RU" w:eastAsia="ru-RU"/>
        </w:rPr>
        <w:t xml:space="preserve"> </w:t>
      </w:r>
      <w:r w:rsidRPr="00BB47D4">
        <w:rPr>
          <w:rFonts w:eastAsia="Times New Roman" w:cs="Times New Roman"/>
          <w:szCs w:val="30"/>
          <w:lang w:val="ru-RU" w:eastAsia="ru-RU"/>
        </w:rPr>
        <w:t>– соответствующие территории) собственными силами этих граждан.</w:t>
      </w:r>
    </w:p>
    <w:p w14:paraId="3F9FB88B" w14:textId="5440AC71" w:rsidR="00BB47D4" w:rsidRPr="00BB47D4" w:rsidRDefault="00BB47D4" w:rsidP="00BB47D4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>2. Установить размеры (пределы) соответствующих территорий при</w:t>
      </w:r>
      <w:r>
        <w:rPr>
          <w:rFonts w:eastAsia="Times New Roman" w:cs="Times New Roman"/>
          <w:szCs w:val="30"/>
          <w:lang w:val="ru-RU" w:eastAsia="ru-RU"/>
        </w:rPr>
        <w:t> </w:t>
      </w:r>
      <w:r w:rsidRPr="00BB47D4">
        <w:rPr>
          <w:rFonts w:eastAsia="Times New Roman" w:cs="Times New Roman"/>
          <w:szCs w:val="30"/>
          <w:lang w:val="ru-RU" w:eastAsia="ru-RU"/>
        </w:rPr>
        <w:t>привлечении юридических лиц, индивидуальных предпринимателей для выполнения работ по поддержанию надлежащего санитарного состояния исходя из следующих параметров:</w:t>
      </w:r>
    </w:p>
    <w:p w14:paraId="6D7771F4" w14:textId="77777777" w:rsidR="00BB47D4" w:rsidRPr="00BB47D4" w:rsidRDefault="00BB47D4" w:rsidP="00BB47D4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 xml:space="preserve">для земельных участков, на которых расположены нежилые здания (сооружения), за исключением объектов, для которых настоящим решением установлено иное, – со стороны фасада здания (сооружения), располагаемого вдоль проезжей части улицы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</w:t>
      </w:r>
      <w:r w:rsidRPr="00BB47D4">
        <w:rPr>
          <w:rFonts w:eastAsia="Times New Roman" w:cs="Times New Roman"/>
          <w:szCs w:val="30"/>
          <w:lang w:val="ru-RU" w:eastAsia="ru-RU"/>
        </w:rPr>
        <w:lastRenderedPageBreak/>
        <w:t>расстояния разрыва до границы соседнего земельного участка, но не более 30 метров;</w:t>
      </w:r>
    </w:p>
    <w:p w14:paraId="1A5B8618" w14:textId="77777777" w:rsidR="00BB47D4" w:rsidRPr="00BB47D4" w:rsidRDefault="00BB47D4" w:rsidP="00BB47D4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>для земельных участков, на которых расположены промышленные объекты, располагаемые вдоль проезжей части улицы, –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расстояния разрыва до соседнего земельного участка, но не более 30 метров, а в случае, если земельный участок граничит с землями сельскохозяйственного назначения, природоохранного, оздоровительного, рекреационного, историко-культурного назначения, лесного фонда, – до границы таких земель, но не более 5 метров от границы земельного участка;</w:t>
      </w:r>
    </w:p>
    <w:p w14:paraId="44340249" w14:textId="77777777" w:rsidR="00BB47D4" w:rsidRPr="00BB47D4" w:rsidRDefault="00BB47D4" w:rsidP="00BB47D4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 xml:space="preserve">для земельных участков, на которых расположены автозаправочные станции, </w:t>
      </w:r>
      <w:proofErr w:type="spellStart"/>
      <w:r w:rsidRPr="00BB47D4">
        <w:rPr>
          <w:rFonts w:eastAsia="Times New Roman" w:cs="Times New Roman"/>
          <w:szCs w:val="30"/>
          <w:lang w:val="ru-RU" w:eastAsia="ru-RU"/>
        </w:rPr>
        <w:t>автогазозаправочные</w:t>
      </w:r>
      <w:proofErr w:type="spellEnd"/>
      <w:r w:rsidRPr="00BB47D4">
        <w:rPr>
          <w:rFonts w:eastAsia="Times New Roman" w:cs="Times New Roman"/>
          <w:szCs w:val="30"/>
          <w:lang w:val="ru-RU" w:eastAsia="ru-RU"/>
        </w:rPr>
        <w:t xml:space="preserve"> станции, </w:t>
      </w:r>
      <w:proofErr w:type="spellStart"/>
      <w:r w:rsidRPr="00BB47D4">
        <w:rPr>
          <w:rFonts w:eastAsia="Times New Roman" w:cs="Times New Roman"/>
          <w:szCs w:val="30"/>
          <w:lang w:val="ru-RU" w:eastAsia="ru-RU"/>
        </w:rPr>
        <w:t>автомоечные</w:t>
      </w:r>
      <w:proofErr w:type="spellEnd"/>
      <w:r w:rsidRPr="00BB47D4">
        <w:rPr>
          <w:rFonts w:eastAsia="Times New Roman" w:cs="Times New Roman"/>
          <w:szCs w:val="30"/>
          <w:lang w:val="ru-RU" w:eastAsia="ru-RU"/>
        </w:rPr>
        <w:t xml:space="preserve"> пункты, шиномонтажные мастерские и станции технического обслуживания, – 100 метров от границы земельного участка, а также подъезды и парковки к этим объектам.</w:t>
      </w:r>
    </w:p>
    <w:p w14:paraId="1A4893DF" w14:textId="77777777" w:rsidR="00BB47D4" w:rsidRPr="00BB47D4" w:rsidRDefault="00BB47D4" w:rsidP="00BB47D4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>Для земельных участков, которые предоставлены (находятся в пользовании) бюджетным организациям, товариществам собственников и организациям застройщиков многоквартирных жилых домов, размеры (пределы) соответствующих территорий определить по периметру в границах предоставленных им (находящихся у них) земельных участков.</w:t>
      </w:r>
    </w:p>
    <w:p w14:paraId="6D5D9452" w14:textId="1AF50AAF" w:rsidR="00BB47D4" w:rsidRPr="00BB47D4" w:rsidRDefault="00BB47D4" w:rsidP="00BB47D4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>3. Установить размеры (пределы) соответствующих территорий при</w:t>
      </w:r>
      <w:r>
        <w:rPr>
          <w:rFonts w:eastAsia="Times New Roman" w:cs="Times New Roman"/>
          <w:szCs w:val="30"/>
          <w:lang w:val="ru-RU" w:eastAsia="ru-RU"/>
        </w:rPr>
        <w:t> </w:t>
      </w:r>
      <w:r w:rsidRPr="00BB47D4">
        <w:rPr>
          <w:rFonts w:eastAsia="Times New Roman" w:cs="Times New Roman"/>
          <w:szCs w:val="30"/>
          <w:lang w:val="ru-RU" w:eastAsia="ru-RU"/>
        </w:rPr>
        <w:t>привлечении граждан для выполнения работ по поддержанию надлежащего санитарного состояния – от границы предоставленного гражданину (находящегося у него) земельного участка до тротуара (в случае его отсутствия – до границы проезжей части улицы, дороги), по остальным сторонам земельного участка – 10 метров или половина расстояния разрыва до соседнего земельного участка, но не более 10 метров.</w:t>
      </w:r>
    </w:p>
    <w:p w14:paraId="3A10047A" w14:textId="490ACD2D" w:rsidR="00BB47D4" w:rsidRPr="00BB47D4" w:rsidRDefault="00BB47D4" w:rsidP="00BB47D4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>4. Определить размеры (пределы) соответствующих территорий при</w:t>
      </w:r>
      <w:r>
        <w:rPr>
          <w:rFonts w:eastAsia="Times New Roman" w:cs="Times New Roman"/>
          <w:szCs w:val="30"/>
          <w:lang w:val="ru-RU" w:eastAsia="ru-RU"/>
        </w:rPr>
        <w:t> </w:t>
      </w:r>
      <w:r w:rsidRPr="00BB47D4">
        <w:rPr>
          <w:rFonts w:eastAsia="Times New Roman" w:cs="Times New Roman"/>
          <w:szCs w:val="30"/>
          <w:lang w:val="ru-RU" w:eastAsia="ru-RU"/>
        </w:rPr>
        <w:t>привлечении юридических лиц, индивидуальных предпринимателей и граждан для выполнения работ по поддержанию надлежащего санитарного состояния для земельных участков, предоставленных для обслуживания индивидуальных гаражей, расположенных на дворовых территориях, а также земельных участков, предоставленных для строительства и (или) эксплуатации гаражей, автомобильных стоянок для хранения транспортных средств – 5 метров по периметру земельного участка.</w:t>
      </w:r>
    </w:p>
    <w:p w14:paraId="13888B5F" w14:textId="1F1D9114" w:rsidR="00BB47D4" w:rsidRPr="00BB47D4" w:rsidRDefault="00BB47D4" w:rsidP="00BB47D4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 xml:space="preserve">5. На соответствующих территориях выполняется перечень работ по поддержанию их надлежащего санитарного состояния </w:t>
      </w:r>
      <w:r w:rsidRPr="00BB47D4">
        <w:rPr>
          <w:rFonts w:eastAsia="Times New Roman" w:cs="Times New Roman"/>
          <w:szCs w:val="30"/>
          <w:lang w:val="ru-RU" w:eastAsia="ru-RU"/>
        </w:rPr>
        <w:lastRenderedPageBreak/>
        <w:t>с периодичностью согласно приложению к Положению о порядке 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состояния.</w:t>
      </w:r>
    </w:p>
    <w:p w14:paraId="78578730" w14:textId="65D5CEB6" w:rsidR="00BB47D4" w:rsidRPr="00BB47D4" w:rsidRDefault="00BB47D4" w:rsidP="00BB47D4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 xml:space="preserve">6. Контроль за исполнением настоящего решения возложить на председателя </w:t>
      </w:r>
      <w:r>
        <w:rPr>
          <w:rFonts w:eastAsia="Times New Roman" w:cs="Times New Roman"/>
          <w:szCs w:val="30"/>
          <w:lang w:val="ru-RU" w:eastAsia="ru-RU"/>
        </w:rPr>
        <w:t>Старобинского</w:t>
      </w:r>
      <w:r w:rsidRPr="00BB47D4">
        <w:rPr>
          <w:rFonts w:eastAsia="Times New Roman" w:cs="Times New Roman"/>
          <w:szCs w:val="30"/>
          <w:lang w:val="ru-RU" w:eastAsia="ru-RU"/>
        </w:rPr>
        <w:t xml:space="preserve"> сельского исполнительного комитета.</w:t>
      </w:r>
    </w:p>
    <w:p w14:paraId="50EA27CF" w14:textId="1278D413" w:rsidR="00BB47D4" w:rsidRPr="00BB47D4" w:rsidRDefault="00BB47D4" w:rsidP="0029009B">
      <w:pPr>
        <w:ind w:firstLine="567"/>
        <w:jc w:val="both"/>
        <w:rPr>
          <w:rFonts w:eastAsia="Times New Roman" w:cs="Times New Roman"/>
          <w:szCs w:val="30"/>
          <w:lang w:val="ru-RU" w:eastAsia="ru-RU"/>
        </w:rPr>
      </w:pPr>
      <w:r w:rsidRPr="00BB47D4">
        <w:rPr>
          <w:rFonts w:eastAsia="Times New Roman" w:cs="Times New Roman"/>
          <w:szCs w:val="30"/>
          <w:lang w:val="ru-RU" w:eastAsia="ru-RU"/>
        </w:rPr>
        <w:t>7. Настоящее решение подлежит обнародованию (опубликованию) в</w:t>
      </w:r>
      <w:r>
        <w:rPr>
          <w:rFonts w:eastAsia="Times New Roman" w:cs="Times New Roman"/>
          <w:szCs w:val="30"/>
          <w:lang w:val="ru-RU" w:eastAsia="ru-RU"/>
        </w:rPr>
        <w:t> </w:t>
      </w:r>
      <w:r w:rsidRPr="00BB47D4">
        <w:rPr>
          <w:rFonts w:eastAsia="Times New Roman" w:cs="Times New Roman"/>
          <w:szCs w:val="30"/>
          <w:lang w:val="ru-RU" w:eastAsia="ru-RU"/>
        </w:rPr>
        <w:t>газете «</w:t>
      </w:r>
      <w:proofErr w:type="spellStart"/>
      <w:r w:rsidRPr="00BB47D4">
        <w:rPr>
          <w:rFonts w:eastAsia="Times New Roman" w:cs="Times New Roman"/>
          <w:szCs w:val="30"/>
          <w:lang w:val="ru-RU" w:eastAsia="ru-RU"/>
        </w:rPr>
        <w:t>Шахцёр</w:t>
      </w:r>
      <w:proofErr w:type="spellEnd"/>
      <w:r w:rsidRPr="00BB47D4">
        <w:rPr>
          <w:rFonts w:eastAsia="Times New Roman" w:cs="Times New Roman"/>
          <w:szCs w:val="30"/>
          <w:lang w:val="ru-RU" w:eastAsia="ru-RU"/>
        </w:rPr>
        <w:t>».</w:t>
      </w:r>
    </w:p>
    <w:p w14:paraId="64286A83" w14:textId="42061547" w:rsidR="00824E33" w:rsidRPr="00824E33" w:rsidRDefault="00BB47D4" w:rsidP="0029009B">
      <w:pPr>
        <w:ind w:firstLine="567"/>
        <w:jc w:val="both"/>
        <w:rPr>
          <w:rFonts w:eastAsia="Times New Roman" w:cs="Times New Roman"/>
          <w:szCs w:val="30"/>
          <w:lang w:val="ru-RU"/>
        </w:rPr>
      </w:pPr>
      <w:r w:rsidRPr="00BB47D4">
        <w:rPr>
          <w:rFonts w:eastAsia="Times New Roman" w:cs="Times New Roman"/>
          <w:szCs w:val="30"/>
          <w:lang w:val="ru-RU" w:eastAsia="ru-RU"/>
        </w:rPr>
        <w:t>8. Настоящее решение вступает в силу после его официального опубликования.</w:t>
      </w:r>
    </w:p>
    <w:p w14:paraId="7D8B1999" w14:textId="77777777" w:rsidR="00824E33" w:rsidRPr="00824E33" w:rsidRDefault="00824E33" w:rsidP="00824E33">
      <w:pPr>
        <w:spacing w:line="360" w:lineRule="auto"/>
        <w:jc w:val="both"/>
        <w:rPr>
          <w:rFonts w:eastAsia="Times New Roman" w:cs="Times New Roman"/>
          <w:szCs w:val="30"/>
          <w:lang w:val="ru-RU"/>
        </w:rPr>
      </w:pPr>
      <w:r w:rsidRPr="00824E33">
        <w:rPr>
          <w:rFonts w:eastAsia="Times New Roman" w:cs="Times New Roman"/>
          <w:szCs w:val="30"/>
        </w:rPr>
        <w:t> 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39"/>
        <w:gridCol w:w="2849"/>
      </w:tblGrid>
      <w:tr w:rsidR="00373AD0" w:rsidRPr="008E2ED1" w14:paraId="41A7AABB" w14:textId="77777777" w:rsidTr="00F94122">
        <w:tc>
          <w:tcPr>
            <w:tcW w:w="7088" w:type="dxa"/>
            <w:shd w:val="clear" w:color="auto" w:fill="auto"/>
          </w:tcPr>
          <w:p w14:paraId="5C620601" w14:textId="4A2E9A15" w:rsidR="006A5780" w:rsidRPr="008E2ED1" w:rsidRDefault="00BB47D4" w:rsidP="00F94122">
            <w:pPr>
              <w:spacing w:line="280" w:lineRule="exact"/>
              <w:ind w:right="2081"/>
              <w:jc w:val="both"/>
              <w:rPr>
                <w:rFonts w:eastAsia="Times New Roman" w:cs="Times New Roman"/>
                <w:szCs w:val="30"/>
                <w:lang w:val="ru-RU" w:eastAsia="ru-RU"/>
              </w:rPr>
            </w:pPr>
            <w:r>
              <w:rPr>
                <w:rFonts w:eastAsia="Times New Roman" w:cs="Times New Roman"/>
                <w:szCs w:val="30"/>
                <w:lang w:val="ru-RU" w:eastAsia="ru-RU"/>
              </w:rPr>
              <w:t>Председатель</w:t>
            </w:r>
          </w:p>
        </w:tc>
        <w:tc>
          <w:tcPr>
            <w:tcW w:w="2869" w:type="dxa"/>
            <w:shd w:val="clear" w:color="auto" w:fill="auto"/>
            <w:vAlign w:val="bottom"/>
          </w:tcPr>
          <w:p w14:paraId="378D4548" w14:textId="506564CC" w:rsidR="00373AD0" w:rsidRPr="008E2ED1" w:rsidRDefault="00BB47D4" w:rsidP="00BB47D4">
            <w:pPr>
              <w:spacing w:line="280" w:lineRule="exact"/>
              <w:ind w:left="-145"/>
              <w:rPr>
                <w:rFonts w:eastAsia="Times New Roman" w:cs="Times New Roman"/>
                <w:szCs w:val="30"/>
                <w:lang w:val="ru-RU" w:eastAsia="ru-RU"/>
              </w:rPr>
            </w:pPr>
            <w:r>
              <w:rPr>
                <w:rFonts w:eastAsia="Times New Roman" w:cs="Times New Roman"/>
                <w:szCs w:val="30"/>
                <w:lang w:val="ru-RU" w:eastAsia="ru-RU"/>
              </w:rPr>
              <w:t xml:space="preserve"> </w:t>
            </w:r>
            <w:proofErr w:type="spellStart"/>
            <w:r w:rsidR="0063496A">
              <w:rPr>
                <w:rFonts w:eastAsia="Times New Roman" w:cs="Times New Roman"/>
                <w:szCs w:val="30"/>
                <w:lang w:val="ru-RU" w:eastAsia="ru-RU"/>
              </w:rPr>
              <w:t>А.Л.Мисько</w:t>
            </w:r>
            <w:proofErr w:type="spellEnd"/>
          </w:p>
        </w:tc>
      </w:tr>
    </w:tbl>
    <w:p w14:paraId="584D9E06" w14:textId="77777777" w:rsidR="00373AD0" w:rsidRPr="008E2ED1" w:rsidRDefault="00373AD0" w:rsidP="00373AD0">
      <w:pPr>
        <w:spacing w:line="360" w:lineRule="auto"/>
        <w:jc w:val="both"/>
        <w:rPr>
          <w:rFonts w:eastAsia="Times New Roman" w:cs="Times New Roman"/>
          <w:szCs w:val="30"/>
          <w:lang w:val="ru-RU" w:eastAsia="ru-RU"/>
        </w:rPr>
      </w:pPr>
    </w:p>
    <w:sectPr w:rsidR="00373AD0" w:rsidRPr="008E2ED1" w:rsidSect="00BB47D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880ED" w14:textId="77777777" w:rsidR="008E78B1" w:rsidRDefault="008E78B1" w:rsidP="00BB47D4">
      <w:r>
        <w:separator/>
      </w:r>
    </w:p>
  </w:endnote>
  <w:endnote w:type="continuationSeparator" w:id="0">
    <w:p w14:paraId="7907F5C1" w14:textId="77777777" w:rsidR="008E78B1" w:rsidRDefault="008E78B1" w:rsidP="00BB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9D23F" w14:textId="77777777" w:rsidR="008E78B1" w:rsidRDefault="008E78B1" w:rsidP="00BB47D4">
      <w:r>
        <w:separator/>
      </w:r>
    </w:p>
  </w:footnote>
  <w:footnote w:type="continuationSeparator" w:id="0">
    <w:p w14:paraId="3D29E141" w14:textId="77777777" w:rsidR="008E78B1" w:rsidRDefault="008E78B1" w:rsidP="00BB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624884"/>
      <w:docPartObj>
        <w:docPartGallery w:val="Page Numbers (Top of Page)"/>
        <w:docPartUnique/>
      </w:docPartObj>
    </w:sdtPr>
    <w:sdtEndPr/>
    <w:sdtContent>
      <w:p w14:paraId="770A16B0" w14:textId="21007CE6" w:rsidR="00BB47D4" w:rsidRDefault="00BB47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779" w:rsidRPr="00014779">
          <w:rPr>
            <w:noProof/>
            <w:lang w:val="ru-RU"/>
          </w:rPr>
          <w:t>3</w:t>
        </w:r>
        <w:r>
          <w:fldChar w:fldCharType="end"/>
        </w:r>
      </w:p>
    </w:sdtContent>
  </w:sdt>
  <w:p w14:paraId="3A29AF8A" w14:textId="77777777" w:rsidR="00BB47D4" w:rsidRDefault="00BB47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09"/>
    <w:rsid w:val="00014779"/>
    <w:rsid w:val="00162965"/>
    <w:rsid w:val="001D66E0"/>
    <w:rsid w:val="0029009B"/>
    <w:rsid w:val="002964A0"/>
    <w:rsid w:val="002D3133"/>
    <w:rsid w:val="0036756C"/>
    <w:rsid w:val="00373AD0"/>
    <w:rsid w:val="00396C47"/>
    <w:rsid w:val="003A07B2"/>
    <w:rsid w:val="003A4EBD"/>
    <w:rsid w:val="003C6B61"/>
    <w:rsid w:val="00403EFA"/>
    <w:rsid w:val="004459D5"/>
    <w:rsid w:val="004615DE"/>
    <w:rsid w:val="00466212"/>
    <w:rsid w:val="0063496A"/>
    <w:rsid w:val="00696A0E"/>
    <w:rsid w:val="006A5780"/>
    <w:rsid w:val="006F3260"/>
    <w:rsid w:val="00732C94"/>
    <w:rsid w:val="00781872"/>
    <w:rsid w:val="007A2B24"/>
    <w:rsid w:val="00824E33"/>
    <w:rsid w:val="0086432D"/>
    <w:rsid w:val="008E78B1"/>
    <w:rsid w:val="009F3953"/>
    <w:rsid w:val="00AC589D"/>
    <w:rsid w:val="00BB47D4"/>
    <w:rsid w:val="00C92009"/>
    <w:rsid w:val="00E01EB7"/>
    <w:rsid w:val="00E3149D"/>
    <w:rsid w:val="00F12780"/>
    <w:rsid w:val="00F449A0"/>
    <w:rsid w:val="00F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43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47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7D4"/>
  </w:style>
  <w:style w:type="paragraph" w:styleId="a8">
    <w:name w:val="footer"/>
    <w:basedOn w:val="a"/>
    <w:link w:val="a9"/>
    <w:uiPriority w:val="99"/>
    <w:unhideWhenUsed/>
    <w:rsid w:val="00BB47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43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47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7D4"/>
  </w:style>
  <w:style w:type="paragraph" w:styleId="a8">
    <w:name w:val="footer"/>
    <w:basedOn w:val="a"/>
    <w:link w:val="a9"/>
    <w:uiPriority w:val="99"/>
    <w:unhideWhenUsed/>
    <w:rsid w:val="00BB47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0B30-AA1A-427B-B623-636D732D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Win7Ultimate_x64</cp:lastModifiedBy>
  <cp:revision>3</cp:revision>
  <cp:lastPrinted>2024-03-27T15:15:00Z</cp:lastPrinted>
  <dcterms:created xsi:type="dcterms:W3CDTF">2024-04-02T14:15:00Z</dcterms:created>
  <dcterms:modified xsi:type="dcterms:W3CDTF">2024-04-02T14:33:00Z</dcterms:modified>
</cp:coreProperties>
</file>