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AD1E4" w14:textId="269148ED" w:rsidR="00C15915" w:rsidRPr="00C15915" w:rsidRDefault="00C15915" w:rsidP="00C15915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05.04.2023 №3-28/68</w:t>
      </w:r>
      <w:r w:rsidRPr="00C15915">
        <w:rPr>
          <w:i/>
          <w:sz w:val="26"/>
          <w:szCs w:val="26"/>
        </w:rPr>
        <w:t>5</w:t>
      </w:r>
    </w:p>
    <w:p w14:paraId="2552B98C" w14:textId="77777777" w:rsidR="00C15915" w:rsidRDefault="00C15915" w:rsidP="00C15915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71A4FFA8" w14:textId="6B6E1DFF" w:rsidR="00C15915" w:rsidRDefault="00C15915" w:rsidP="00C1591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ЗАЖЕВИЧСКОГО </w:t>
      </w:r>
      <w:r>
        <w:rPr>
          <w:sz w:val="36"/>
          <w:szCs w:val="36"/>
        </w:rPr>
        <w:t>СЕЛЬСКОГО СОВЕТА ДЕПУТАТОВ</w:t>
      </w:r>
    </w:p>
    <w:p w14:paraId="61F0BB07" w14:textId="6FFAC433" w:rsidR="00C15915" w:rsidRPr="00457BEE" w:rsidRDefault="00C15915" w:rsidP="00C15915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24</w:t>
      </w:r>
      <w:r>
        <w:rPr>
          <w:sz w:val="36"/>
          <w:szCs w:val="36"/>
        </w:rPr>
        <w:t xml:space="preserve"> марта 2023 г. № </w:t>
      </w:r>
      <w:r w:rsidRPr="00457BEE">
        <w:rPr>
          <w:sz w:val="36"/>
          <w:szCs w:val="36"/>
        </w:rPr>
        <w:t>6</w:t>
      </w:r>
      <w:r>
        <w:rPr>
          <w:sz w:val="36"/>
          <w:szCs w:val="36"/>
        </w:rPr>
        <w:t>1</w:t>
      </w:r>
      <w:bookmarkStart w:id="0" w:name="_GoBack"/>
      <w:bookmarkEnd w:id="0"/>
    </w:p>
    <w:p w14:paraId="3CBCA8D6" w14:textId="77777777" w:rsidR="00E82FD7" w:rsidRPr="002126E3" w:rsidRDefault="00E82FD7" w:rsidP="00E82FD7">
      <w:pPr>
        <w:spacing w:line="360" w:lineRule="auto"/>
        <w:rPr>
          <w:szCs w:val="30"/>
        </w:rPr>
      </w:pPr>
    </w:p>
    <w:p w14:paraId="2CA5EA97" w14:textId="77777777" w:rsidR="00E82FD7" w:rsidRDefault="00E82FD7" w:rsidP="00E82FD7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527"/>
        <w:jc w:val="both"/>
        <w:rPr>
          <w:szCs w:val="30"/>
        </w:rPr>
      </w:pPr>
      <w:r>
        <w:rPr>
          <w:szCs w:val="30"/>
        </w:rPr>
        <w:t>Об утверждении отчета</w:t>
      </w:r>
      <w:r>
        <w:rPr>
          <w:szCs w:val="30"/>
          <w:lang w:val="be-BY"/>
        </w:rPr>
        <w:t xml:space="preserve"> </w:t>
      </w:r>
      <w:r>
        <w:rPr>
          <w:szCs w:val="30"/>
        </w:rPr>
        <w:t>об исполнении сельского бюджета за 2022 год</w:t>
      </w:r>
    </w:p>
    <w:p w14:paraId="74257C51" w14:textId="77777777" w:rsidR="00E82FD7" w:rsidRDefault="00E82FD7" w:rsidP="00E82FD7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4393"/>
        <w:jc w:val="both"/>
        <w:rPr>
          <w:szCs w:val="30"/>
        </w:rPr>
      </w:pPr>
    </w:p>
    <w:p w14:paraId="5D1F2AFB" w14:textId="77777777" w:rsidR="00E82FD7" w:rsidRDefault="00E82FD7" w:rsidP="00E82FD7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>
        <w:rPr>
          <w:szCs w:val="30"/>
        </w:rPr>
        <w:t>Зажевичский</w:t>
      </w:r>
      <w:proofErr w:type="spellEnd"/>
      <w:r>
        <w:rPr>
          <w:szCs w:val="30"/>
        </w:rPr>
        <w:t xml:space="preserve"> сельский Совет депутатов РЕШИЛ:</w:t>
      </w:r>
    </w:p>
    <w:p w14:paraId="0FC0CD42" w14:textId="77777777" w:rsidR="00E82FD7" w:rsidRDefault="00E82FD7" w:rsidP="00E82F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1. Утвердить отчет об исполнении сельского бюджета за 2022 год </w:t>
      </w:r>
      <w:r>
        <w:rPr>
          <w:szCs w:val="30"/>
        </w:rPr>
        <w:br/>
      </w:r>
      <w:r w:rsidRPr="00FD10E4">
        <w:rPr>
          <w:szCs w:val="30"/>
        </w:rPr>
        <w:t>п</w:t>
      </w:r>
      <w:r>
        <w:rPr>
          <w:szCs w:val="30"/>
        </w:rPr>
        <w:t xml:space="preserve">о доходам в сумме 166 759,90 белорусского рубля (далее – рубль) </w:t>
      </w:r>
      <w:r>
        <w:rPr>
          <w:szCs w:val="30"/>
        </w:rPr>
        <w:br/>
        <w:t xml:space="preserve">и расходам в сумме 187 984,55 рубля с превышением расходов </w:t>
      </w:r>
      <w:r>
        <w:rPr>
          <w:szCs w:val="30"/>
        </w:rPr>
        <w:br/>
        <w:t>над доходами в сумме 21 224,65 рубля (прилагается).</w:t>
      </w:r>
    </w:p>
    <w:p w14:paraId="728F09EE" w14:textId="77777777" w:rsidR="00E82FD7" w:rsidRDefault="00E82FD7" w:rsidP="00E82F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14:paraId="747CEF10" w14:textId="77777777" w:rsidR="00E82FD7" w:rsidRDefault="00E82FD7" w:rsidP="00E82F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32"/>
        <w:gridCol w:w="3015"/>
      </w:tblGrid>
      <w:tr w:rsidR="00E82FD7" w:rsidRPr="00E82FD7" w14:paraId="0CDF8223" w14:textId="77777777" w:rsidTr="00EC4848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EC1F89" w14:textId="77777777" w:rsidR="00E82FD7" w:rsidRPr="00E82FD7" w:rsidRDefault="00E82FD7" w:rsidP="00EC4848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bCs/>
                <w:sz w:val="30"/>
                <w:szCs w:val="30"/>
              </w:rPr>
            </w:pPr>
            <w:r w:rsidRPr="00E82FD7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82CC2C" w14:textId="77777777" w:rsidR="00E82FD7" w:rsidRPr="00E82FD7" w:rsidRDefault="00E82FD7" w:rsidP="00EC4848">
            <w:pPr>
              <w:pStyle w:val="newncpi0"/>
              <w:spacing w:line="360" w:lineRule="auto"/>
              <w:jc w:val="left"/>
              <w:rPr>
                <w:bCs/>
                <w:sz w:val="30"/>
                <w:szCs w:val="30"/>
              </w:rPr>
            </w:pPr>
            <w:proofErr w:type="spellStart"/>
            <w:r w:rsidRPr="00E82FD7">
              <w:rPr>
                <w:rStyle w:val="pers"/>
                <w:b w:val="0"/>
                <w:bCs/>
                <w:sz w:val="30"/>
                <w:szCs w:val="30"/>
              </w:rPr>
              <w:t>Н.И.Шуневич</w:t>
            </w:r>
            <w:proofErr w:type="spellEnd"/>
          </w:p>
        </w:tc>
      </w:tr>
    </w:tbl>
    <w:p w14:paraId="416A4C2C" w14:textId="77777777" w:rsidR="00AF0A7C" w:rsidRDefault="00AF0A7C" w:rsidP="003F462A">
      <w:pPr>
        <w:spacing w:line="276" w:lineRule="auto"/>
        <w:rPr>
          <w:i/>
          <w:sz w:val="26"/>
          <w:szCs w:val="26"/>
        </w:rPr>
      </w:pPr>
    </w:p>
    <w:p w14:paraId="25F8FF5D" w14:textId="77777777" w:rsidR="00037ECE" w:rsidRDefault="00037ECE" w:rsidP="003F462A">
      <w:pPr>
        <w:spacing w:line="276" w:lineRule="auto"/>
        <w:rPr>
          <w:i/>
          <w:sz w:val="26"/>
          <w:szCs w:val="26"/>
        </w:rPr>
      </w:pPr>
    </w:p>
    <w:p w14:paraId="5C696248" w14:textId="77777777" w:rsidR="00037ECE" w:rsidRDefault="00037ECE" w:rsidP="003F462A">
      <w:pPr>
        <w:spacing w:line="276" w:lineRule="auto"/>
        <w:rPr>
          <w:i/>
          <w:sz w:val="26"/>
          <w:szCs w:val="26"/>
        </w:rPr>
      </w:pPr>
    </w:p>
    <w:p w14:paraId="51EC59A5" w14:textId="77777777" w:rsidR="00037ECE" w:rsidRDefault="00037ECE" w:rsidP="003F462A">
      <w:pPr>
        <w:spacing w:line="276" w:lineRule="auto"/>
        <w:rPr>
          <w:i/>
          <w:sz w:val="26"/>
          <w:szCs w:val="26"/>
        </w:rPr>
      </w:pPr>
    </w:p>
    <w:p w14:paraId="7337E196" w14:textId="77777777" w:rsidR="00037ECE" w:rsidRDefault="00037ECE" w:rsidP="003F462A">
      <w:pPr>
        <w:spacing w:line="276" w:lineRule="auto"/>
        <w:rPr>
          <w:i/>
          <w:sz w:val="26"/>
          <w:szCs w:val="26"/>
        </w:rPr>
      </w:pPr>
    </w:p>
    <w:p w14:paraId="41D61EBE" w14:textId="77777777" w:rsidR="00037ECE" w:rsidRDefault="00037ECE" w:rsidP="003F462A">
      <w:pPr>
        <w:spacing w:line="276" w:lineRule="auto"/>
        <w:rPr>
          <w:i/>
          <w:sz w:val="26"/>
          <w:szCs w:val="26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32"/>
        <w:gridCol w:w="3015"/>
      </w:tblGrid>
      <w:tr w:rsidR="00B52246" w:rsidRPr="00EA2CD2" w14:paraId="4237C0A6" w14:textId="77777777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672E458" w14:textId="77777777" w:rsidR="00B52246" w:rsidRPr="00EA2CD2" w:rsidRDefault="00B52246" w:rsidP="00E82FD7">
            <w:pPr>
              <w:spacing w:after="200" w:line="276" w:lineRule="auto"/>
              <w:rPr>
                <w:rStyle w:val="post"/>
                <w:b w:val="0"/>
                <w:bCs/>
                <w:sz w:val="30"/>
                <w:szCs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AEEFF1" w14:textId="77777777" w:rsidR="00B52246" w:rsidRPr="00EA2CD2" w:rsidRDefault="00B52246" w:rsidP="00472035">
            <w:pPr>
              <w:pStyle w:val="newncpi0"/>
              <w:spacing w:line="360" w:lineRule="auto"/>
              <w:jc w:val="left"/>
              <w:rPr>
                <w:rStyle w:val="pers"/>
                <w:b w:val="0"/>
                <w:bCs/>
                <w:sz w:val="30"/>
                <w:szCs w:val="30"/>
              </w:rPr>
            </w:pPr>
          </w:p>
        </w:tc>
      </w:tr>
    </w:tbl>
    <w:p w14:paraId="6FE680CF" w14:textId="77777777" w:rsidR="00132340" w:rsidRPr="00EA2CD2" w:rsidRDefault="00132340" w:rsidP="0047203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14:paraId="78E8839A" w14:textId="77777777" w:rsidR="00132340" w:rsidRPr="00EA2CD2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0B0D9546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23244851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41F71382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3EB43207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21EFFB2E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0E83D5E0" w14:textId="77777777" w:rsidR="0026033C" w:rsidRDefault="0026033C" w:rsidP="00132340">
      <w:pPr>
        <w:rPr>
          <w:i/>
          <w:szCs w:val="30"/>
        </w:rPr>
        <w:sectPr w:rsidR="0026033C" w:rsidSect="00D54F2B">
          <w:pgSz w:w="11906" w:h="16838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132340" w14:paraId="7D797336" w14:textId="77777777" w:rsidTr="00AE226D">
        <w:trPr>
          <w:trHeight w:val="1559"/>
        </w:trPr>
        <w:tc>
          <w:tcPr>
            <w:tcW w:w="5734" w:type="dxa"/>
          </w:tcPr>
          <w:p w14:paraId="72B0B4C2" w14:textId="77777777"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14:paraId="00137423" w14:textId="77777777"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14:paraId="055B075C" w14:textId="77777777"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14:paraId="10360115" w14:textId="77777777" w:rsidR="00132340" w:rsidRDefault="00320738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proofErr w:type="spellStart"/>
            <w:r>
              <w:rPr>
                <w:szCs w:val="30"/>
              </w:rPr>
              <w:t>Зажевич</w:t>
            </w:r>
            <w:r w:rsidR="00A8553D">
              <w:rPr>
                <w:szCs w:val="30"/>
              </w:rPr>
              <w:t>ского</w:t>
            </w:r>
            <w:proofErr w:type="spellEnd"/>
            <w:r w:rsidR="00132340">
              <w:rPr>
                <w:szCs w:val="30"/>
              </w:rPr>
              <w:t xml:space="preserve"> сельского</w:t>
            </w:r>
          </w:p>
          <w:p w14:paraId="02D44DA8" w14:textId="77777777"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25B3CAD7" w14:textId="240C348E" w:rsidR="00132340" w:rsidRDefault="00116512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 xml:space="preserve">24.03.2023 </w:t>
            </w:r>
            <w:r w:rsidR="00A8553D">
              <w:rPr>
                <w:szCs w:val="30"/>
              </w:rPr>
              <w:t>№</w:t>
            </w:r>
            <w:r>
              <w:rPr>
                <w:szCs w:val="30"/>
              </w:rPr>
              <w:t xml:space="preserve"> 61</w:t>
            </w:r>
            <w:r w:rsidR="00A8553D">
              <w:rPr>
                <w:szCs w:val="30"/>
              </w:rPr>
              <w:t xml:space="preserve"> </w:t>
            </w:r>
          </w:p>
        </w:tc>
      </w:tr>
    </w:tbl>
    <w:p w14:paraId="3745ECD5" w14:textId="77777777" w:rsidR="00132340" w:rsidRDefault="00132340" w:rsidP="00472035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14:paraId="109B77EE" w14:textId="77777777" w:rsidR="007309EF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</w:t>
      </w:r>
      <w:r w:rsidR="007309EF">
        <w:rPr>
          <w:szCs w:val="30"/>
        </w:rPr>
        <w:t>ТЧЕТ</w:t>
      </w:r>
    </w:p>
    <w:p w14:paraId="3754A30E" w14:textId="77777777" w:rsidR="00132340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</w:t>
      </w:r>
      <w:r w:rsidR="00A101BC">
        <w:rPr>
          <w:szCs w:val="30"/>
        </w:rPr>
        <w:t xml:space="preserve"> за 2</w:t>
      </w:r>
      <w:r w:rsidR="006B47EA">
        <w:rPr>
          <w:szCs w:val="30"/>
        </w:rPr>
        <w:t>022</w:t>
      </w:r>
      <w:r>
        <w:rPr>
          <w:szCs w:val="30"/>
        </w:rPr>
        <w:t xml:space="preserve"> год</w:t>
      </w:r>
    </w:p>
    <w:p w14:paraId="45000F66" w14:textId="77777777" w:rsidR="0021463A" w:rsidRDefault="0021463A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142"/>
        <w:rPr>
          <w:szCs w:val="30"/>
        </w:rPr>
      </w:pPr>
    </w:p>
    <w:p w14:paraId="2E5BA88D" w14:textId="77777777" w:rsidR="00132340" w:rsidRDefault="00132340" w:rsidP="00132340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7" w:type="dxa"/>
        <w:jc w:val="righ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14:paraId="2FB6A225" w14:textId="77777777" w:rsidTr="00FD10E4">
        <w:trPr>
          <w:trHeight w:val="561"/>
          <w:tblHeader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03AA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4D73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1390" w14:textId="77777777" w:rsidR="00D957E3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  <w:r w:rsidR="00D957E3">
              <w:rPr>
                <w:sz w:val="26"/>
                <w:szCs w:val="26"/>
              </w:rPr>
              <w:t>(или)</w:t>
            </w:r>
          </w:p>
          <w:p w14:paraId="6BFA4C88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F9B5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14:paraId="5F3C9EB9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35FE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F0EDD" w14:textId="77777777" w:rsidR="00132340" w:rsidRDefault="00320738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103 891,00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A19F6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103 891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2DEDD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86 562,60</w:t>
            </w:r>
          </w:p>
        </w:tc>
      </w:tr>
      <w:tr w:rsidR="00132340" w14:paraId="698BEFF4" w14:textId="77777777" w:rsidTr="00FD10E4">
        <w:trPr>
          <w:trHeight w:val="200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0243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DA31F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7D3D8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75 575,00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701C6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68 094,03</w:t>
            </w:r>
          </w:p>
        </w:tc>
      </w:tr>
      <w:tr w:rsidR="00132340" w14:paraId="3B9990EB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5A7A" w14:textId="77777777" w:rsidR="00204DAF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B498D">
              <w:rPr>
                <w:sz w:val="26"/>
                <w:szCs w:val="26"/>
              </w:rPr>
              <w:t>одоходный налог</w:t>
            </w:r>
            <w:r w:rsidR="00B51038">
              <w:rPr>
                <w:sz w:val="26"/>
                <w:szCs w:val="26"/>
              </w:rPr>
              <w:t xml:space="preserve"> с физических лиц</w:t>
            </w:r>
            <w:r w:rsidR="001B49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8D74E" w14:textId="77777777" w:rsidR="00132340" w:rsidRDefault="00320738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75 575,00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8B523" w14:textId="77777777" w:rsidR="00132340" w:rsidRDefault="00320738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75 575,00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9C579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68 094,03</w:t>
            </w:r>
          </w:p>
        </w:tc>
      </w:tr>
      <w:tr w:rsidR="00204DAF" w14:paraId="5A897DB8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8AC" w14:textId="77777777" w:rsidR="00204DAF" w:rsidRPr="00204DAF" w:rsidRDefault="00204DAF" w:rsidP="0011172E">
            <w:pPr>
              <w:jc w:val="both"/>
              <w:rPr>
                <w:sz w:val="26"/>
              </w:rPr>
            </w:pPr>
            <w:r w:rsidRPr="00204DAF"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B7508" w14:textId="77777777" w:rsidR="00204DAF" w:rsidRPr="00204DAF" w:rsidRDefault="00320738" w:rsidP="0048561C">
            <w:pPr>
              <w:jc w:val="right"/>
              <w:rPr>
                <w:sz w:val="26"/>
              </w:rPr>
            </w:pPr>
            <w:r>
              <w:rPr>
                <w:sz w:val="26"/>
              </w:rPr>
              <w:t>74 525,00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596BD" w14:textId="77777777" w:rsidR="00204DAF" w:rsidRPr="00204DAF" w:rsidRDefault="00320738" w:rsidP="00FD10E4">
            <w:pPr>
              <w:jc w:val="right"/>
              <w:rPr>
                <w:sz w:val="26"/>
              </w:rPr>
            </w:pPr>
            <w:r>
              <w:rPr>
                <w:sz w:val="26"/>
              </w:rPr>
              <w:t>74 525,00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49A8B" w14:textId="77777777" w:rsidR="00204DAF" w:rsidRPr="00204DAF" w:rsidRDefault="00320738" w:rsidP="00FD10E4">
            <w:pPr>
              <w:jc w:val="right"/>
              <w:rPr>
                <w:sz w:val="26"/>
              </w:rPr>
            </w:pPr>
            <w:r>
              <w:rPr>
                <w:sz w:val="26"/>
              </w:rPr>
              <w:t>66 483,93</w:t>
            </w:r>
          </w:p>
        </w:tc>
      </w:tr>
      <w:tr w:rsidR="00132340" w14:paraId="686BCDD8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0A9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9D4E9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9CF9A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E226F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907,78</w:t>
            </w:r>
          </w:p>
        </w:tc>
      </w:tr>
      <w:tr w:rsidR="00A101BC" w14:paraId="10AD0F47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94A" w14:textId="77777777" w:rsidR="00A101BC" w:rsidRDefault="00A101BC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ACBFD" w14:textId="77777777" w:rsidR="00A101BC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073EA" w14:textId="77777777" w:rsidR="00A101BC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AB08" w14:textId="77777777" w:rsidR="00A101BC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407,84</w:t>
            </w:r>
          </w:p>
        </w:tc>
      </w:tr>
      <w:tr w:rsidR="00320734" w14:paraId="3CD46862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133" w14:textId="77777777" w:rsidR="00320734" w:rsidRDefault="0032073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3BA62" w14:textId="77777777" w:rsidR="00320734" w:rsidRDefault="00320738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24148" w14:textId="77777777" w:rsidR="00320734" w:rsidRDefault="00320738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F2E6A" w14:textId="77777777" w:rsidR="00320734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43,46</w:t>
            </w:r>
          </w:p>
        </w:tc>
      </w:tr>
      <w:tr w:rsidR="00320734" w14:paraId="66606AD7" w14:textId="77777777" w:rsidTr="00FD10E4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334" w14:textId="77777777" w:rsidR="00320734" w:rsidRDefault="0032073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 </w:t>
            </w:r>
            <w:r w:rsidR="00714746">
              <w:rPr>
                <w:sz w:val="26"/>
                <w:szCs w:val="26"/>
              </w:rPr>
              <w:t>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0064C" w14:textId="77777777" w:rsidR="00714746" w:rsidRDefault="00320738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545F" w14:textId="77777777" w:rsidR="00320734" w:rsidRDefault="00320738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79449" w14:textId="77777777" w:rsidR="00320734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17,79</w:t>
            </w:r>
          </w:p>
        </w:tc>
      </w:tr>
      <w:tr w:rsidR="00714746" w14:paraId="1E7B6E87" w14:textId="77777777" w:rsidTr="00FD10E4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E66" w14:textId="77777777" w:rsidR="00714746" w:rsidRDefault="00714746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22EEF" w14:textId="77777777" w:rsidR="00714746" w:rsidRDefault="00320738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6349" w14:textId="77777777" w:rsidR="00714746" w:rsidRDefault="00320738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C6E7" w14:textId="77777777" w:rsidR="00714746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233,23</w:t>
            </w:r>
          </w:p>
        </w:tc>
      </w:tr>
      <w:tr w:rsidR="00132340" w14:paraId="3916FCB3" w14:textId="77777777" w:rsidTr="00FD10E4">
        <w:trPr>
          <w:trHeight w:val="20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E606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41166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24 596,00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C701D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24 596,00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5ECB6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12 906,52</w:t>
            </w:r>
          </w:p>
        </w:tc>
      </w:tr>
      <w:tr w:rsidR="00132340" w14:paraId="4D23B8EF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3F29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E375" w14:textId="77777777" w:rsidR="00132340" w:rsidRDefault="00320738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9 326,00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AD7FF" w14:textId="77777777" w:rsidR="00132340" w:rsidRDefault="00320738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9 326,00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D18F8" w14:textId="77777777" w:rsidR="00132340" w:rsidRDefault="00320738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5 577,68</w:t>
            </w:r>
          </w:p>
        </w:tc>
      </w:tr>
      <w:tr w:rsidR="00132340" w14:paraId="0F354AC6" w14:textId="77777777" w:rsidTr="00FD10E4">
        <w:trPr>
          <w:trHeight w:val="18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96AB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302E6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9 326,00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3173B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9 326,00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F1F01" w14:textId="77777777" w:rsidR="00132340" w:rsidRDefault="00320738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5 577,68</w:t>
            </w:r>
          </w:p>
        </w:tc>
      </w:tr>
      <w:tr w:rsidR="00132340" w14:paraId="00B5C1B3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4681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77BA9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15 270,00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FD018" w14:textId="77777777" w:rsidR="00132340" w:rsidRDefault="00320738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15 270,00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F106B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7 328,84</w:t>
            </w:r>
          </w:p>
        </w:tc>
      </w:tr>
      <w:tr w:rsidR="00132340" w14:paraId="211E756D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7FF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DD5C8" w14:textId="77777777" w:rsidR="00132340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15 270,00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F0711" w14:textId="77777777" w:rsidR="00132340" w:rsidRDefault="00320738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15 270,00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ECD80" w14:textId="77777777" w:rsidR="00132340" w:rsidRDefault="00320738" w:rsidP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7 328,84</w:t>
            </w:r>
          </w:p>
        </w:tc>
      </w:tr>
      <w:tr w:rsidR="00FF1F73" w14:paraId="7634086C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CD8" w14:textId="77777777" w:rsidR="00FF1F73" w:rsidRDefault="00FF1F73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9092" w14:textId="77777777" w:rsidR="00FF1F73" w:rsidRDefault="00320738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0EA0F" w14:textId="77777777" w:rsidR="00FF1F73" w:rsidRDefault="00320738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0240E" w14:textId="77777777" w:rsidR="00FF1F73" w:rsidRDefault="0032073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1 498,05</w:t>
            </w:r>
          </w:p>
        </w:tc>
      </w:tr>
      <w:tr w:rsidR="00FF1F73" w14:paraId="114E04B2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12F" w14:textId="77777777" w:rsidR="00FF1F73" w:rsidRDefault="00FF1F73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E3BEA" w14:textId="77777777" w:rsidR="00FF1F73" w:rsidRDefault="00443FD0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D8A06" w14:textId="77777777" w:rsidR="00FF1F73" w:rsidRDefault="00443FD0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F87E" w14:textId="77777777" w:rsidR="00FF1F73" w:rsidRDefault="00443FD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1 498,05</w:t>
            </w:r>
          </w:p>
        </w:tc>
      </w:tr>
      <w:tr w:rsidR="00FF1F73" w14:paraId="62FCBB76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B25" w14:textId="77777777" w:rsidR="00FF1F73" w:rsidRDefault="0011172E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за осущ</w:t>
            </w:r>
            <w:r w:rsidR="00790F59">
              <w:rPr>
                <w:sz w:val="26"/>
                <w:szCs w:val="26"/>
              </w:rPr>
              <w:t>ествление</w:t>
            </w:r>
            <w:r w:rsidR="00900D65">
              <w:rPr>
                <w:sz w:val="26"/>
                <w:szCs w:val="26"/>
              </w:rPr>
              <w:t xml:space="preserve"> </w:t>
            </w:r>
            <w:r w:rsidR="00506B3F">
              <w:rPr>
                <w:sz w:val="26"/>
                <w:szCs w:val="26"/>
              </w:rPr>
              <w:t xml:space="preserve">деятельности </w:t>
            </w:r>
            <w:r w:rsidR="00790F59">
              <w:rPr>
                <w:sz w:val="26"/>
                <w:szCs w:val="26"/>
              </w:rPr>
              <w:t xml:space="preserve">по оказанию услуг в сфере </w:t>
            </w:r>
            <w:proofErr w:type="spellStart"/>
            <w:r w:rsidR="00790F59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C4A44" w14:textId="77777777" w:rsidR="00FF1F73" w:rsidRDefault="00443FD0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A0E6A" w14:textId="77777777" w:rsidR="00FF1F73" w:rsidRDefault="00443FD0" w:rsidP="00790F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A7CB" w14:textId="77777777" w:rsidR="00FF1F73" w:rsidRDefault="00443FD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1 498,05</w:t>
            </w:r>
          </w:p>
        </w:tc>
      </w:tr>
      <w:tr w:rsidR="007B14A8" w14:paraId="7F763961" w14:textId="77777777" w:rsidTr="00FD10E4">
        <w:trPr>
          <w:trHeight w:val="598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B077DC" w14:textId="77777777" w:rsidR="007B14A8" w:rsidRDefault="007B14A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  <w:p w14:paraId="50F2EC2B" w14:textId="77777777" w:rsidR="007B14A8" w:rsidRDefault="007B14A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25AFEC6" w14:textId="77777777" w:rsidR="007B14A8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7EC9A8A" w14:textId="77777777" w:rsidR="007B14A8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AF18B34" w14:textId="77777777" w:rsidR="007B14A8" w:rsidRDefault="00443FD0" w:rsidP="00043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4 064,00</w:t>
            </w:r>
          </w:p>
        </w:tc>
      </w:tr>
      <w:tr w:rsidR="00132340" w14:paraId="11197F0E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493A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342C" w14:textId="77777777" w:rsidR="00132340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70CD" w14:textId="77777777" w:rsidR="00132340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422D7" w14:textId="77777777" w:rsidR="00132340" w:rsidRDefault="00443FD0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4 064,00</w:t>
            </w:r>
          </w:p>
        </w:tc>
      </w:tr>
      <w:tr w:rsidR="00132340" w14:paraId="58C4EFEC" w14:textId="77777777" w:rsidTr="00FD10E4">
        <w:trPr>
          <w:trHeight w:val="83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F3C3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  <w:r w:rsidR="003F05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331BF" w14:textId="77777777" w:rsidR="00132340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81ECF" w14:textId="77777777" w:rsidR="00132340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2F4C5" w14:textId="77777777" w:rsidR="00132340" w:rsidRDefault="00443FD0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4 064,00</w:t>
            </w:r>
          </w:p>
        </w:tc>
      </w:tr>
      <w:tr w:rsidR="002E63E8" w14:paraId="6B14889C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015" w14:textId="77777777" w:rsidR="002E63E8" w:rsidRDefault="002E63E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C75F6" w14:textId="77777777" w:rsidR="002E63E8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617E9" w14:textId="77777777" w:rsidR="002E63E8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4 202,00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032AB" w14:textId="77777777" w:rsidR="002E63E8" w:rsidRDefault="00443FD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11 034,30</w:t>
            </w:r>
          </w:p>
        </w:tc>
      </w:tr>
      <w:tr w:rsidR="00132340" w14:paraId="49CB3125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540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B03F0" w14:textId="77777777" w:rsidR="00132340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BDB2" w14:textId="77777777" w:rsidR="00132340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40F49" w14:textId="77777777" w:rsidR="00132340" w:rsidRDefault="00443FD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481,88</w:t>
            </w:r>
          </w:p>
        </w:tc>
      </w:tr>
      <w:tr w:rsidR="00132340" w14:paraId="66FEB96D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392D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339EE" w14:textId="77777777" w:rsidR="00132340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23D58" w14:textId="77777777" w:rsidR="00132340" w:rsidRDefault="00443FD0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849A9" w14:textId="77777777" w:rsidR="00132340" w:rsidRDefault="00443FD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481,88</w:t>
            </w:r>
          </w:p>
        </w:tc>
      </w:tr>
      <w:tr w:rsidR="00132340" w14:paraId="3C773EEF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6D0D" w14:textId="77777777" w:rsidR="0021463A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14:paraId="3E907F7D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средствами </w:t>
            </w:r>
            <w:proofErr w:type="gramStart"/>
            <w:r>
              <w:rPr>
                <w:sz w:val="26"/>
                <w:szCs w:val="26"/>
              </w:rPr>
              <w:t>республиканского</w:t>
            </w:r>
            <w:proofErr w:type="gramEnd"/>
            <w:r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7AA3D" w14:textId="77777777" w:rsidR="00132340" w:rsidRDefault="00443FD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B91B" w14:textId="77777777" w:rsidR="00132340" w:rsidRDefault="00443FD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C1D92" w14:textId="77777777" w:rsidR="00132340" w:rsidRDefault="00443FD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481,88</w:t>
            </w:r>
          </w:p>
        </w:tc>
      </w:tr>
      <w:tr w:rsidR="00132340" w14:paraId="0735883A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28F2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DA8BF" w14:textId="77777777" w:rsidR="00132340" w:rsidRDefault="00443FD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FA99C" w14:textId="77777777" w:rsidR="00132340" w:rsidRDefault="00443FD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ABA2F" w14:textId="77777777" w:rsidR="00132340" w:rsidRDefault="00443FD0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6 584,42</w:t>
            </w:r>
          </w:p>
        </w:tc>
      </w:tr>
      <w:tr w:rsidR="00CD5DFA" w14:paraId="5E814306" w14:textId="77777777" w:rsidTr="000B337C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2CF" w14:textId="77777777" w:rsidR="00CD5DFA" w:rsidRDefault="00CD5DF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93958" w14:textId="77777777" w:rsidR="00CD5DFA" w:rsidRDefault="00443FD0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9BD03" w14:textId="77777777" w:rsidR="00CD5DFA" w:rsidRDefault="00443FD0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2 802,00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4DFFA" w14:textId="77777777" w:rsidR="00CD5DFA" w:rsidRDefault="00443FD0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4 928,71</w:t>
            </w:r>
          </w:p>
        </w:tc>
      </w:tr>
      <w:tr w:rsidR="00CD5DFA" w14:paraId="51B67F3B" w14:textId="77777777" w:rsidTr="00157285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8C7" w14:textId="77777777" w:rsidR="00CD5DFA" w:rsidRDefault="00CD5DF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2DD7" w14:textId="77777777" w:rsidR="00CD5DFA" w:rsidRDefault="00443FD0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D58E3" w14:textId="77777777" w:rsidR="00CD5DFA" w:rsidRDefault="00443FD0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7D6C1" w14:textId="77777777" w:rsidR="00CD5DFA" w:rsidRDefault="00443FD0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785,61</w:t>
            </w:r>
          </w:p>
        </w:tc>
      </w:tr>
      <w:tr w:rsidR="00AC3022" w14:paraId="5EE8D6CA" w14:textId="77777777" w:rsidTr="00AC3022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175" w14:textId="77777777" w:rsidR="00AC3022" w:rsidRDefault="00AC3022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53C57" w14:textId="77777777" w:rsidR="00AC3022" w:rsidRDefault="00157285" w:rsidP="0015728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B297" w14:textId="77777777" w:rsidR="00AC3022" w:rsidRDefault="00157285" w:rsidP="003251E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1 778,00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34A7" w14:textId="77777777" w:rsidR="00AC3022" w:rsidRDefault="00157285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4 143,10</w:t>
            </w:r>
          </w:p>
        </w:tc>
      </w:tr>
      <w:tr w:rsidR="00E13FFC" w14:paraId="45A0D5C4" w14:textId="77777777" w:rsidTr="00AC3022">
        <w:trPr>
          <w:trHeight w:val="63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16B" w14:textId="77777777" w:rsidR="00E13FFC" w:rsidRDefault="00E13FFC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89E22" w14:textId="77777777" w:rsidR="00E13FFC" w:rsidRDefault="00157285" w:rsidP="000B337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77D82" w14:textId="77777777" w:rsidR="00E13FFC" w:rsidRDefault="00157285" w:rsidP="003251E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A125" w14:textId="77777777" w:rsidR="00E13FFC" w:rsidRDefault="00157285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1 319,55</w:t>
            </w:r>
          </w:p>
        </w:tc>
      </w:tr>
      <w:tr w:rsidR="003D421E" w14:paraId="7593EB77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B6D" w14:textId="77777777" w:rsidR="003D421E" w:rsidRDefault="003D421E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Компенсации расходов </w:t>
            </w:r>
            <w:r>
              <w:rPr>
                <w:sz w:val="26"/>
                <w:szCs w:val="26"/>
              </w:rPr>
              <w:lastRenderedPageBreak/>
              <w:t>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E4BAB" w14:textId="77777777" w:rsidR="003D421E" w:rsidRDefault="003D421E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DA99526" w14:textId="77777777" w:rsidR="004956F3" w:rsidRDefault="004956F3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B84DC" w14:textId="77777777" w:rsidR="003D421E" w:rsidRDefault="003D421E" w:rsidP="00B124B2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3B4AC49" w14:textId="77777777" w:rsidR="004956F3" w:rsidRDefault="004956F3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2477B" w14:textId="77777777" w:rsidR="003D421E" w:rsidRDefault="003D421E" w:rsidP="00B124B2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ABD2727" w14:textId="77777777" w:rsidR="004956F3" w:rsidRDefault="004956F3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1 319,55</w:t>
            </w:r>
          </w:p>
        </w:tc>
      </w:tr>
      <w:tr w:rsidR="00132340" w14:paraId="1F4DC901" w14:textId="77777777" w:rsidTr="00FD10E4">
        <w:trPr>
          <w:trHeight w:val="56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2E70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B626A" w14:textId="77777777" w:rsidR="00132340" w:rsidRDefault="004956F3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B73A4" w14:textId="77777777" w:rsidR="00132340" w:rsidRDefault="004956F3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5370" w14:textId="77777777" w:rsidR="00132340" w:rsidRDefault="004956F3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1 319,55</w:t>
            </w:r>
          </w:p>
        </w:tc>
      </w:tr>
      <w:tr w:rsidR="009E098F" w14:paraId="3E54D6A4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F2A0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C8DA2" w14:textId="77777777" w:rsidR="009E098F" w:rsidRDefault="004956F3" w:rsidP="004956F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271D2" w14:textId="77777777" w:rsidR="009E098F" w:rsidRDefault="004956F3" w:rsidP="004956F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54354" w14:textId="77777777" w:rsidR="009E098F" w:rsidRDefault="004956F3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336,16</w:t>
            </w:r>
          </w:p>
        </w:tc>
      </w:tr>
      <w:tr w:rsidR="009E098F" w14:paraId="18B1EFAA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559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4A405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7E6521BD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8CC4C45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2096A93E" w14:textId="77777777" w:rsidR="009E098F" w:rsidRDefault="00FB621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76F83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1FADD314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6A875B9D" w14:textId="77777777" w:rsidR="00243B7D" w:rsidRDefault="00243B7D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65D27C76" w14:textId="77777777" w:rsidR="009E098F" w:rsidRDefault="00FB621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A052" w14:textId="77777777" w:rsidR="00243B7D" w:rsidRDefault="00243B7D" w:rsidP="009E098F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AFC4161" w14:textId="77777777" w:rsidR="00243B7D" w:rsidRDefault="00243B7D" w:rsidP="009E098F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A650D0B" w14:textId="77777777" w:rsidR="00243B7D" w:rsidRDefault="00243B7D" w:rsidP="009E098F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1B21A91" w14:textId="77777777" w:rsidR="009E098F" w:rsidRDefault="004956F3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336,16</w:t>
            </w:r>
          </w:p>
        </w:tc>
      </w:tr>
      <w:tr w:rsidR="009E098F" w14:paraId="26D736BF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F11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2F5DD" w14:textId="77777777" w:rsidR="009E098F" w:rsidRDefault="00FB621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EEE57" w14:textId="77777777" w:rsidR="009E098F" w:rsidRDefault="00FB6214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A24EB" w14:textId="77777777" w:rsidR="009E098F" w:rsidRDefault="004956F3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336,16</w:t>
            </w:r>
          </w:p>
        </w:tc>
      </w:tr>
      <w:tr w:rsidR="00CE2C61" w14:paraId="06AB0F7A" w14:textId="77777777" w:rsidTr="00CE2C61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C1A" w14:textId="77777777" w:rsidR="00CE2C61" w:rsidRDefault="00CE2C61" w:rsidP="00CE2C6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34C8F" w14:textId="77777777" w:rsidR="00CE2C61" w:rsidRDefault="00CE2C61" w:rsidP="00CE2C6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DEFE" w14:textId="77777777" w:rsidR="00CE2C61" w:rsidRDefault="00CE2C61" w:rsidP="00CE2C6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9655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3 968,00</w:t>
            </w:r>
          </w:p>
        </w:tc>
      </w:tr>
      <w:tr w:rsidR="00CE2C61" w14:paraId="1C5561F1" w14:textId="77777777" w:rsidTr="00CE2C61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191" w14:textId="77777777" w:rsidR="00CE2C61" w:rsidRDefault="00CE2C61" w:rsidP="00CE2C6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AB4FF" w14:textId="77777777" w:rsidR="00CE2C61" w:rsidRDefault="00CE2C61" w:rsidP="00CE2C6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E7513" w14:textId="77777777" w:rsidR="00CE2C61" w:rsidRDefault="00CE2C61" w:rsidP="00CE2C6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3CF5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3 968,00</w:t>
            </w:r>
          </w:p>
        </w:tc>
      </w:tr>
      <w:tr w:rsidR="00CE2C61" w14:paraId="768B4E9C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1359" w14:textId="77777777" w:rsidR="00CE2C61" w:rsidRDefault="00CE2C61" w:rsidP="00CE2C6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20B08" w14:textId="77777777" w:rsidR="00CE2C61" w:rsidRDefault="00CE2C61" w:rsidP="00CE2C6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E199C" w14:textId="77777777" w:rsidR="00CE2C61" w:rsidRDefault="00CE2C61" w:rsidP="00CE2C6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93823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3 968,00</w:t>
            </w:r>
          </w:p>
        </w:tc>
      </w:tr>
      <w:tr w:rsidR="00CE2C61" w14:paraId="77F75C0C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A3D7" w14:textId="77777777" w:rsidR="00CE2C61" w:rsidRDefault="00CE2C61" w:rsidP="00CE2C6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161F8" w14:textId="77777777" w:rsidR="00CE2C61" w:rsidRDefault="00CE2C61" w:rsidP="00CE2C6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67 014,00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85264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69 163,00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DA45D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69 163,00</w:t>
            </w:r>
          </w:p>
        </w:tc>
      </w:tr>
      <w:tr w:rsidR="00CE2C61" w14:paraId="6BC7F54B" w14:textId="77777777" w:rsidTr="00FD10E4">
        <w:trPr>
          <w:trHeight w:val="649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3783" w14:textId="77777777" w:rsidR="00CE2C61" w:rsidRDefault="00CE2C61" w:rsidP="00CE2C6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7FDF" w14:textId="77777777" w:rsidR="00CE2C61" w:rsidRDefault="00CE2C61" w:rsidP="00CE2C6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67 014,00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75B56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69 163,00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7DD76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69 163,00</w:t>
            </w:r>
          </w:p>
        </w:tc>
      </w:tr>
      <w:tr w:rsidR="00CE2C61" w14:paraId="35F292F6" w14:textId="77777777" w:rsidTr="00FD10E4">
        <w:trPr>
          <w:trHeight w:val="561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4125" w14:textId="77777777" w:rsidR="00CE2C61" w:rsidRDefault="00CE2C61" w:rsidP="00CE2C6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20EDF" w14:textId="77777777" w:rsidR="00CE2C61" w:rsidRDefault="00CE2C61" w:rsidP="00CE2C6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67 014,00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1402D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69 163,00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7DCE8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69 163,00</w:t>
            </w:r>
          </w:p>
        </w:tc>
      </w:tr>
      <w:tr w:rsidR="00CE2C61" w14:paraId="0B896EAB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CC9AD" w14:textId="77777777" w:rsidR="00CE2C61" w:rsidRDefault="00CE2C61" w:rsidP="00CE2C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1B150" w14:textId="77777777" w:rsidR="00CE2C61" w:rsidRDefault="00CE2C61" w:rsidP="00CE2C6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67 014,00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C1E22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67 014,00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D08D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67 014,00</w:t>
            </w:r>
          </w:p>
        </w:tc>
      </w:tr>
      <w:tr w:rsidR="00CE2C61" w14:paraId="734C6546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74780" w14:textId="77777777" w:rsidR="00CE2C61" w:rsidRDefault="00CE2C61" w:rsidP="00CE2C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EC7E0" w14:textId="77777777" w:rsidR="00CE2C61" w:rsidRDefault="00CE2C61" w:rsidP="00CE2C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6B611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36DE8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2 149,00</w:t>
            </w:r>
          </w:p>
        </w:tc>
      </w:tr>
      <w:tr w:rsidR="00CE2C61" w14:paraId="26377578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62DE2" w14:textId="77777777" w:rsidR="00CE2C61" w:rsidRDefault="00CE2C61" w:rsidP="00CE2C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B0FE4" w14:textId="77777777" w:rsidR="00CE2C61" w:rsidRDefault="00CE2C61" w:rsidP="00CE2C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D8109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BFCA1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2 149,00</w:t>
            </w:r>
          </w:p>
        </w:tc>
      </w:tr>
      <w:tr w:rsidR="00CE2C61" w14:paraId="04A032D3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25349" w14:textId="77777777" w:rsidR="00CE2C61" w:rsidRPr="008042F4" w:rsidRDefault="00CE2C61" w:rsidP="00CE2C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F76D" w14:textId="77777777" w:rsidR="00CE2C61" w:rsidRDefault="00CE2C61" w:rsidP="00CE2C6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173 329,00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DFD9F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177 256,00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77B41" w14:textId="77777777" w:rsidR="00CE2C61" w:rsidRDefault="00CE2C61" w:rsidP="00CE2C6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166 759,90</w:t>
            </w:r>
          </w:p>
        </w:tc>
      </w:tr>
    </w:tbl>
    <w:p w14:paraId="10CA83B3" w14:textId="3CD8D9D5" w:rsidR="00FD10E4" w:rsidRDefault="00FD10E4"/>
    <w:tbl>
      <w:tblPr>
        <w:tblW w:w="9497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14:paraId="2CC8C712" w14:textId="77777777" w:rsidTr="00E82FD7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2299" w14:textId="77777777" w:rsidR="00132340" w:rsidRDefault="006E6C6F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bookmarkStart w:id="2" w:name="_Hlk95211146"/>
            <w:r w:rsidRPr="006E6C6F">
              <w:rPr>
                <w:sz w:val="26"/>
                <w:szCs w:val="26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26BE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14BA" w14:textId="77777777" w:rsidR="0011172E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</w:t>
            </w:r>
          </w:p>
          <w:p w14:paraId="17A9E4E9" w14:textId="77777777" w:rsidR="00132340" w:rsidRDefault="0011172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  <w:r w:rsidR="00132340">
              <w:rPr>
                <w:sz w:val="26"/>
                <w:szCs w:val="26"/>
              </w:rPr>
              <w:t xml:space="preserve">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811B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bookmarkEnd w:id="2"/>
      <w:tr w:rsidR="00132340" w14:paraId="71D12AE6" w14:textId="77777777" w:rsidTr="00E82FD7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C47F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41681" w14:textId="77777777" w:rsidR="00132340" w:rsidRDefault="00CE2C61" w:rsidP="003C5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112 066,00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0896" w14:textId="77777777" w:rsidR="00132340" w:rsidRDefault="00FB5E27" w:rsidP="00045A5A">
            <w:pPr>
              <w:pStyle w:val="ConsPlusCell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136 149,32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64566" w14:textId="77777777" w:rsidR="00132340" w:rsidRDefault="00FC61F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136 088,20</w:t>
            </w:r>
          </w:p>
        </w:tc>
      </w:tr>
      <w:tr w:rsidR="00132340" w14:paraId="619C56E2" w14:textId="77777777" w:rsidTr="00E82FD7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B963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FB9F2" w14:textId="77777777" w:rsidR="00132340" w:rsidRDefault="00B148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107 003,00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D4E7B" w14:textId="77777777" w:rsidR="00132340" w:rsidRDefault="00FB5E27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118 864,57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8BD8B" w14:textId="77777777" w:rsidR="00132340" w:rsidRDefault="00FC61FC" w:rsidP="003C50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118 803,45</w:t>
            </w:r>
          </w:p>
        </w:tc>
      </w:tr>
      <w:tr w:rsidR="00132340" w14:paraId="0B4A6630" w14:textId="77777777" w:rsidTr="00E82FD7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10B1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220E" w14:textId="77777777" w:rsidR="00132340" w:rsidRDefault="00B148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107 003,00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E3F10" w14:textId="77777777" w:rsidR="00132340" w:rsidRDefault="00FB5E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118 864,57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629B2" w14:textId="77777777" w:rsidR="00132340" w:rsidRDefault="00FC61F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118 803,45</w:t>
            </w:r>
          </w:p>
        </w:tc>
      </w:tr>
      <w:tr w:rsidR="009E098F" w14:paraId="3685A913" w14:textId="77777777" w:rsidTr="00E82FD7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EEEB8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D3EC" w14:textId="77777777" w:rsidR="009E098F" w:rsidRPr="007B14A8" w:rsidRDefault="00B14847" w:rsidP="009E09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DEB8" w14:textId="77777777" w:rsidR="009E098F" w:rsidRDefault="00B14847" w:rsidP="00B14847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B3ED1" w14:textId="77777777" w:rsidR="009E098F" w:rsidRDefault="00B14847" w:rsidP="00B030C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9E098F" w14:paraId="0651EB85" w14:textId="77777777" w:rsidTr="00E82FD7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CE1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14:paraId="565ED872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7CE9" w14:textId="77777777" w:rsidR="009E098F" w:rsidRDefault="00B14847" w:rsidP="009E09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B4E8" w14:textId="77777777" w:rsidR="00B14847" w:rsidRDefault="00B14847" w:rsidP="007A2E25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E8F264F" w14:textId="77777777" w:rsidR="00B14847" w:rsidRDefault="00B14847" w:rsidP="007A2E25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4BD9278" w14:textId="77777777" w:rsidR="009E098F" w:rsidRDefault="00B14847" w:rsidP="00B14847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E367" w14:textId="77777777" w:rsidR="00B14847" w:rsidRDefault="00B14847" w:rsidP="00B030C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528D025" w14:textId="77777777" w:rsidR="00B14847" w:rsidRDefault="00B14847" w:rsidP="00B030C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9C5DA3C" w14:textId="77777777" w:rsidR="007A2E25" w:rsidRDefault="00B14847" w:rsidP="00B030C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132340" w14:paraId="35978498" w14:textId="77777777" w:rsidTr="00E82FD7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F7E1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bookmarkStart w:id="3" w:name="_Hlk2348318"/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2CD0" w14:textId="77777777" w:rsidR="00132340" w:rsidRDefault="00B14847" w:rsidP="00B148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1D245" w14:textId="77777777" w:rsidR="00132340" w:rsidRDefault="00B1484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3 706,15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C8F70" w14:textId="77777777" w:rsidR="00132340" w:rsidRDefault="00B1484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3 706,15</w:t>
            </w:r>
          </w:p>
        </w:tc>
      </w:tr>
      <w:tr w:rsidR="00FD10E4" w14:paraId="4AFB7634" w14:textId="77777777" w:rsidTr="00E82FD7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AF2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D2395" w14:textId="77777777" w:rsidR="00FD10E4" w:rsidRDefault="00B14847" w:rsidP="00B148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D169" w14:textId="77777777" w:rsidR="00FD10E4" w:rsidRDefault="00B1484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3 706,15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09186" w14:textId="77777777" w:rsidR="00FD10E4" w:rsidRDefault="00B1484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3 706,15</w:t>
            </w:r>
          </w:p>
        </w:tc>
      </w:tr>
      <w:tr w:rsidR="00FD10E4" w14:paraId="30F873BA" w14:textId="77777777" w:rsidTr="00E82FD7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28F65" w14:textId="77777777" w:rsidR="00FD10E4" w:rsidRDefault="00FD10E4" w:rsidP="00FD1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3DBC1" w14:textId="77777777" w:rsidR="00FD10E4" w:rsidRDefault="00B14847" w:rsidP="00FD1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22838" w14:textId="77777777" w:rsidR="00FD10E4" w:rsidRDefault="00B1484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13 578,60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DD385" w14:textId="77777777" w:rsidR="00FD10E4" w:rsidRDefault="00B1484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13 578,60</w:t>
            </w:r>
          </w:p>
        </w:tc>
      </w:tr>
      <w:tr w:rsidR="00FD10E4" w14:paraId="1A8A2E55" w14:textId="77777777" w:rsidTr="00E82FD7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7B50" w14:textId="77777777" w:rsidR="00FD10E4" w:rsidRDefault="00FD10E4" w:rsidP="00FD10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969D" w14:textId="77777777" w:rsidR="00FD10E4" w:rsidRDefault="00B14847" w:rsidP="00FD1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C3C0" w14:textId="77777777" w:rsidR="00FD10E4" w:rsidRDefault="00B1484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13 578,60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77DD" w14:textId="77777777" w:rsidR="00FD10E4" w:rsidRDefault="00B1484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13 578,60</w:t>
            </w:r>
          </w:p>
        </w:tc>
      </w:tr>
      <w:tr w:rsidR="00FD10E4" w14:paraId="33080F9E" w14:textId="77777777" w:rsidTr="00E82FD7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C93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AD7FF" w14:textId="77777777" w:rsidR="00B14847" w:rsidRDefault="00B14847" w:rsidP="00B1484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D2E40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41435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699,45</w:t>
            </w:r>
          </w:p>
        </w:tc>
      </w:tr>
      <w:tr w:rsidR="00FD10E4" w14:paraId="5C036291" w14:textId="77777777" w:rsidTr="00E82FD7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C7C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203F4" w14:textId="77777777" w:rsidR="00FB5E27" w:rsidRDefault="00FB5E27" w:rsidP="00FB5E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E787D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12CDF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699,45</w:t>
            </w:r>
          </w:p>
        </w:tc>
      </w:tr>
      <w:tr w:rsidR="00FD10E4" w14:paraId="21F27277" w14:textId="77777777" w:rsidTr="00E82FD7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42AD" w14:textId="77777777" w:rsidR="00FD10E4" w:rsidRPr="00C8582D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 w:rsidRPr="00C8582D">
              <w:rPr>
                <w:sz w:val="26"/>
                <w:szCs w:val="26"/>
              </w:rPr>
              <w:t>Имущественные отно</w:t>
            </w:r>
            <w:r>
              <w:rPr>
                <w:sz w:val="26"/>
                <w:szCs w:val="26"/>
              </w:rPr>
              <w:t>шения, картография и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8CD5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ACB1B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E8AE0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699,45</w:t>
            </w:r>
          </w:p>
        </w:tc>
      </w:tr>
      <w:tr w:rsidR="00FD10E4" w14:paraId="6663C752" w14:textId="77777777" w:rsidTr="00E82FD7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6D2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E5D17" w14:textId="77777777" w:rsidR="00FD10E4" w:rsidRDefault="00FB5E27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60 263,00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61D49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52 207,83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E62DF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51 196,90</w:t>
            </w:r>
          </w:p>
        </w:tc>
      </w:tr>
      <w:tr w:rsidR="00FD10E4" w14:paraId="04374C35" w14:textId="77777777" w:rsidTr="00E82FD7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B7A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D965F" w14:textId="77777777" w:rsidR="00FD10E4" w:rsidRDefault="00FB5E27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60 263,00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E8631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52 207,83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ECACE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51 196,90</w:t>
            </w:r>
          </w:p>
        </w:tc>
      </w:tr>
      <w:tr w:rsidR="00FD10E4" w14:paraId="3A977453" w14:textId="77777777" w:rsidTr="00E82FD7">
        <w:trPr>
          <w:trHeight w:val="2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3B09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A16F" w14:textId="77777777" w:rsidR="00FD10E4" w:rsidRDefault="00FB5E27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173 329,00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FF03" w14:textId="77777777" w:rsidR="00FD10E4" w:rsidRDefault="00FB5E27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189 056,60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8C7D8" w14:textId="77777777" w:rsidR="00FD10E4" w:rsidRDefault="00FB5E27" w:rsidP="00FD10E4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187 984,55</w:t>
            </w:r>
          </w:p>
        </w:tc>
      </w:tr>
      <w:tr w:rsidR="00FD10E4" w14:paraId="1EDC43DB" w14:textId="77777777" w:rsidTr="00E82FD7">
        <w:trPr>
          <w:trHeight w:val="2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593C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</w:t>
            </w:r>
            <w:proofErr w:type="gramStart"/>
            <w:r>
              <w:rPr>
                <w:sz w:val="26"/>
                <w:szCs w:val="26"/>
              </w:rPr>
              <w:t xml:space="preserve"> (-), </w:t>
            </w:r>
            <w:proofErr w:type="gramEnd"/>
            <w:r>
              <w:rPr>
                <w:sz w:val="26"/>
                <w:szCs w:val="26"/>
              </w:rPr>
              <w:t>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EC6" w14:textId="77777777" w:rsidR="00FD10E4" w:rsidRDefault="00AC3022" w:rsidP="00AC3022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B97" w14:textId="77777777" w:rsidR="00FD10E4" w:rsidRDefault="00ED2C6E" w:rsidP="00FB5E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FB5E27">
              <w:rPr>
                <w:sz w:val="26"/>
                <w:szCs w:val="26"/>
              </w:rPr>
              <w:t>11 800,60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965" w14:textId="77777777" w:rsidR="00FD10E4" w:rsidRDefault="00ED2C6E" w:rsidP="00ED2C6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FB5E27">
              <w:rPr>
                <w:sz w:val="26"/>
                <w:szCs w:val="26"/>
              </w:rPr>
              <w:t>21 224,65</w:t>
            </w:r>
          </w:p>
        </w:tc>
      </w:tr>
    </w:tbl>
    <w:p w14:paraId="0323EC13" w14:textId="77777777" w:rsidR="00FD10E4" w:rsidRDefault="00FD10E4" w:rsidP="00FD10E4">
      <w:pPr>
        <w:rPr>
          <w:sz w:val="26"/>
          <w:szCs w:val="26"/>
        </w:rPr>
      </w:pP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14:paraId="5444D4F8" w14:textId="77777777" w:rsidTr="00D957E3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3B45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Направления</w:t>
            </w:r>
            <w:r w:rsidR="006C3BC2">
              <w:rPr>
                <w:sz w:val="26"/>
                <w:szCs w:val="26"/>
              </w:rPr>
              <w:t xml:space="preserve"> использования</w:t>
            </w:r>
            <w:r>
              <w:rPr>
                <w:sz w:val="26"/>
                <w:szCs w:val="26"/>
              </w:rPr>
              <w:t xml:space="preserve">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798B" w14:textId="77777777" w:rsidR="00132340" w:rsidRDefault="00132340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B22B" w14:textId="77777777" w:rsidR="0011172E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</w:p>
          <w:p w14:paraId="09A91250" w14:textId="77777777" w:rsidR="0011172E" w:rsidRDefault="0011172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</w:p>
          <w:p w14:paraId="36302FC0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A46D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0B205A" w14:paraId="5AC52351" w14:textId="77777777" w:rsidTr="007A2E2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132B" w14:textId="77777777" w:rsidR="000B205A" w:rsidRDefault="000B205A" w:rsidP="000B205A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B5A1A" w14:textId="77777777" w:rsidR="000B205A" w:rsidRDefault="000B205A" w:rsidP="000B2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61F" w14:textId="77777777" w:rsidR="000B205A" w:rsidRDefault="00FB5E27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11 800,60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19AF" w14:textId="77777777" w:rsidR="000B205A" w:rsidRDefault="00FB5E27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21 224,65</w:t>
            </w:r>
          </w:p>
        </w:tc>
      </w:tr>
      <w:tr w:rsidR="000B205A" w14:paraId="56727180" w14:textId="77777777" w:rsidTr="007A2E2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4F9" w14:textId="77777777" w:rsidR="000B205A" w:rsidRDefault="000B205A" w:rsidP="000B205A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9698A" w14:textId="77777777" w:rsidR="000B205A" w:rsidRDefault="000B205A" w:rsidP="000B2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7E3" w14:textId="77777777" w:rsidR="000B205A" w:rsidRDefault="00FB5E27" w:rsidP="00ED2C6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11 800,60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E24" w14:textId="77777777" w:rsidR="000B205A" w:rsidRDefault="00FB5E27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21 224,65</w:t>
            </w:r>
          </w:p>
        </w:tc>
      </w:tr>
      <w:tr w:rsidR="009A46A6" w14:paraId="67977496" w14:textId="77777777" w:rsidTr="007A2E25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103E" w14:textId="77777777" w:rsidR="009A46A6" w:rsidRDefault="009A46A6" w:rsidP="009A46A6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512" w14:textId="77777777" w:rsidR="000B205A" w:rsidRDefault="000B205A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4DC68C5" w14:textId="77777777" w:rsidR="009A46A6" w:rsidRDefault="000B205A" w:rsidP="000B205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1041" w14:textId="77777777" w:rsidR="00FB5E27" w:rsidRDefault="00FB5E27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1F85A6B" w14:textId="77777777" w:rsidR="009A46A6" w:rsidRDefault="00FB5E27" w:rsidP="009A4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11 800,60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551" w14:textId="77777777" w:rsidR="009A46A6" w:rsidRDefault="009A46A6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5EE71FB" w14:textId="77777777" w:rsidR="00FB5E27" w:rsidRDefault="00FB5E27" w:rsidP="009A4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21 224,65</w:t>
            </w:r>
          </w:p>
        </w:tc>
      </w:tr>
    </w:tbl>
    <w:p w14:paraId="3860867E" w14:textId="77777777"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bookmarkEnd w:id="3"/>
    <w:p w14:paraId="6A146E1B" w14:textId="77777777" w:rsidR="005C044E" w:rsidRDefault="005C044E" w:rsidP="00FD10E4">
      <w:pPr>
        <w:spacing w:line="280" w:lineRule="exact"/>
        <w:rPr>
          <w:szCs w:val="30"/>
        </w:rPr>
      </w:pPr>
    </w:p>
    <w:sectPr w:rsidR="005C044E" w:rsidSect="0011172E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971EF" w14:textId="77777777" w:rsidR="004D325A" w:rsidRDefault="004D325A" w:rsidP="00A56E08">
      <w:r>
        <w:separator/>
      </w:r>
    </w:p>
  </w:endnote>
  <w:endnote w:type="continuationSeparator" w:id="0">
    <w:p w14:paraId="428DBAFE" w14:textId="77777777" w:rsidR="004D325A" w:rsidRDefault="004D325A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2E59B" w14:textId="77777777" w:rsidR="004D325A" w:rsidRDefault="004D325A" w:rsidP="00A56E08">
      <w:r>
        <w:separator/>
      </w:r>
    </w:p>
  </w:footnote>
  <w:footnote w:type="continuationSeparator" w:id="0">
    <w:p w14:paraId="0691E23F" w14:textId="77777777" w:rsidR="004D325A" w:rsidRDefault="004D325A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34CE0ADD" w14:textId="77777777" w:rsidR="00B14847" w:rsidRPr="003F0576" w:rsidRDefault="00B14847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C15915">
          <w:rPr>
            <w:noProof/>
            <w:sz w:val="28"/>
            <w:szCs w:val="28"/>
          </w:rPr>
          <w:t>5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24A01"/>
    <w:rsid w:val="000265BB"/>
    <w:rsid w:val="00030108"/>
    <w:rsid w:val="00030DFB"/>
    <w:rsid w:val="00036AA6"/>
    <w:rsid w:val="00037ECE"/>
    <w:rsid w:val="0004130E"/>
    <w:rsid w:val="00043EE6"/>
    <w:rsid w:val="0004515C"/>
    <w:rsid w:val="00045A5A"/>
    <w:rsid w:val="00046A45"/>
    <w:rsid w:val="00053BE0"/>
    <w:rsid w:val="0006439B"/>
    <w:rsid w:val="00067F83"/>
    <w:rsid w:val="00075F08"/>
    <w:rsid w:val="00077A55"/>
    <w:rsid w:val="00090F9B"/>
    <w:rsid w:val="000A4401"/>
    <w:rsid w:val="000B205A"/>
    <w:rsid w:val="000B337C"/>
    <w:rsid w:val="000C276C"/>
    <w:rsid w:val="000D1DDC"/>
    <w:rsid w:val="000D323D"/>
    <w:rsid w:val="000F49C3"/>
    <w:rsid w:val="0011172E"/>
    <w:rsid w:val="00112836"/>
    <w:rsid w:val="00114DDB"/>
    <w:rsid w:val="00116512"/>
    <w:rsid w:val="00123B65"/>
    <w:rsid w:val="00132340"/>
    <w:rsid w:val="00157285"/>
    <w:rsid w:val="00170C9E"/>
    <w:rsid w:val="00171F7F"/>
    <w:rsid w:val="00173DDD"/>
    <w:rsid w:val="00186DE3"/>
    <w:rsid w:val="001919EB"/>
    <w:rsid w:val="001A28D9"/>
    <w:rsid w:val="001A3C3B"/>
    <w:rsid w:val="001B498D"/>
    <w:rsid w:val="001D2FBE"/>
    <w:rsid w:val="001D4CB2"/>
    <w:rsid w:val="001E6E0F"/>
    <w:rsid w:val="0020284C"/>
    <w:rsid w:val="00204DAF"/>
    <w:rsid w:val="002069A4"/>
    <w:rsid w:val="0021210C"/>
    <w:rsid w:val="00213686"/>
    <w:rsid w:val="0021371E"/>
    <w:rsid w:val="0021463A"/>
    <w:rsid w:val="00224D9D"/>
    <w:rsid w:val="00225806"/>
    <w:rsid w:val="00234DD8"/>
    <w:rsid w:val="00235915"/>
    <w:rsid w:val="00243B7D"/>
    <w:rsid w:val="002451C7"/>
    <w:rsid w:val="0025305C"/>
    <w:rsid w:val="0025765D"/>
    <w:rsid w:val="0026033C"/>
    <w:rsid w:val="00261848"/>
    <w:rsid w:val="0027179C"/>
    <w:rsid w:val="00282F80"/>
    <w:rsid w:val="00282FEB"/>
    <w:rsid w:val="00285943"/>
    <w:rsid w:val="002878B9"/>
    <w:rsid w:val="002912C8"/>
    <w:rsid w:val="002B326A"/>
    <w:rsid w:val="002B5A9A"/>
    <w:rsid w:val="002B6FF8"/>
    <w:rsid w:val="002D091C"/>
    <w:rsid w:val="002E63E8"/>
    <w:rsid w:val="002F2674"/>
    <w:rsid w:val="002F5BC9"/>
    <w:rsid w:val="002F6598"/>
    <w:rsid w:val="003031F0"/>
    <w:rsid w:val="0030766A"/>
    <w:rsid w:val="00310E33"/>
    <w:rsid w:val="00316BF8"/>
    <w:rsid w:val="003176CD"/>
    <w:rsid w:val="00320734"/>
    <w:rsid w:val="00320738"/>
    <w:rsid w:val="003251EB"/>
    <w:rsid w:val="00343636"/>
    <w:rsid w:val="00351AB1"/>
    <w:rsid w:val="00357A5C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9230D"/>
    <w:rsid w:val="00392D30"/>
    <w:rsid w:val="003C34CA"/>
    <w:rsid w:val="003C50CC"/>
    <w:rsid w:val="003D421E"/>
    <w:rsid w:val="003E01E4"/>
    <w:rsid w:val="003E7AB8"/>
    <w:rsid w:val="003F0576"/>
    <w:rsid w:val="003F312B"/>
    <w:rsid w:val="003F462A"/>
    <w:rsid w:val="00400E5E"/>
    <w:rsid w:val="004019EA"/>
    <w:rsid w:val="00415E13"/>
    <w:rsid w:val="00436047"/>
    <w:rsid w:val="00440F01"/>
    <w:rsid w:val="00443FD0"/>
    <w:rsid w:val="00444879"/>
    <w:rsid w:val="00472035"/>
    <w:rsid w:val="00483538"/>
    <w:rsid w:val="0048561C"/>
    <w:rsid w:val="00487A73"/>
    <w:rsid w:val="004919C6"/>
    <w:rsid w:val="004956F3"/>
    <w:rsid w:val="004A6284"/>
    <w:rsid w:val="004C3A38"/>
    <w:rsid w:val="004C5B87"/>
    <w:rsid w:val="004D3072"/>
    <w:rsid w:val="004D325A"/>
    <w:rsid w:val="004E52C8"/>
    <w:rsid w:val="00506B3F"/>
    <w:rsid w:val="0051572F"/>
    <w:rsid w:val="00516D78"/>
    <w:rsid w:val="00526A24"/>
    <w:rsid w:val="00530927"/>
    <w:rsid w:val="0053294C"/>
    <w:rsid w:val="00536772"/>
    <w:rsid w:val="00541432"/>
    <w:rsid w:val="00550EDF"/>
    <w:rsid w:val="0056042C"/>
    <w:rsid w:val="00573768"/>
    <w:rsid w:val="00575E4A"/>
    <w:rsid w:val="00587D54"/>
    <w:rsid w:val="005907DB"/>
    <w:rsid w:val="00593A9A"/>
    <w:rsid w:val="005A3C70"/>
    <w:rsid w:val="005A4374"/>
    <w:rsid w:val="005A4CF1"/>
    <w:rsid w:val="005B5805"/>
    <w:rsid w:val="005C044E"/>
    <w:rsid w:val="005C6916"/>
    <w:rsid w:val="005F1F05"/>
    <w:rsid w:val="005F2D10"/>
    <w:rsid w:val="00604023"/>
    <w:rsid w:val="00612F5F"/>
    <w:rsid w:val="00617500"/>
    <w:rsid w:val="00621EC1"/>
    <w:rsid w:val="0062411C"/>
    <w:rsid w:val="0063242E"/>
    <w:rsid w:val="00636A92"/>
    <w:rsid w:val="00642615"/>
    <w:rsid w:val="00643F7C"/>
    <w:rsid w:val="00650543"/>
    <w:rsid w:val="00652B5B"/>
    <w:rsid w:val="006606B7"/>
    <w:rsid w:val="00666618"/>
    <w:rsid w:val="00666DBB"/>
    <w:rsid w:val="00672BC1"/>
    <w:rsid w:val="00674A2B"/>
    <w:rsid w:val="006769F1"/>
    <w:rsid w:val="00683B84"/>
    <w:rsid w:val="00687E42"/>
    <w:rsid w:val="0069719D"/>
    <w:rsid w:val="006A1B24"/>
    <w:rsid w:val="006A1F15"/>
    <w:rsid w:val="006A594E"/>
    <w:rsid w:val="006B1875"/>
    <w:rsid w:val="006B47EA"/>
    <w:rsid w:val="006B482E"/>
    <w:rsid w:val="006C3BC2"/>
    <w:rsid w:val="006D5BC7"/>
    <w:rsid w:val="006E24BB"/>
    <w:rsid w:val="006E2947"/>
    <w:rsid w:val="006E374C"/>
    <w:rsid w:val="006E59E0"/>
    <w:rsid w:val="006E6A7B"/>
    <w:rsid w:val="006E6AFD"/>
    <w:rsid w:val="006E6C6F"/>
    <w:rsid w:val="006F19AC"/>
    <w:rsid w:val="006F334B"/>
    <w:rsid w:val="00714746"/>
    <w:rsid w:val="00720F85"/>
    <w:rsid w:val="007212E4"/>
    <w:rsid w:val="007309EF"/>
    <w:rsid w:val="00753B4C"/>
    <w:rsid w:val="007549FE"/>
    <w:rsid w:val="0076058A"/>
    <w:rsid w:val="00767638"/>
    <w:rsid w:val="007765B4"/>
    <w:rsid w:val="007827BD"/>
    <w:rsid w:val="00790F59"/>
    <w:rsid w:val="007A0169"/>
    <w:rsid w:val="007A2E25"/>
    <w:rsid w:val="007A4C3B"/>
    <w:rsid w:val="007B14A8"/>
    <w:rsid w:val="007B3110"/>
    <w:rsid w:val="008042F4"/>
    <w:rsid w:val="00823F78"/>
    <w:rsid w:val="00824F4E"/>
    <w:rsid w:val="00842A9A"/>
    <w:rsid w:val="00857412"/>
    <w:rsid w:val="0085778B"/>
    <w:rsid w:val="00865605"/>
    <w:rsid w:val="00871FF9"/>
    <w:rsid w:val="00882473"/>
    <w:rsid w:val="008835CF"/>
    <w:rsid w:val="00890FE4"/>
    <w:rsid w:val="008A028A"/>
    <w:rsid w:val="008B7BD4"/>
    <w:rsid w:val="008D1D15"/>
    <w:rsid w:val="008E30FE"/>
    <w:rsid w:val="008E4F6B"/>
    <w:rsid w:val="008F086C"/>
    <w:rsid w:val="008F619A"/>
    <w:rsid w:val="00900D65"/>
    <w:rsid w:val="00903AC2"/>
    <w:rsid w:val="00904B28"/>
    <w:rsid w:val="00916D9B"/>
    <w:rsid w:val="00923D30"/>
    <w:rsid w:val="00935241"/>
    <w:rsid w:val="00954C7E"/>
    <w:rsid w:val="00973F96"/>
    <w:rsid w:val="009A46A6"/>
    <w:rsid w:val="009B20CA"/>
    <w:rsid w:val="009C644D"/>
    <w:rsid w:val="009D3D27"/>
    <w:rsid w:val="009E098F"/>
    <w:rsid w:val="009E4265"/>
    <w:rsid w:val="009E51EC"/>
    <w:rsid w:val="009F76B9"/>
    <w:rsid w:val="00A03B6E"/>
    <w:rsid w:val="00A07602"/>
    <w:rsid w:val="00A101BC"/>
    <w:rsid w:val="00A11B6B"/>
    <w:rsid w:val="00A12634"/>
    <w:rsid w:val="00A14B14"/>
    <w:rsid w:val="00A234C3"/>
    <w:rsid w:val="00A319AE"/>
    <w:rsid w:val="00A375F8"/>
    <w:rsid w:val="00A56E08"/>
    <w:rsid w:val="00A56FD5"/>
    <w:rsid w:val="00A61B37"/>
    <w:rsid w:val="00A67402"/>
    <w:rsid w:val="00A81BE5"/>
    <w:rsid w:val="00A83318"/>
    <w:rsid w:val="00A8553D"/>
    <w:rsid w:val="00AA1A4B"/>
    <w:rsid w:val="00AA2B89"/>
    <w:rsid w:val="00AA51CE"/>
    <w:rsid w:val="00AB14BA"/>
    <w:rsid w:val="00AB2284"/>
    <w:rsid w:val="00AB50E4"/>
    <w:rsid w:val="00AC29B7"/>
    <w:rsid w:val="00AC3022"/>
    <w:rsid w:val="00AD048B"/>
    <w:rsid w:val="00AD53A1"/>
    <w:rsid w:val="00AE0369"/>
    <w:rsid w:val="00AE226D"/>
    <w:rsid w:val="00AF0A7C"/>
    <w:rsid w:val="00B030CF"/>
    <w:rsid w:val="00B1241F"/>
    <w:rsid w:val="00B124B2"/>
    <w:rsid w:val="00B14847"/>
    <w:rsid w:val="00B17D33"/>
    <w:rsid w:val="00B208A0"/>
    <w:rsid w:val="00B22769"/>
    <w:rsid w:val="00B2578F"/>
    <w:rsid w:val="00B3006D"/>
    <w:rsid w:val="00B331EB"/>
    <w:rsid w:val="00B3405C"/>
    <w:rsid w:val="00B34411"/>
    <w:rsid w:val="00B35DF7"/>
    <w:rsid w:val="00B422D8"/>
    <w:rsid w:val="00B43181"/>
    <w:rsid w:val="00B44570"/>
    <w:rsid w:val="00B50B7C"/>
    <w:rsid w:val="00B51038"/>
    <w:rsid w:val="00B52246"/>
    <w:rsid w:val="00B67FD8"/>
    <w:rsid w:val="00B708CB"/>
    <w:rsid w:val="00B83E72"/>
    <w:rsid w:val="00B94CAE"/>
    <w:rsid w:val="00B96408"/>
    <w:rsid w:val="00BA1072"/>
    <w:rsid w:val="00BA3482"/>
    <w:rsid w:val="00BB255C"/>
    <w:rsid w:val="00BE535C"/>
    <w:rsid w:val="00C0177B"/>
    <w:rsid w:val="00C05D6B"/>
    <w:rsid w:val="00C067CC"/>
    <w:rsid w:val="00C1116F"/>
    <w:rsid w:val="00C14564"/>
    <w:rsid w:val="00C15915"/>
    <w:rsid w:val="00C36BA4"/>
    <w:rsid w:val="00C36E53"/>
    <w:rsid w:val="00C42542"/>
    <w:rsid w:val="00C445EF"/>
    <w:rsid w:val="00C46E48"/>
    <w:rsid w:val="00C47AFA"/>
    <w:rsid w:val="00C56983"/>
    <w:rsid w:val="00C5799E"/>
    <w:rsid w:val="00C63385"/>
    <w:rsid w:val="00C8582D"/>
    <w:rsid w:val="00C86AD3"/>
    <w:rsid w:val="00C9448E"/>
    <w:rsid w:val="00CA3411"/>
    <w:rsid w:val="00CB19FD"/>
    <w:rsid w:val="00CB6355"/>
    <w:rsid w:val="00CC0815"/>
    <w:rsid w:val="00CD3890"/>
    <w:rsid w:val="00CD5DFA"/>
    <w:rsid w:val="00CE2C61"/>
    <w:rsid w:val="00CE4588"/>
    <w:rsid w:val="00CF0F6A"/>
    <w:rsid w:val="00CF7415"/>
    <w:rsid w:val="00D10DDF"/>
    <w:rsid w:val="00D20C17"/>
    <w:rsid w:val="00D2154C"/>
    <w:rsid w:val="00D22A81"/>
    <w:rsid w:val="00D33526"/>
    <w:rsid w:val="00D3446E"/>
    <w:rsid w:val="00D350CF"/>
    <w:rsid w:val="00D547BB"/>
    <w:rsid w:val="00D54F2B"/>
    <w:rsid w:val="00D6678F"/>
    <w:rsid w:val="00D675B2"/>
    <w:rsid w:val="00D70E73"/>
    <w:rsid w:val="00D739AE"/>
    <w:rsid w:val="00D833A5"/>
    <w:rsid w:val="00D86181"/>
    <w:rsid w:val="00D957E3"/>
    <w:rsid w:val="00DA6403"/>
    <w:rsid w:val="00DA7C39"/>
    <w:rsid w:val="00DB4188"/>
    <w:rsid w:val="00DC4F33"/>
    <w:rsid w:val="00DD4314"/>
    <w:rsid w:val="00DD5547"/>
    <w:rsid w:val="00DD6C78"/>
    <w:rsid w:val="00DD7042"/>
    <w:rsid w:val="00DE0B5C"/>
    <w:rsid w:val="00DF19EB"/>
    <w:rsid w:val="00E11F4D"/>
    <w:rsid w:val="00E12D17"/>
    <w:rsid w:val="00E13FFC"/>
    <w:rsid w:val="00E22385"/>
    <w:rsid w:val="00E25BD8"/>
    <w:rsid w:val="00E3758A"/>
    <w:rsid w:val="00E41376"/>
    <w:rsid w:val="00E467CC"/>
    <w:rsid w:val="00E7400D"/>
    <w:rsid w:val="00E82FD7"/>
    <w:rsid w:val="00E85F4E"/>
    <w:rsid w:val="00E95826"/>
    <w:rsid w:val="00EA2CD2"/>
    <w:rsid w:val="00EA62BB"/>
    <w:rsid w:val="00ED14E3"/>
    <w:rsid w:val="00ED2C6E"/>
    <w:rsid w:val="00ED378A"/>
    <w:rsid w:val="00EE18D6"/>
    <w:rsid w:val="00EE28D5"/>
    <w:rsid w:val="00EE2DBA"/>
    <w:rsid w:val="00F001EA"/>
    <w:rsid w:val="00F016B3"/>
    <w:rsid w:val="00F24CFD"/>
    <w:rsid w:val="00F274CC"/>
    <w:rsid w:val="00F45FD7"/>
    <w:rsid w:val="00F51FF7"/>
    <w:rsid w:val="00F64CE9"/>
    <w:rsid w:val="00F70323"/>
    <w:rsid w:val="00F83764"/>
    <w:rsid w:val="00F86DC5"/>
    <w:rsid w:val="00F93D69"/>
    <w:rsid w:val="00FA0235"/>
    <w:rsid w:val="00FA2680"/>
    <w:rsid w:val="00FB130C"/>
    <w:rsid w:val="00FB1711"/>
    <w:rsid w:val="00FB5E27"/>
    <w:rsid w:val="00FB6214"/>
    <w:rsid w:val="00FC3500"/>
    <w:rsid w:val="00FC5FEE"/>
    <w:rsid w:val="00FC61FC"/>
    <w:rsid w:val="00FC684F"/>
    <w:rsid w:val="00FD10E4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15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6CD1-DC81-4704-BC04-D314F52A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4</cp:revision>
  <cp:lastPrinted>2023-03-22T06:03:00Z</cp:lastPrinted>
  <dcterms:created xsi:type="dcterms:W3CDTF">2023-04-05T11:37:00Z</dcterms:created>
  <dcterms:modified xsi:type="dcterms:W3CDTF">2023-04-05T11:41:00Z</dcterms:modified>
</cp:coreProperties>
</file>