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B0AF9" w14:textId="43A5F047" w:rsidR="007971AA" w:rsidRDefault="007971AA" w:rsidP="007971AA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0</w:t>
      </w:r>
      <w:r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.12.2023 №3-28/75</w:t>
      </w:r>
      <w:r>
        <w:rPr>
          <w:i/>
          <w:sz w:val="26"/>
          <w:szCs w:val="26"/>
        </w:rPr>
        <w:t>9</w:t>
      </w:r>
    </w:p>
    <w:p w14:paraId="0540A5C9" w14:textId="28F11E80" w:rsidR="007971AA" w:rsidRDefault="007971AA" w:rsidP="007971AA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1C24D3C2" w14:textId="1464D542" w:rsidR="007971AA" w:rsidRDefault="007971AA" w:rsidP="007971A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ЗАЖЕВИЧСКОГО</w:t>
      </w:r>
      <w:r>
        <w:rPr>
          <w:sz w:val="36"/>
          <w:szCs w:val="36"/>
        </w:rPr>
        <w:t xml:space="preserve"> СЕЛЬСКОГО СОВЕТА ДЕПУТАТОВ</w:t>
      </w:r>
    </w:p>
    <w:p w14:paraId="4BDC74BF" w14:textId="77777777" w:rsidR="007971AA" w:rsidRDefault="007971AA" w:rsidP="007971AA">
      <w:pPr>
        <w:tabs>
          <w:tab w:val="center" w:pos="4677"/>
        </w:tabs>
        <w:jc w:val="center"/>
        <w:rPr>
          <w:sz w:val="36"/>
          <w:szCs w:val="36"/>
        </w:rPr>
      </w:pPr>
    </w:p>
    <w:p w14:paraId="637790DC" w14:textId="7B55FD3F" w:rsidR="007971AA" w:rsidRPr="00542E7E" w:rsidRDefault="007971AA" w:rsidP="007971AA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 декабря 2023 г. № </w:t>
      </w:r>
      <w:r>
        <w:rPr>
          <w:sz w:val="36"/>
          <w:szCs w:val="36"/>
        </w:rPr>
        <w:t>74</w:t>
      </w:r>
      <w:bookmarkStart w:id="0" w:name="_GoBack"/>
      <w:bookmarkEnd w:id="0"/>
    </w:p>
    <w:p w14:paraId="7C2D8EEE" w14:textId="77777777" w:rsidR="00716AB1" w:rsidRPr="002126E3" w:rsidRDefault="00716AB1" w:rsidP="00716AB1">
      <w:pPr>
        <w:spacing w:line="360" w:lineRule="auto"/>
        <w:rPr>
          <w:szCs w:val="30"/>
        </w:rPr>
      </w:pPr>
    </w:p>
    <w:p w14:paraId="7AD13964" w14:textId="52D1BB08" w:rsidR="00716AB1" w:rsidRDefault="00716AB1" w:rsidP="00716AB1">
      <w:pPr>
        <w:spacing w:line="280" w:lineRule="exact"/>
        <w:ind w:right="4820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 w:rsidR="006365A9">
        <w:rPr>
          <w:szCs w:val="30"/>
          <w:lang w:eastAsia="en-US"/>
        </w:rPr>
        <w:t>официальном опубликовании</w:t>
      </w:r>
    </w:p>
    <w:p w14:paraId="4793B820" w14:textId="77777777" w:rsidR="00716AB1" w:rsidRPr="00C40621" w:rsidRDefault="00716AB1" w:rsidP="00716AB1">
      <w:pPr>
        <w:spacing w:line="360" w:lineRule="auto"/>
        <w:ind w:firstLine="900"/>
        <w:jc w:val="both"/>
        <w:rPr>
          <w:szCs w:val="30"/>
          <w:lang w:val="be-BY"/>
        </w:rPr>
      </w:pPr>
    </w:p>
    <w:p w14:paraId="413BD383" w14:textId="08E74733" w:rsidR="006365A9" w:rsidRDefault="006365A9" w:rsidP="006365A9">
      <w:pPr>
        <w:ind w:firstLine="720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На основании части пятой пункта 2 статьи 60 Закона Республики Беларусь от 17 июля 2018 г. № 130-З «О нормативных правовых актах» </w:t>
      </w:r>
      <w:proofErr w:type="spellStart"/>
      <w:r>
        <w:rPr>
          <w:rFonts w:eastAsia="Calibri"/>
          <w:szCs w:val="30"/>
        </w:rPr>
        <w:t>Зажевичский</w:t>
      </w:r>
      <w:proofErr w:type="spellEnd"/>
      <w:r>
        <w:rPr>
          <w:rFonts w:eastAsia="Calibri"/>
          <w:szCs w:val="30"/>
        </w:rPr>
        <w:t xml:space="preserve"> сельский Совет депутатов РЕШИЛ:</w:t>
      </w:r>
    </w:p>
    <w:p w14:paraId="2F2E19E3" w14:textId="53955951" w:rsidR="006365A9" w:rsidRDefault="006365A9" w:rsidP="006365A9">
      <w:pPr>
        <w:ind w:firstLine="720"/>
        <w:jc w:val="both"/>
        <w:rPr>
          <w:szCs w:val="30"/>
        </w:rPr>
      </w:pPr>
      <w:r>
        <w:rPr>
          <w:szCs w:val="30"/>
        </w:rPr>
        <w:t xml:space="preserve">1. Определить источниками официального опубликования нормативных правовых актов </w:t>
      </w:r>
      <w:proofErr w:type="spellStart"/>
      <w:r>
        <w:rPr>
          <w:szCs w:val="30"/>
        </w:rPr>
        <w:t>Зажевичского</w:t>
      </w:r>
      <w:proofErr w:type="spellEnd"/>
      <w:r>
        <w:rPr>
          <w:szCs w:val="30"/>
        </w:rPr>
        <w:t xml:space="preserve"> сельского Совета депутатов и решений, принятых сельским референдумом:</w:t>
      </w:r>
    </w:p>
    <w:p w14:paraId="16A3F661" w14:textId="77777777" w:rsidR="006365A9" w:rsidRDefault="006365A9" w:rsidP="006365A9">
      <w:pPr>
        <w:ind w:firstLine="720"/>
        <w:jc w:val="both"/>
        <w:rPr>
          <w:szCs w:val="30"/>
        </w:rPr>
      </w:pPr>
      <w:r>
        <w:rPr>
          <w:szCs w:val="30"/>
        </w:rPr>
        <w:t>газету «</w:t>
      </w:r>
      <w:proofErr w:type="spellStart"/>
      <w:r>
        <w:rPr>
          <w:szCs w:val="30"/>
        </w:rPr>
        <w:t>Шахцёр</w:t>
      </w:r>
      <w:proofErr w:type="spellEnd"/>
      <w:r>
        <w:rPr>
          <w:szCs w:val="30"/>
        </w:rPr>
        <w:t>»;</w:t>
      </w:r>
    </w:p>
    <w:p w14:paraId="2B2FA3B5" w14:textId="77777777" w:rsidR="006365A9" w:rsidRDefault="006365A9" w:rsidP="006365A9">
      <w:pPr>
        <w:ind w:firstLine="720"/>
        <w:jc w:val="both"/>
        <w:rPr>
          <w:szCs w:val="30"/>
        </w:rPr>
      </w:pPr>
      <w:r>
        <w:rPr>
          <w:szCs w:val="30"/>
        </w:rPr>
        <w:t>интернет-сайт Солигорского районного исполнительного комитета.</w:t>
      </w:r>
    </w:p>
    <w:p w14:paraId="5DA820A2" w14:textId="7951D511" w:rsidR="006365A9" w:rsidRDefault="006365A9" w:rsidP="006365A9">
      <w:pPr>
        <w:ind w:firstLine="720"/>
        <w:jc w:val="both"/>
        <w:rPr>
          <w:rFonts w:eastAsia="Calibri"/>
          <w:szCs w:val="30"/>
        </w:rPr>
      </w:pPr>
      <w:r>
        <w:rPr>
          <w:szCs w:val="30"/>
        </w:rPr>
        <w:t xml:space="preserve">2. Признать утратившим силу решение </w:t>
      </w:r>
      <w:proofErr w:type="spellStart"/>
      <w:r w:rsidR="00FA408A">
        <w:rPr>
          <w:szCs w:val="30"/>
        </w:rPr>
        <w:t>Зажевичского</w:t>
      </w:r>
      <w:proofErr w:type="spellEnd"/>
      <w:r>
        <w:rPr>
          <w:szCs w:val="30"/>
        </w:rPr>
        <w:t xml:space="preserve"> сельского </w:t>
      </w:r>
      <w:r>
        <w:rPr>
          <w:rFonts w:eastAsia="Calibri"/>
          <w:szCs w:val="30"/>
        </w:rPr>
        <w:t xml:space="preserve">Совета депутатов </w:t>
      </w:r>
      <w:r>
        <w:rPr>
          <w:szCs w:val="30"/>
        </w:rPr>
        <w:t>от 27 сентября 2012 г. № 51 «</w:t>
      </w:r>
      <w:r>
        <w:rPr>
          <w:rFonts w:eastAsia="Calibri"/>
          <w:szCs w:val="30"/>
        </w:rPr>
        <w:t xml:space="preserve">Об органе официального опубликования нормативных правовых актов </w:t>
      </w:r>
      <w:proofErr w:type="spellStart"/>
      <w:r>
        <w:rPr>
          <w:rFonts w:eastAsia="Calibri"/>
          <w:szCs w:val="30"/>
        </w:rPr>
        <w:t>Зажевичского</w:t>
      </w:r>
      <w:proofErr w:type="spellEnd"/>
      <w:r>
        <w:rPr>
          <w:rFonts w:eastAsia="Calibri"/>
          <w:szCs w:val="30"/>
        </w:rPr>
        <w:t xml:space="preserve"> </w:t>
      </w:r>
      <w:r>
        <w:rPr>
          <w:szCs w:val="30"/>
        </w:rPr>
        <w:t xml:space="preserve">сельского </w:t>
      </w:r>
      <w:r>
        <w:rPr>
          <w:rFonts w:eastAsia="Calibri"/>
          <w:szCs w:val="30"/>
        </w:rPr>
        <w:t>Совета депутатов</w:t>
      </w:r>
      <w:r>
        <w:rPr>
          <w:szCs w:val="30"/>
        </w:rPr>
        <w:t>».</w:t>
      </w:r>
    </w:p>
    <w:p w14:paraId="15F8C471" w14:textId="77777777" w:rsidR="006365A9" w:rsidRDefault="006365A9" w:rsidP="006365A9">
      <w:pPr>
        <w:ind w:firstLine="720"/>
        <w:jc w:val="both"/>
        <w:rPr>
          <w:szCs w:val="30"/>
        </w:rPr>
      </w:pPr>
      <w:r>
        <w:rPr>
          <w:szCs w:val="30"/>
        </w:rPr>
        <w:t>3. Настоящее решение вступает в силу после его официального опубликования.</w:t>
      </w:r>
    </w:p>
    <w:p w14:paraId="2657610B" w14:textId="77777777" w:rsidR="00716AB1" w:rsidRPr="00563BB0" w:rsidRDefault="00716AB1" w:rsidP="00716AB1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716AB1" w:rsidRPr="00563BB0" w14:paraId="0FAB29CA" w14:textId="77777777" w:rsidTr="00CF752F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32973A" w14:textId="77777777" w:rsidR="00716AB1" w:rsidRPr="00BD003E" w:rsidRDefault="00716AB1" w:rsidP="00CF752F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CE03057" w14:textId="77777777" w:rsidR="00716AB1" w:rsidRPr="00CA24AE" w:rsidRDefault="00716AB1" w:rsidP="00CF752F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6313BE1B" w14:textId="77777777" w:rsidR="00F5085C" w:rsidRDefault="00F5085C"/>
    <w:sectPr w:rsidR="00F5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AB"/>
    <w:rsid w:val="001331D4"/>
    <w:rsid w:val="006365A9"/>
    <w:rsid w:val="007012AB"/>
    <w:rsid w:val="00716AB1"/>
    <w:rsid w:val="007971AA"/>
    <w:rsid w:val="00F5085C"/>
    <w:rsid w:val="00F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D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B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716AB1"/>
    <w:pPr>
      <w:jc w:val="both"/>
    </w:pPr>
    <w:rPr>
      <w:sz w:val="24"/>
    </w:rPr>
  </w:style>
  <w:style w:type="character" w:customStyle="1" w:styleId="post">
    <w:name w:val="post"/>
    <w:uiPriority w:val="99"/>
    <w:rsid w:val="00716AB1"/>
    <w:rPr>
      <w:rFonts w:ascii="Times New Roman" w:hAnsi="Times New Roman" w:cs="Times New Roman" w:hint="default"/>
      <w:b/>
      <w:bCs w:val="0"/>
      <w:sz w:val="22"/>
    </w:rPr>
  </w:style>
  <w:style w:type="paragraph" w:customStyle="1" w:styleId="newncpi">
    <w:name w:val="newncpi"/>
    <w:basedOn w:val="a"/>
    <w:uiPriority w:val="99"/>
    <w:rsid w:val="00716AB1"/>
    <w:pPr>
      <w:ind w:firstLine="567"/>
      <w:jc w:val="both"/>
    </w:pPr>
    <w:rPr>
      <w:sz w:val="24"/>
    </w:rPr>
  </w:style>
  <w:style w:type="paragraph" w:customStyle="1" w:styleId="ConsPlusNormal">
    <w:name w:val="ConsPlusNormal"/>
    <w:rsid w:val="00716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B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716AB1"/>
    <w:pPr>
      <w:jc w:val="both"/>
    </w:pPr>
    <w:rPr>
      <w:sz w:val="24"/>
    </w:rPr>
  </w:style>
  <w:style w:type="character" w:customStyle="1" w:styleId="post">
    <w:name w:val="post"/>
    <w:uiPriority w:val="99"/>
    <w:rsid w:val="00716AB1"/>
    <w:rPr>
      <w:rFonts w:ascii="Times New Roman" w:hAnsi="Times New Roman" w:cs="Times New Roman" w:hint="default"/>
      <w:b/>
      <w:bCs w:val="0"/>
      <w:sz w:val="22"/>
    </w:rPr>
  </w:style>
  <w:style w:type="paragraph" w:customStyle="1" w:styleId="newncpi">
    <w:name w:val="newncpi"/>
    <w:basedOn w:val="a"/>
    <w:uiPriority w:val="99"/>
    <w:rsid w:val="00716AB1"/>
    <w:pPr>
      <w:ind w:firstLine="567"/>
      <w:jc w:val="both"/>
    </w:pPr>
    <w:rPr>
      <w:sz w:val="24"/>
    </w:rPr>
  </w:style>
  <w:style w:type="paragraph" w:customStyle="1" w:styleId="ConsPlusNormal">
    <w:name w:val="ConsPlusNormal"/>
    <w:rsid w:val="00716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0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7</cp:revision>
  <cp:lastPrinted>2023-12-05T06:55:00Z</cp:lastPrinted>
  <dcterms:created xsi:type="dcterms:W3CDTF">2023-12-05T06:43:00Z</dcterms:created>
  <dcterms:modified xsi:type="dcterms:W3CDTF">2023-12-07T13:27:00Z</dcterms:modified>
</cp:coreProperties>
</file>