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 xml:space="preserve">на встрече с министрами иностранных дел государств–членов </w:t>
      </w:r>
      <w:proofErr w:type="gramStart"/>
      <w:r w:rsidRPr="00E65144">
        <w:rPr>
          <w:rFonts w:cs="Times New Roman"/>
          <w:sz w:val="30"/>
          <w:szCs w:val="30"/>
        </w:rPr>
        <w:t>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</w:t>
      </w:r>
      <w:proofErr w:type="gramEnd"/>
      <w:r w:rsidRPr="000A0849">
        <w:rPr>
          <w:rFonts w:cs="Times New Roman"/>
          <w:b/>
          <w:bCs/>
          <w:i/>
          <w:sz w:val="30"/>
          <w:szCs w:val="30"/>
        </w:rPr>
        <w:t>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 xml:space="preserve">от выполнения международных </w:t>
      </w:r>
      <w:r w:rsidR="00F03264" w:rsidRPr="001A715D">
        <w:rPr>
          <w:rFonts w:cs="Times New Roman"/>
          <w:bCs/>
          <w:i/>
          <w:szCs w:val="28"/>
        </w:rPr>
        <w:lastRenderedPageBreak/>
        <w:t>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>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</w:t>
      </w:r>
      <w:proofErr w:type="gramStart"/>
      <w:r w:rsidRPr="001E1883">
        <w:rPr>
          <w:rFonts w:cs="Times New Roman"/>
          <w:bCs/>
          <w:sz w:val="30"/>
          <w:szCs w:val="30"/>
        </w:rPr>
        <w:t>об итогах</w:t>
      </w:r>
      <w:proofErr w:type="gramEnd"/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</w:t>
      </w:r>
      <w:proofErr w:type="gramStart"/>
      <w:r w:rsidRPr="009369B0">
        <w:rPr>
          <w:rFonts w:cs="Times New Roman"/>
          <w:bCs/>
          <w:i/>
          <w:szCs w:val="28"/>
        </w:rPr>
        <w:t>независимо организовывать</w:t>
      </w:r>
      <w:proofErr w:type="gramEnd"/>
      <w:r w:rsidRPr="009369B0">
        <w:rPr>
          <w:rFonts w:cs="Times New Roman"/>
          <w:bCs/>
          <w:i/>
          <w:szCs w:val="28"/>
        </w:rPr>
        <w:t xml:space="preserve">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bookmarkStart w:id="1" w:name="_GoBack"/>
      <w:bookmarkEnd w:id="1"/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>начинается через 15 дней и заканчивается не позднее чем через 25 дней после единого дня голосования.</w:t>
      </w:r>
      <w:r w:rsidRPr="00492877">
        <w:rPr>
          <w:rFonts w:cs="Times New Roman"/>
          <w:sz w:val="30"/>
          <w:szCs w:val="30"/>
        </w:rPr>
        <w:t xml:space="preserve">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</w:t>
      </w:r>
      <w:r w:rsidR="004C4E31" w:rsidRPr="004C4E31">
        <w:rPr>
          <w:rFonts w:cs="Times New Roman"/>
          <w:bCs/>
          <w:i/>
          <w:sz w:val="30"/>
          <w:szCs w:val="30"/>
        </w:rPr>
        <w:t>«Выборы членов Совета Республики Национального собрания Республики Беларусь восьмого созыва»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</w:t>
      </w:r>
      <w:r w:rsidRPr="00BE72F1">
        <w:rPr>
          <w:sz w:val="30"/>
          <w:szCs w:val="30"/>
        </w:rPr>
        <w:lastRenderedPageBreak/>
        <w:t xml:space="preserve">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B6" w:rsidRDefault="002C0CB6" w:rsidP="008D6350">
      <w:pPr>
        <w:spacing w:after="0" w:line="240" w:lineRule="auto"/>
      </w:pPr>
      <w:r>
        <w:separator/>
      </w:r>
    </w:p>
  </w:endnote>
  <w:endnote w:type="continuationSeparator" w:id="0">
    <w:p w:rsidR="002C0CB6" w:rsidRDefault="002C0CB6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B6" w:rsidRDefault="002C0CB6" w:rsidP="008D6350">
      <w:pPr>
        <w:spacing w:after="0" w:line="240" w:lineRule="auto"/>
      </w:pPr>
      <w:r>
        <w:separator/>
      </w:r>
    </w:p>
  </w:footnote>
  <w:footnote w:type="continuationSeparator" w:id="0">
    <w:p w:rsidR="002C0CB6" w:rsidRDefault="002C0CB6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13">
          <w:rPr>
            <w:noProof/>
          </w:rPr>
          <w:t>19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949A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19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Гордейчик Александр Иванович</cp:lastModifiedBy>
  <cp:revision>247</cp:revision>
  <cp:lastPrinted>2023-11-21T06:35:00Z</cp:lastPrinted>
  <dcterms:created xsi:type="dcterms:W3CDTF">2023-11-13T06:09:00Z</dcterms:created>
  <dcterms:modified xsi:type="dcterms:W3CDTF">2023-11-21T06:59:00Z</dcterms:modified>
</cp:coreProperties>
</file>