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8F" w:rsidRPr="006140E8" w:rsidRDefault="00477690" w:rsidP="00477690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6140E8">
        <w:rPr>
          <w:b/>
          <w:sz w:val="30"/>
          <w:szCs w:val="30"/>
        </w:rPr>
        <w:t>ПОРЯДОК СООБЩЕНИЯ О НЕСЧАСТНОМ СЛУЧАЕ НА ПРОИЗВОДСТВЕ</w:t>
      </w:r>
    </w:p>
    <w:p w:rsidR="00477690" w:rsidRPr="006140E8" w:rsidRDefault="00477690" w:rsidP="00477690">
      <w:pPr>
        <w:jc w:val="center"/>
        <w:rPr>
          <w:b/>
          <w:sz w:val="30"/>
          <w:szCs w:val="30"/>
        </w:rPr>
      </w:pPr>
    </w:p>
    <w:p w:rsidR="00F42E3C" w:rsidRPr="006140E8" w:rsidRDefault="00477690" w:rsidP="00F42E3C">
      <w:pPr>
        <w:ind w:firstLine="709"/>
        <w:jc w:val="both"/>
        <w:rPr>
          <w:b/>
          <w:sz w:val="30"/>
          <w:szCs w:val="30"/>
        </w:rPr>
      </w:pPr>
      <w:r w:rsidRPr="006140E8">
        <w:rPr>
          <w:sz w:val="30"/>
          <w:szCs w:val="30"/>
        </w:rPr>
        <w:t>В связи с внесением изменений в постановление Совета Мини</w:t>
      </w:r>
      <w:r w:rsidR="004C2D9C">
        <w:rPr>
          <w:sz w:val="30"/>
          <w:szCs w:val="30"/>
        </w:rPr>
        <w:t>стров Республики Беларусь от 15.01.</w:t>
      </w:r>
      <w:r w:rsidRPr="006140E8">
        <w:rPr>
          <w:sz w:val="30"/>
          <w:szCs w:val="30"/>
        </w:rPr>
        <w:t>2004 № 30 изменился и порядок сообщения страхователем, организацией о несчастном случае на производстве.</w:t>
      </w:r>
    </w:p>
    <w:p w:rsidR="00477690" w:rsidRPr="006140E8" w:rsidRDefault="006140E8" w:rsidP="00F42E3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Итак, </w:t>
      </w:r>
      <w:r w:rsidRPr="006140E8">
        <w:rPr>
          <w:b/>
          <w:sz w:val="30"/>
          <w:szCs w:val="30"/>
        </w:rPr>
        <w:t>о</w:t>
      </w:r>
      <w:r w:rsidR="00477690" w:rsidRPr="006140E8">
        <w:rPr>
          <w:b/>
          <w:sz w:val="30"/>
          <w:szCs w:val="30"/>
        </w:rPr>
        <w:t xml:space="preserve"> групповом несчастном случае, несчастном случае со смертельным исходом</w:t>
      </w:r>
      <w:r w:rsidR="00477690" w:rsidRPr="006140E8">
        <w:rPr>
          <w:sz w:val="30"/>
          <w:szCs w:val="30"/>
        </w:rPr>
        <w:t xml:space="preserve"> страхователь, организация:</w:t>
      </w:r>
    </w:p>
    <w:p w:rsidR="00477690" w:rsidRPr="006140E8" w:rsidRDefault="00477690" w:rsidP="004C2D9C">
      <w:pPr>
        <w:ind w:firstLine="709"/>
        <w:jc w:val="both"/>
        <w:rPr>
          <w:sz w:val="30"/>
          <w:szCs w:val="30"/>
        </w:rPr>
      </w:pPr>
      <w:r w:rsidRPr="006140E8">
        <w:rPr>
          <w:b/>
          <w:sz w:val="30"/>
          <w:szCs w:val="30"/>
        </w:rPr>
        <w:t>не позднее двух часов</w:t>
      </w:r>
      <w:r w:rsidRPr="006140E8">
        <w:rPr>
          <w:sz w:val="30"/>
          <w:szCs w:val="30"/>
        </w:rPr>
        <w:t xml:space="preserve"> с момента, когда стало известно о несчастном случае любому должностному лицу страхователя, организации (страхователю – физическому лицу), оповещают посредством СМДО, по телефону, телефаксу, другим средствам связи (за исключением почтового отправления), нарочным: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районный (межрайонный), городской, районный в городе отдел Следственного комитета по месту, где произошел несчастный случай;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территориальное подразделение Департамента, на поднадзорной территории которого зарегистрир</w:t>
      </w:r>
      <w:r w:rsidR="004C2D9C">
        <w:rPr>
          <w:sz w:val="30"/>
          <w:szCs w:val="30"/>
          <w:lang w:eastAsia="en-US"/>
        </w:rPr>
        <w:t>ованы организация, страхователь.</w:t>
      </w:r>
    </w:p>
    <w:p w:rsidR="00477690" w:rsidRPr="006140E8" w:rsidRDefault="004C2D9C" w:rsidP="004C2D9C">
      <w:pPr>
        <w:ind w:firstLine="709"/>
        <w:jc w:val="both"/>
        <w:rPr>
          <w:b/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>Н</w:t>
      </w:r>
      <w:r w:rsidR="00477690" w:rsidRPr="006140E8">
        <w:rPr>
          <w:b/>
          <w:i/>
          <w:sz w:val="30"/>
          <w:szCs w:val="30"/>
          <w:lang w:eastAsia="en-US"/>
        </w:rPr>
        <w:t>е позднее рабочего дня, следующего за днем происшествия несчастного случая, направляют сообщение о несчастном случае на производстве</w:t>
      </w:r>
      <w:r>
        <w:rPr>
          <w:b/>
          <w:i/>
          <w:sz w:val="30"/>
          <w:szCs w:val="30"/>
          <w:lang w:eastAsia="en-US"/>
        </w:rPr>
        <w:t xml:space="preserve"> в</w:t>
      </w:r>
      <w:r w:rsidR="00477690" w:rsidRPr="006140E8">
        <w:rPr>
          <w:b/>
          <w:i/>
          <w:sz w:val="30"/>
          <w:szCs w:val="30"/>
          <w:lang w:eastAsia="en-US"/>
        </w:rPr>
        <w:t>:</w:t>
      </w:r>
    </w:p>
    <w:p w:rsidR="00F42E3C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территориальное подразделение Департамента, на поднадзорной территории которого зарегистрированы организация, страхователь</w:t>
      </w:r>
      <w:r w:rsidR="00477690" w:rsidRPr="006140E8">
        <w:rPr>
          <w:sz w:val="30"/>
          <w:szCs w:val="30"/>
          <w:lang w:eastAsia="en-US"/>
        </w:rPr>
        <w:t xml:space="preserve">; </w:t>
      </w:r>
    </w:p>
    <w:p w:rsidR="00477690" w:rsidRPr="006140E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>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477690" w:rsidRPr="0026427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</w:t>
      </w:r>
      <w:r w:rsidR="00477690" w:rsidRPr="006140E8">
        <w:rPr>
          <w:sz w:val="30"/>
          <w:szCs w:val="30"/>
          <w:lang w:eastAsia="en-US"/>
        </w:rPr>
        <w:t xml:space="preserve">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</w:t>
      </w:r>
      <w:r w:rsidR="00477690" w:rsidRPr="00264278">
        <w:rPr>
          <w:sz w:val="30"/>
          <w:szCs w:val="30"/>
          <w:lang w:eastAsia="en-US"/>
        </w:rPr>
        <w:t>страхователю потерпевшего (при несчастном случае с работающим у другого страхователя);</w:t>
      </w:r>
    </w:p>
    <w:p w:rsidR="00477690" w:rsidRPr="00264278" w:rsidRDefault="00F42E3C" w:rsidP="004C2D9C">
      <w:pPr>
        <w:ind w:firstLine="709"/>
        <w:jc w:val="both"/>
        <w:rPr>
          <w:sz w:val="30"/>
          <w:szCs w:val="30"/>
          <w:lang w:eastAsia="en-US"/>
        </w:rPr>
      </w:pPr>
      <w:r w:rsidRPr="00264278">
        <w:rPr>
          <w:sz w:val="30"/>
          <w:szCs w:val="30"/>
          <w:lang w:eastAsia="en-US"/>
        </w:rPr>
        <w:t xml:space="preserve">- </w:t>
      </w:r>
      <w:r w:rsidR="00477690" w:rsidRPr="00264278">
        <w:rPr>
          <w:sz w:val="30"/>
          <w:szCs w:val="30"/>
          <w:lang w:eastAsia="en-US"/>
        </w:rPr>
        <w:t>в территориальный уполномоченный орган надзора, если несчастный случай произошел на поднадзорном ему объекте.</w:t>
      </w:r>
    </w:p>
    <w:p w:rsidR="00477690" w:rsidRPr="00264278" w:rsidRDefault="00477690" w:rsidP="004C2D9C">
      <w:pPr>
        <w:pStyle w:val="append1"/>
        <w:spacing w:after="0"/>
        <w:ind w:firstLine="709"/>
        <w:jc w:val="both"/>
        <w:rPr>
          <w:sz w:val="30"/>
          <w:szCs w:val="30"/>
          <w:lang w:eastAsia="en-US"/>
        </w:rPr>
      </w:pPr>
      <w:r w:rsidRPr="00264278">
        <w:rPr>
          <w:sz w:val="30"/>
          <w:szCs w:val="30"/>
          <w:lang w:eastAsia="en-US"/>
        </w:rPr>
        <w:t xml:space="preserve">Сообщение о несчастном случае передается посредством СМДО, по телефону, телефаксу, другим средствам связи (за исключением почтового отправления), нарочным по форме сообщения о несчастном случае на </w:t>
      </w:r>
      <w:r w:rsidR="00264278" w:rsidRPr="00264278">
        <w:rPr>
          <w:sz w:val="30"/>
          <w:szCs w:val="30"/>
          <w:lang w:eastAsia="en-US"/>
        </w:rPr>
        <w:t>п</w:t>
      </w:r>
      <w:r w:rsidRPr="00264278">
        <w:rPr>
          <w:sz w:val="30"/>
          <w:szCs w:val="30"/>
          <w:lang w:eastAsia="en-US"/>
        </w:rPr>
        <w:t>роизводстве</w:t>
      </w:r>
      <w:r w:rsidR="00264278" w:rsidRPr="00264278">
        <w:rPr>
          <w:sz w:val="30"/>
          <w:szCs w:val="30"/>
          <w:lang w:eastAsia="en-US"/>
        </w:rPr>
        <w:t xml:space="preserve"> (</w:t>
      </w:r>
      <w:r w:rsidR="00264278">
        <w:rPr>
          <w:sz w:val="30"/>
          <w:szCs w:val="30"/>
        </w:rPr>
        <w:t>п</w:t>
      </w:r>
      <w:r w:rsidR="00264278" w:rsidRPr="00264278">
        <w:rPr>
          <w:sz w:val="30"/>
          <w:szCs w:val="30"/>
        </w:rPr>
        <w:t>риложение 9</w:t>
      </w:r>
      <w:r w:rsidR="00264278">
        <w:rPr>
          <w:sz w:val="30"/>
          <w:szCs w:val="30"/>
        </w:rPr>
        <w:t xml:space="preserve"> </w:t>
      </w:r>
      <w:r w:rsidR="00264278" w:rsidRPr="00264278">
        <w:rPr>
          <w:sz w:val="30"/>
          <w:szCs w:val="30"/>
        </w:rPr>
        <w:t>к постановлению Министерства труда и социальной защиты Республики Беларусь и Министерства здравоохранения Республики Беларусь 14.08.2015 № 51/94</w:t>
      </w:r>
      <w:r w:rsidR="00264278">
        <w:rPr>
          <w:sz w:val="30"/>
          <w:szCs w:val="30"/>
        </w:rPr>
        <w:t>)</w:t>
      </w:r>
      <w:r w:rsidRPr="00264278">
        <w:rPr>
          <w:sz w:val="30"/>
          <w:szCs w:val="30"/>
          <w:lang w:eastAsia="en-US"/>
        </w:rPr>
        <w:t>.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b/>
          <w:sz w:val="30"/>
          <w:szCs w:val="30"/>
          <w:lang w:eastAsia="en-US"/>
        </w:rPr>
        <w:lastRenderedPageBreak/>
        <w:t>О несчастных случаях, приведших к тяжелым производственным травмам</w:t>
      </w:r>
      <w:r w:rsidRPr="006140E8">
        <w:rPr>
          <w:sz w:val="30"/>
          <w:szCs w:val="30"/>
          <w:lang w:eastAsia="en-US"/>
        </w:rPr>
        <w:t>, страхователь, организация (за исключением страхователя – физического лица) направляют сообщение</w:t>
      </w:r>
      <w:r w:rsidR="00D43471" w:rsidRPr="006140E8">
        <w:rPr>
          <w:sz w:val="30"/>
          <w:szCs w:val="30"/>
          <w:lang w:eastAsia="en-US"/>
        </w:rPr>
        <w:t xml:space="preserve"> в: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 </w:t>
      </w:r>
      <w:r w:rsidR="00D43471"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территориальное подразделение Департамента, на поднадзорной территории которого зарегистрированы организация, страхователь; 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работающим у другого страхователя);</w:t>
      </w:r>
    </w:p>
    <w:p w:rsidR="004C2D9C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территориальный уполномоченный орган надзора, если несчастный случай произошел на поднадзорном ему объекте,</w:t>
      </w:r>
      <w:r w:rsidR="00477690" w:rsidRPr="006140E8">
        <w:rPr>
          <w:sz w:val="30"/>
          <w:szCs w:val="30"/>
          <w:lang w:eastAsia="en-US"/>
        </w:rPr>
        <w:t xml:space="preserve"> </w:t>
      </w:r>
    </w:p>
    <w:p w:rsidR="00477690" w:rsidRPr="006140E8" w:rsidRDefault="00477690" w:rsidP="004C2D9C">
      <w:pPr>
        <w:jc w:val="both"/>
        <w:rPr>
          <w:sz w:val="30"/>
          <w:szCs w:val="30"/>
          <w:lang w:eastAsia="en-US"/>
        </w:rPr>
      </w:pPr>
      <w:r w:rsidRPr="006140E8">
        <w:rPr>
          <w:b/>
          <w:sz w:val="30"/>
          <w:szCs w:val="30"/>
          <w:lang w:eastAsia="en-US"/>
        </w:rPr>
        <w:t>не позднее рабочего дня, следующего за днем получения заключения организации здравоохранения о тяжести производственной травмы потерпевшего</w:t>
      </w:r>
      <w:r w:rsidRPr="006140E8">
        <w:rPr>
          <w:sz w:val="30"/>
          <w:szCs w:val="30"/>
          <w:lang w:eastAsia="en-US"/>
        </w:rPr>
        <w:t>.</w:t>
      </w:r>
    </w:p>
    <w:p w:rsidR="00D43471" w:rsidRPr="006140E8" w:rsidRDefault="00477690" w:rsidP="004C2D9C">
      <w:pPr>
        <w:ind w:firstLine="709"/>
        <w:jc w:val="both"/>
        <w:rPr>
          <w:sz w:val="30"/>
          <w:szCs w:val="30"/>
        </w:rPr>
      </w:pPr>
      <w:r w:rsidRPr="006140E8">
        <w:rPr>
          <w:b/>
          <w:sz w:val="30"/>
          <w:szCs w:val="30"/>
        </w:rPr>
        <w:t>О смерти потерпевшего, явившейся следствием несчастного случая на производстве и наступившей в период временной нетрудоспособности</w:t>
      </w:r>
      <w:r w:rsidRPr="006140E8">
        <w:rPr>
          <w:sz w:val="30"/>
          <w:szCs w:val="30"/>
        </w:rPr>
        <w:t>, страх</w:t>
      </w:r>
      <w:r w:rsidR="00D43471" w:rsidRPr="006140E8">
        <w:rPr>
          <w:sz w:val="30"/>
          <w:szCs w:val="30"/>
        </w:rPr>
        <w:t>ователь, организация сообщают в: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районный (межрайонный), городской, районный в городе отдел Следственного комитета по месту, где произошел несчастный случай;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 xml:space="preserve">- территориальное подразделение Департамента, на поднадзорной территории которого зарегистрированы организация, страхователь; 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областное (Минское городское) объединение профсоюзов Федерации профсоюзов Беларуси (при отсутствии у страхователя, в организации профсоюза);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  <w:lang w:eastAsia="en-US"/>
        </w:rPr>
      </w:pPr>
      <w:r w:rsidRPr="006140E8">
        <w:rPr>
          <w:sz w:val="30"/>
          <w:szCs w:val="30"/>
          <w:lang w:eastAsia="en-US"/>
        </w:rPr>
        <w:t>- в вышестоящую организацию (при ее наличии), республиканский орган государственного управления и местный 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работающим у другого страхователя);</w:t>
      </w:r>
    </w:p>
    <w:p w:rsidR="004C2D9C" w:rsidRDefault="00D43471" w:rsidP="004C2D9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  <w:lang w:eastAsia="en-US"/>
        </w:rPr>
        <w:t>- в территориальный уполномоченный орган надзора, если несчастный случай произошел на поднадзорном ему объекте</w:t>
      </w:r>
      <w:r w:rsidR="00477690" w:rsidRPr="006140E8">
        <w:rPr>
          <w:sz w:val="30"/>
          <w:szCs w:val="30"/>
        </w:rPr>
        <w:t xml:space="preserve">, </w:t>
      </w:r>
    </w:p>
    <w:p w:rsidR="00D43471" w:rsidRPr="006140E8" w:rsidRDefault="00477690" w:rsidP="004C2D9C">
      <w:pPr>
        <w:jc w:val="both"/>
        <w:rPr>
          <w:sz w:val="30"/>
          <w:szCs w:val="30"/>
        </w:rPr>
      </w:pPr>
      <w:r w:rsidRPr="00264278">
        <w:rPr>
          <w:b/>
          <w:sz w:val="30"/>
          <w:szCs w:val="30"/>
        </w:rPr>
        <w:t>не позднее рабочего дня после получения от родственников потерпевшего врачебного свидетельства о смерти (мертворождении)</w:t>
      </w:r>
      <w:r w:rsidRPr="006140E8">
        <w:rPr>
          <w:sz w:val="30"/>
          <w:szCs w:val="30"/>
        </w:rPr>
        <w:t>.</w:t>
      </w:r>
    </w:p>
    <w:p w:rsidR="00D43471" w:rsidRPr="006140E8" w:rsidRDefault="00D43471" w:rsidP="004C2D9C">
      <w:pPr>
        <w:ind w:firstLine="709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Необходимо отметить, что за нарушение правил расследования и учета несчастных случаев на производстве и профессиональных </w:t>
      </w:r>
      <w:r w:rsidRPr="006140E8">
        <w:rPr>
          <w:sz w:val="30"/>
          <w:szCs w:val="30"/>
        </w:rPr>
        <w:lastRenderedPageBreak/>
        <w:t xml:space="preserve">заболеваний в соответствии со статьей 10.14 кодекса Республики Беларусь об административных нарушениях </w:t>
      </w:r>
      <w:r w:rsidR="0061237D" w:rsidRPr="006140E8">
        <w:rPr>
          <w:sz w:val="30"/>
          <w:szCs w:val="30"/>
        </w:rPr>
        <w:t xml:space="preserve">предусмотрена административная ответственность в виде </w:t>
      </w:r>
      <w:r w:rsidRPr="006140E8">
        <w:rPr>
          <w:sz w:val="30"/>
          <w:szCs w:val="30"/>
        </w:rPr>
        <w:t>штрафа в размере от десяти до пятидесяти базовых величин.</w:t>
      </w:r>
    </w:p>
    <w:p w:rsidR="006140E8" w:rsidRPr="006140E8" w:rsidRDefault="006140E8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Информацию предоставил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Заместитель начальника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>Слуцкого межрайонного отдела</w:t>
      </w:r>
    </w:p>
    <w:p w:rsidR="0061237D" w:rsidRPr="006140E8" w:rsidRDefault="0061237D" w:rsidP="0061237D">
      <w:pPr>
        <w:tabs>
          <w:tab w:val="left" w:pos="540"/>
        </w:tabs>
        <w:ind w:right="-6"/>
        <w:jc w:val="both"/>
        <w:rPr>
          <w:sz w:val="30"/>
          <w:szCs w:val="30"/>
        </w:rPr>
      </w:pPr>
      <w:r w:rsidRPr="006140E8">
        <w:rPr>
          <w:sz w:val="30"/>
          <w:szCs w:val="30"/>
        </w:rPr>
        <w:t xml:space="preserve">Минского областного управления </w:t>
      </w:r>
    </w:p>
    <w:p w:rsidR="00D43471" w:rsidRPr="006140E8" w:rsidRDefault="0061237D" w:rsidP="0061237D">
      <w:pPr>
        <w:jc w:val="both"/>
        <w:rPr>
          <w:sz w:val="30"/>
          <w:szCs w:val="30"/>
        </w:rPr>
      </w:pPr>
      <w:r w:rsidRPr="006140E8">
        <w:rPr>
          <w:sz w:val="30"/>
          <w:szCs w:val="30"/>
        </w:rPr>
        <w:t>Департамента государственной инспекции труда</w:t>
      </w:r>
      <w:r w:rsidRPr="006140E8">
        <w:rPr>
          <w:sz w:val="30"/>
          <w:szCs w:val="30"/>
        </w:rPr>
        <w:tab/>
      </w:r>
      <w:r w:rsidRPr="006140E8">
        <w:rPr>
          <w:sz w:val="30"/>
          <w:szCs w:val="30"/>
        </w:rPr>
        <w:tab/>
      </w:r>
      <w:r w:rsidRPr="006140E8">
        <w:rPr>
          <w:sz w:val="30"/>
          <w:szCs w:val="30"/>
        </w:rPr>
        <w:tab/>
        <w:t>Гурина Е.И.</w:t>
      </w:r>
    </w:p>
    <w:p w:rsidR="0061237D" w:rsidRPr="006140E8" w:rsidRDefault="00A50C09" w:rsidP="0061237D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20</w:t>
      </w:r>
      <w:r w:rsidR="0061237D" w:rsidRPr="006140E8">
        <w:rPr>
          <w:sz w:val="30"/>
          <w:szCs w:val="30"/>
        </w:rPr>
        <w:t>.02.2024</w:t>
      </w:r>
    </w:p>
    <w:p w:rsidR="00477690" w:rsidRPr="006140E8" w:rsidRDefault="00477690" w:rsidP="00D43471">
      <w:pPr>
        <w:jc w:val="both"/>
        <w:rPr>
          <w:sz w:val="30"/>
          <w:szCs w:val="30"/>
          <w:u w:val="single"/>
        </w:rPr>
      </w:pPr>
    </w:p>
    <w:sectPr w:rsidR="00477690" w:rsidRPr="006140E8" w:rsidSect="006140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8F"/>
    <w:rsid w:val="00000F49"/>
    <w:rsid w:val="00012816"/>
    <w:rsid w:val="00064194"/>
    <w:rsid w:val="00080761"/>
    <w:rsid w:val="000C2374"/>
    <w:rsid w:val="000D0990"/>
    <w:rsid w:val="0010108F"/>
    <w:rsid w:val="00111C18"/>
    <w:rsid w:val="001243EB"/>
    <w:rsid w:val="001D6A62"/>
    <w:rsid w:val="002138DD"/>
    <w:rsid w:val="00264278"/>
    <w:rsid w:val="00276798"/>
    <w:rsid w:val="002834A5"/>
    <w:rsid w:val="002E44EC"/>
    <w:rsid w:val="00477690"/>
    <w:rsid w:val="004C2D9C"/>
    <w:rsid w:val="004D242A"/>
    <w:rsid w:val="00506A7F"/>
    <w:rsid w:val="00535637"/>
    <w:rsid w:val="00556FB0"/>
    <w:rsid w:val="0061237D"/>
    <w:rsid w:val="006140E8"/>
    <w:rsid w:val="00623134"/>
    <w:rsid w:val="00633001"/>
    <w:rsid w:val="00672AD3"/>
    <w:rsid w:val="00684488"/>
    <w:rsid w:val="006D1451"/>
    <w:rsid w:val="00704BE3"/>
    <w:rsid w:val="00711EC7"/>
    <w:rsid w:val="00725E87"/>
    <w:rsid w:val="00746CC2"/>
    <w:rsid w:val="00747A99"/>
    <w:rsid w:val="00786867"/>
    <w:rsid w:val="007D6DC4"/>
    <w:rsid w:val="00812390"/>
    <w:rsid w:val="008927B4"/>
    <w:rsid w:val="008C11D6"/>
    <w:rsid w:val="00907348"/>
    <w:rsid w:val="00981FFC"/>
    <w:rsid w:val="009A7CAD"/>
    <w:rsid w:val="009B5916"/>
    <w:rsid w:val="009B5B09"/>
    <w:rsid w:val="009C4F1E"/>
    <w:rsid w:val="009F35A4"/>
    <w:rsid w:val="00A13CD4"/>
    <w:rsid w:val="00A50C09"/>
    <w:rsid w:val="00A75C5E"/>
    <w:rsid w:val="00AB155C"/>
    <w:rsid w:val="00B220B4"/>
    <w:rsid w:val="00B758BC"/>
    <w:rsid w:val="00BD22E7"/>
    <w:rsid w:val="00BE3092"/>
    <w:rsid w:val="00C54456"/>
    <w:rsid w:val="00C750E3"/>
    <w:rsid w:val="00CA3481"/>
    <w:rsid w:val="00CC334B"/>
    <w:rsid w:val="00CD340F"/>
    <w:rsid w:val="00D0494F"/>
    <w:rsid w:val="00D43471"/>
    <w:rsid w:val="00D52208"/>
    <w:rsid w:val="00D91F22"/>
    <w:rsid w:val="00DB7B43"/>
    <w:rsid w:val="00E16CE7"/>
    <w:rsid w:val="00E90C2F"/>
    <w:rsid w:val="00E949F0"/>
    <w:rsid w:val="00EE0EF8"/>
    <w:rsid w:val="00F34615"/>
    <w:rsid w:val="00F42E3C"/>
    <w:rsid w:val="00F509FF"/>
    <w:rsid w:val="00F73541"/>
    <w:rsid w:val="00F82636"/>
    <w:rsid w:val="00FA3BC5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11183-371A-4296-BB4B-0D5C7CAC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0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ewncpi">
    <w:name w:val="newncpi"/>
    <w:basedOn w:val="a"/>
    <w:rsid w:val="0010108F"/>
    <w:pPr>
      <w:ind w:firstLine="567"/>
      <w:jc w:val="both"/>
    </w:pPr>
  </w:style>
  <w:style w:type="paragraph" w:customStyle="1" w:styleId="newncpi0">
    <w:name w:val="newncpi0"/>
    <w:basedOn w:val="a"/>
    <w:rsid w:val="0010108F"/>
    <w:pPr>
      <w:jc w:val="both"/>
    </w:pPr>
  </w:style>
  <w:style w:type="paragraph" w:customStyle="1" w:styleId="append1">
    <w:name w:val="append1"/>
    <w:basedOn w:val="a"/>
    <w:rsid w:val="0010108F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10108F"/>
    <w:rPr>
      <w:sz w:val="22"/>
      <w:szCs w:val="22"/>
    </w:rPr>
  </w:style>
  <w:style w:type="paragraph" w:customStyle="1" w:styleId="undline">
    <w:name w:val="undline"/>
    <w:basedOn w:val="a"/>
    <w:uiPriority w:val="99"/>
    <w:rsid w:val="0010108F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10108F"/>
    <w:rPr>
      <w:sz w:val="20"/>
      <w:szCs w:val="20"/>
    </w:rPr>
  </w:style>
  <w:style w:type="paragraph" w:styleId="a3">
    <w:name w:val="Body Text"/>
    <w:basedOn w:val="a"/>
    <w:link w:val="a4"/>
    <w:rsid w:val="001010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0108F"/>
    <w:pPr>
      <w:spacing w:after="0" w:line="240" w:lineRule="auto"/>
    </w:pPr>
  </w:style>
  <w:style w:type="character" w:customStyle="1" w:styleId="table100">
    <w:name w:val="table10 Знак"/>
    <w:basedOn w:val="a0"/>
    <w:link w:val="table10"/>
    <w:rsid w:val="00101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D22E7"/>
  </w:style>
  <w:style w:type="paragraph" w:customStyle="1" w:styleId="ConsPlusNormal">
    <w:name w:val="ConsPlusNormal"/>
    <w:rsid w:val="00AB1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B155C"/>
    <w:pPr>
      <w:ind w:left="720"/>
      <w:contextualSpacing/>
    </w:pPr>
  </w:style>
  <w:style w:type="character" w:styleId="a8">
    <w:name w:val="Hyperlink"/>
    <w:uiPriority w:val="99"/>
    <w:unhideWhenUsed/>
    <w:rsid w:val="00AB155C"/>
    <w:rPr>
      <w:color w:val="0000FF"/>
      <w:u w:val="single"/>
    </w:rPr>
  </w:style>
  <w:style w:type="character" w:customStyle="1" w:styleId="number">
    <w:name w:val="number"/>
    <w:rsid w:val="00535637"/>
    <w:rPr>
      <w:rFonts w:ascii="Times New Roman" w:hAnsi="Times New Roman" w:cs="Times New Roman" w:hint="default"/>
    </w:rPr>
  </w:style>
  <w:style w:type="character" w:customStyle="1" w:styleId="datepr">
    <w:name w:val="datepr"/>
    <w:rsid w:val="00535637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767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79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D434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1E12-3174-4EA1-972E-2B71A473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Kultura</cp:lastModifiedBy>
  <cp:revision>2</cp:revision>
  <cp:lastPrinted>2024-02-13T04:53:00Z</cp:lastPrinted>
  <dcterms:created xsi:type="dcterms:W3CDTF">2024-02-23T05:24:00Z</dcterms:created>
  <dcterms:modified xsi:type="dcterms:W3CDTF">2024-02-23T05:24:00Z</dcterms:modified>
</cp:coreProperties>
</file>