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40" w:rsidRDefault="00F07040" w:rsidP="00F07040">
      <w:pPr>
        <w:jc w:val="center"/>
        <w:rPr>
          <w:rFonts w:ascii="Times New Roman" w:hAnsi="Times New Roman"/>
          <w:b/>
          <w:sz w:val="30"/>
          <w:szCs w:val="30"/>
        </w:rPr>
      </w:pPr>
      <w:r w:rsidRPr="00F07040">
        <w:rPr>
          <w:rFonts w:ascii="Times New Roman" w:hAnsi="Times New Roman"/>
          <w:b/>
          <w:sz w:val="30"/>
          <w:szCs w:val="30"/>
        </w:rPr>
        <w:t>ТРЕБОВАНИЯ БЕЗОПАСНОСТИ ПРИ ПРИМЕНЕНИИ МАШИН НЕПРЕРЫВНОГО ДЕЙСТВИЯ</w:t>
      </w:r>
      <w:r w:rsidR="00CC327E">
        <w:rPr>
          <w:rFonts w:ascii="Times New Roman" w:hAnsi="Times New Roman"/>
          <w:b/>
          <w:sz w:val="30"/>
          <w:szCs w:val="30"/>
        </w:rPr>
        <w:t xml:space="preserve"> </w:t>
      </w:r>
    </w:p>
    <w:p w:rsidR="00F07040" w:rsidRPr="00F07040" w:rsidRDefault="00F07040" w:rsidP="00F07040">
      <w:pPr>
        <w:jc w:val="center"/>
        <w:rPr>
          <w:rFonts w:ascii="Times New Roman" w:hAnsi="Times New Roman"/>
          <w:b/>
          <w:sz w:val="30"/>
          <w:szCs w:val="30"/>
        </w:rPr>
      </w:pPr>
    </w:p>
    <w:p w:rsidR="007E1293" w:rsidRPr="007E1293" w:rsidRDefault="007E1293" w:rsidP="009E4683">
      <w:pPr>
        <w:shd w:val="clear" w:color="auto" w:fill="FFFFFF"/>
        <w:spacing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E1293">
        <w:rPr>
          <w:rFonts w:ascii="Times New Roman" w:hAnsi="Times New Roman"/>
          <w:sz w:val="28"/>
          <w:szCs w:val="28"/>
        </w:rPr>
        <w:t>Машины непрерывного действия – это механизмы, способные непрерывно перемещать грузы (транспортеры, конвейеры).</w:t>
      </w:r>
      <w:r w:rsidR="009E4683">
        <w:rPr>
          <w:rFonts w:ascii="Times New Roman" w:hAnsi="Times New Roman"/>
          <w:sz w:val="28"/>
          <w:szCs w:val="28"/>
        </w:rPr>
        <w:t xml:space="preserve"> </w:t>
      </w:r>
      <w:r w:rsidRPr="007E1293">
        <w:rPr>
          <w:rFonts w:ascii="Times New Roman" w:hAnsi="Times New Roman"/>
          <w:sz w:val="28"/>
          <w:szCs w:val="28"/>
        </w:rPr>
        <w:t>Благодаря использованию таких механизмов, можно значительно повысить производительность труда, заменив ими трудоемкие ручные операции. Их преимущества: энергоемкость, простота эксплуатации, обслуживания и ремонта, установка не требует больших площадей, высокая производительность.</w:t>
      </w:r>
    </w:p>
    <w:p w:rsidR="006534C6" w:rsidRDefault="009E4683" w:rsidP="007E129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безопасности</w:t>
      </w:r>
      <w:r w:rsidR="006534C6">
        <w:rPr>
          <w:rFonts w:ascii="Times New Roman" w:hAnsi="Times New Roman"/>
          <w:sz w:val="28"/>
          <w:szCs w:val="28"/>
        </w:rPr>
        <w:t xml:space="preserve">: </w:t>
      </w:r>
    </w:p>
    <w:p w:rsidR="00F07040" w:rsidRDefault="006534C6" w:rsidP="007E129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="00F07040" w:rsidRPr="00F07040">
        <w:rPr>
          <w:rFonts w:ascii="Times New Roman" w:hAnsi="Times New Roman"/>
          <w:sz w:val="28"/>
          <w:szCs w:val="28"/>
        </w:rPr>
        <w:t>ехнологические линии, состоящие из нескольких последовательно установленных и одновременно работающих средств непрерывного транспорта должны быть оснащены</w:t>
      </w:r>
      <w:proofErr w:type="gramEnd"/>
      <w:r w:rsidR="00F07040" w:rsidRPr="00F07040">
        <w:rPr>
          <w:rFonts w:ascii="Times New Roman" w:hAnsi="Times New Roman"/>
          <w:sz w:val="28"/>
          <w:szCs w:val="28"/>
        </w:rPr>
        <w:t>:</w:t>
      </w:r>
      <w:r w:rsidR="00F07040">
        <w:rPr>
          <w:rFonts w:ascii="Times New Roman" w:hAnsi="Times New Roman"/>
          <w:sz w:val="28"/>
          <w:szCs w:val="28"/>
        </w:rPr>
        <w:t xml:space="preserve"> </w:t>
      </w:r>
    </w:p>
    <w:p w:rsidR="00F07040" w:rsidRPr="00F07040" w:rsidRDefault="00F07040" w:rsidP="00F070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7A8">
        <w:rPr>
          <w:rFonts w:ascii="Times New Roman" w:hAnsi="Times New Roman"/>
          <w:sz w:val="28"/>
          <w:szCs w:val="28"/>
        </w:rPr>
        <w:t>д</w:t>
      </w:r>
      <w:r w:rsidRPr="00F07040">
        <w:rPr>
          <w:rFonts w:ascii="Times New Roman" w:hAnsi="Times New Roman"/>
          <w:sz w:val="28"/>
          <w:szCs w:val="28"/>
        </w:rPr>
        <w:t>вухсторонней сигнализацией со всеми постами управления;</w:t>
      </w:r>
    </w:p>
    <w:p w:rsidR="00F07040" w:rsidRPr="00F07040" w:rsidRDefault="007B07A8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блокировкой приводов оборудования, обеспечивающей автоматическое отключение той части технологической линии, которая осуществляет загрузку остановленного или остановившегося агрегата.</w:t>
      </w:r>
    </w:p>
    <w:p w:rsidR="00F07040" w:rsidRPr="00F07040" w:rsidRDefault="00F07040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При выполнении погрузочно-разгрузочных работ с применением машин непрерывного действия должны выполняться следующие требования:</w:t>
      </w:r>
    </w:p>
    <w:p w:rsidR="00F07040" w:rsidRPr="00F07040" w:rsidRDefault="007B07A8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07040" w:rsidRPr="00F07040">
        <w:rPr>
          <w:rFonts w:ascii="Times New Roman" w:hAnsi="Times New Roman"/>
          <w:sz w:val="28"/>
          <w:szCs w:val="28"/>
        </w:rPr>
        <w:t>укладка грузов должна обеспечивать равномерную загрузку рабочего органа и устойчивое положение груза;</w:t>
      </w:r>
    </w:p>
    <w:p w:rsidR="00F07040" w:rsidRPr="00F07040" w:rsidRDefault="007B07A8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07040" w:rsidRPr="00F07040">
        <w:rPr>
          <w:rFonts w:ascii="Times New Roman" w:hAnsi="Times New Roman"/>
          <w:sz w:val="28"/>
          <w:szCs w:val="28"/>
        </w:rPr>
        <w:t>подача и снятие груза с рабочего органа машины должны производиться при помощи специальных подающих и приемных устройств.</w:t>
      </w:r>
    </w:p>
    <w:p w:rsidR="00F07040" w:rsidRPr="00F07040" w:rsidRDefault="00F07040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Во время работы ленточного конвейера запрещается:</w:t>
      </w:r>
    </w:p>
    <w:p w:rsidR="00F07040" w:rsidRPr="00F07040" w:rsidRDefault="007B07A8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F07040" w:rsidRPr="00F07040" w:rsidRDefault="007B07A8" w:rsidP="007B07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очищать поддерживающие ролики, барабаны приводных, натяжных и концевых станций, убирать просыпь из-под конвейера;</w:t>
      </w:r>
    </w:p>
    <w:p w:rsidR="00F07040" w:rsidRPr="00F07040" w:rsidRDefault="006F4C2F" w:rsidP="006F4C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переставлять поддерживающие ролики, натягивать и выравнивать ленту конвейера вручную.</w:t>
      </w:r>
    </w:p>
    <w:p w:rsidR="00F07040" w:rsidRPr="00F07040" w:rsidRDefault="00F07040" w:rsidP="006F4C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устройстве, на котором должен быть вывешен запрещающий знак безопасности: «Не включать – работают люди!».</w:t>
      </w:r>
    </w:p>
    <w:p w:rsidR="00F07040" w:rsidRPr="00F07040" w:rsidRDefault="00F07040" w:rsidP="006F4C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 xml:space="preserve">Запрещается пускать в работу ленточный конвейер при захламленности и </w:t>
      </w:r>
      <w:proofErr w:type="spellStart"/>
      <w:r w:rsidRPr="00F07040">
        <w:rPr>
          <w:rFonts w:ascii="Times New Roman" w:hAnsi="Times New Roman"/>
          <w:sz w:val="28"/>
          <w:szCs w:val="28"/>
        </w:rPr>
        <w:t>загроможденности</w:t>
      </w:r>
      <w:proofErr w:type="spellEnd"/>
      <w:r w:rsidRPr="00F07040">
        <w:rPr>
          <w:rFonts w:ascii="Times New Roman" w:hAnsi="Times New Roman"/>
          <w:sz w:val="28"/>
          <w:szCs w:val="28"/>
        </w:rPr>
        <w:t xml:space="preserve"> проходов, а также при отсутствии или неисправности:</w:t>
      </w:r>
      <w:r w:rsidR="006F4C2F">
        <w:rPr>
          <w:rFonts w:ascii="Times New Roman" w:hAnsi="Times New Roman"/>
          <w:sz w:val="28"/>
          <w:szCs w:val="28"/>
        </w:rPr>
        <w:t xml:space="preserve"> </w:t>
      </w:r>
      <w:r w:rsidRPr="00F07040">
        <w:rPr>
          <w:rFonts w:ascii="Times New Roman" w:hAnsi="Times New Roman"/>
          <w:sz w:val="28"/>
          <w:szCs w:val="28"/>
        </w:rPr>
        <w:t>ограждений приводных, натяжных и концевых барабанов;</w:t>
      </w:r>
      <w:r w:rsidR="006F4C2F">
        <w:rPr>
          <w:rFonts w:ascii="Times New Roman" w:hAnsi="Times New Roman"/>
          <w:sz w:val="28"/>
          <w:szCs w:val="28"/>
        </w:rPr>
        <w:t xml:space="preserve"> </w:t>
      </w:r>
      <w:r w:rsidRPr="00F07040">
        <w:rPr>
          <w:rFonts w:ascii="Times New Roman" w:hAnsi="Times New Roman"/>
          <w:sz w:val="28"/>
          <w:szCs w:val="28"/>
        </w:rPr>
        <w:t>тросового выключателя;</w:t>
      </w:r>
      <w:r w:rsidR="006F4C2F">
        <w:rPr>
          <w:rFonts w:ascii="Times New Roman" w:hAnsi="Times New Roman"/>
          <w:sz w:val="28"/>
          <w:szCs w:val="28"/>
        </w:rPr>
        <w:t xml:space="preserve"> </w:t>
      </w:r>
      <w:r w:rsidRPr="00F07040">
        <w:rPr>
          <w:rFonts w:ascii="Times New Roman" w:hAnsi="Times New Roman"/>
          <w:sz w:val="28"/>
          <w:szCs w:val="28"/>
        </w:rPr>
        <w:t>заземления электрооборудования, брони кабелей и рамы конвейера.</w:t>
      </w:r>
    </w:p>
    <w:p w:rsidR="00F07040" w:rsidRPr="00F07040" w:rsidRDefault="00F07040" w:rsidP="006F4C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Скорость движения ленты конвейера при ручной обработке груза не должна превышать 0,5 м/с при массе обрабаты</w:t>
      </w:r>
      <w:r w:rsidR="006F4C2F">
        <w:rPr>
          <w:rFonts w:ascii="Times New Roman" w:hAnsi="Times New Roman"/>
          <w:sz w:val="28"/>
          <w:szCs w:val="28"/>
        </w:rPr>
        <w:t>ваемого груза до 5 кг и 0,3 </w:t>
      </w:r>
      <w:r w:rsidRPr="00F07040">
        <w:rPr>
          <w:rFonts w:ascii="Times New Roman" w:hAnsi="Times New Roman"/>
          <w:sz w:val="28"/>
          <w:szCs w:val="28"/>
        </w:rPr>
        <w:t>м/</w:t>
      </w:r>
      <w:proofErr w:type="gramStart"/>
      <w:r w:rsidRPr="00F07040">
        <w:rPr>
          <w:rFonts w:ascii="Times New Roman" w:hAnsi="Times New Roman"/>
          <w:sz w:val="28"/>
          <w:szCs w:val="28"/>
        </w:rPr>
        <w:t>с</w:t>
      </w:r>
      <w:proofErr w:type="gramEnd"/>
      <w:r w:rsidRPr="00F07040">
        <w:rPr>
          <w:rFonts w:ascii="Times New Roman" w:hAnsi="Times New Roman"/>
          <w:sz w:val="28"/>
          <w:szCs w:val="28"/>
        </w:rPr>
        <w:t> – при большей массе.</w:t>
      </w:r>
    </w:p>
    <w:p w:rsidR="00F07040" w:rsidRPr="00F07040" w:rsidRDefault="00F07040" w:rsidP="006F4C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уплотнены.</w:t>
      </w:r>
    </w:p>
    <w:p w:rsidR="00F07040" w:rsidRPr="00F07040" w:rsidRDefault="00F07040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lastRenderedPageBreak/>
        <w:t>Запрещается:</w:t>
      </w:r>
    </w:p>
    <w:p w:rsidR="00F07040" w:rsidRPr="00F07040" w:rsidRDefault="00224362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вскрывать крышки винтовых конвейеров до их остановки и принятия мер против непроизвольного пуска конвейера, а также ходить по крышкам;</w:t>
      </w:r>
    </w:p>
    <w:p w:rsidR="00F07040" w:rsidRPr="00F07040" w:rsidRDefault="00224362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F07040" w:rsidRPr="00F07040" w:rsidRDefault="00224362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040" w:rsidRPr="00F07040">
        <w:rPr>
          <w:rFonts w:ascii="Times New Roman" w:hAnsi="Times New Roman"/>
          <w:sz w:val="28"/>
          <w:szCs w:val="28"/>
        </w:rPr>
        <w:t>эксплуатировать винтовой конвейер при касании винтом стенок кожуха, при неисправных крышках и неисправных уплотнениях.</w:t>
      </w:r>
    </w:p>
    <w:p w:rsidR="00F07040" w:rsidRPr="00F07040" w:rsidRDefault="00F07040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При работе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p w:rsidR="00F07040" w:rsidRPr="00F07040" w:rsidRDefault="00F07040" w:rsidP="002243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Конвейеры должны быть оборудованы устройствами, отключающими приводы при их перегрузке.</w:t>
      </w:r>
    </w:p>
    <w:p w:rsidR="00F07040" w:rsidRPr="00F07040" w:rsidRDefault="00F07040" w:rsidP="00A818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двойной рабочей нагрузкой.</w:t>
      </w:r>
    </w:p>
    <w:p w:rsidR="00F07040" w:rsidRPr="00F07040" w:rsidRDefault="00F07040" w:rsidP="00A818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Навесные устройства подвесных конвейеров должны обеспечивать удобство установки и снятия транспортируемых грузов.</w:t>
      </w:r>
    </w:p>
    <w:p w:rsidR="00F07040" w:rsidRPr="00F07040" w:rsidRDefault="00F07040" w:rsidP="00A45F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Приводные и поворотные звездочки люлечных конвейеров, шестерни и соединительные муфты приводов должны иметь сплошные металлические или сетчатые ограждения.</w:t>
      </w:r>
    </w:p>
    <w:p w:rsidR="00F07040" w:rsidRPr="00F07040" w:rsidRDefault="00F07040" w:rsidP="00A45F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 (далее – сетки).</w:t>
      </w:r>
    </w:p>
    <w:p w:rsidR="00F07040" w:rsidRPr="00F07040" w:rsidRDefault="00F07040" w:rsidP="00A45F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040">
        <w:rPr>
          <w:rFonts w:ascii="Times New Roman" w:hAnsi="Times New Roman"/>
          <w:sz w:val="28"/>
          <w:szCs w:val="28"/>
        </w:rPr>
        <w:t>Высота установки сеток от поверхности земли должна соответствовать габаритам применяемых транспортных средств и обеспечивать свободный проход людей.</w:t>
      </w:r>
    </w:p>
    <w:p w:rsidR="00A2768D" w:rsidRDefault="00A2768D" w:rsidP="0097034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8DD" w:rsidRPr="003834A8" w:rsidRDefault="00A148DD" w:rsidP="0097034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768D" w:rsidRPr="003834A8" w:rsidRDefault="0027520A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Статью подготовил</w:t>
      </w:r>
    </w:p>
    <w:p w:rsidR="00A2768D" w:rsidRPr="003834A8" w:rsidRDefault="0026577F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Заместитель начальника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Слуцкого межрайонного отдела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Минского областного управления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 w:rsidRPr="003834A8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инспекции труда                                     </w:t>
      </w:r>
      <w:r w:rsidR="0026577F" w:rsidRPr="003834A8">
        <w:rPr>
          <w:rFonts w:ascii="Times New Roman" w:hAnsi="Times New Roman"/>
          <w:sz w:val="28"/>
          <w:szCs w:val="28"/>
        </w:rPr>
        <w:t xml:space="preserve">                           </w:t>
      </w:r>
      <w:r w:rsidRPr="003834A8">
        <w:rPr>
          <w:rFonts w:ascii="Times New Roman" w:hAnsi="Times New Roman"/>
          <w:sz w:val="28"/>
          <w:szCs w:val="28"/>
        </w:rPr>
        <w:t xml:space="preserve"> </w:t>
      </w:r>
      <w:r w:rsidR="0026577F" w:rsidRPr="003834A8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26577F" w:rsidRPr="003834A8">
        <w:rPr>
          <w:rFonts w:ascii="Times New Roman" w:hAnsi="Times New Roman"/>
          <w:sz w:val="28"/>
          <w:szCs w:val="28"/>
        </w:rPr>
        <w:t>Перепечко</w:t>
      </w:r>
      <w:proofErr w:type="spellEnd"/>
    </w:p>
    <w:p w:rsidR="00A2768D" w:rsidRPr="003834A8" w:rsidRDefault="00100C7B" w:rsidP="00A27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2768D" w:rsidRPr="003834A8">
        <w:rPr>
          <w:rFonts w:ascii="Times New Roman" w:hAnsi="Times New Roman"/>
          <w:sz w:val="28"/>
          <w:szCs w:val="28"/>
        </w:rPr>
        <w:t>.</w:t>
      </w:r>
      <w:r w:rsidR="00A45F3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A2768D" w:rsidRPr="003834A8">
        <w:rPr>
          <w:rFonts w:ascii="Times New Roman" w:hAnsi="Times New Roman"/>
          <w:sz w:val="28"/>
          <w:szCs w:val="28"/>
        </w:rPr>
        <w:t>.202</w:t>
      </w:r>
      <w:r w:rsidR="00A45F36">
        <w:rPr>
          <w:rFonts w:ascii="Times New Roman" w:hAnsi="Times New Roman"/>
          <w:sz w:val="28"/>
          <w:szCs w:val="28"/>
        </w:rPr>
        <w:t>3</w:t>
      </w:r>
    </w:p>
    <w:sectPr w:rsidR="00A2768D" w:rsidRPr="003834A8" w:rsidSect="002C7FC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D"/>
    <w:rsid w:val="00011826"/>
    <w:rsid w:val="00026043"/>
    <w:rsid w:val="00026789"/>
    <w:rsid w:val="00056FA0"/>
    <w:rsid w:val="00066697"/>
    <w:rsid w:val="0007683D"/>
    <w:rsid w:val="000A7961"/>
    <w:rsid w:val="000E2149"/>
    <w:rsid w:val="00100C7B"/>
    <w:rsid w:val="001077EA"/>
    <w:rsid w:val="00120B77"/>
    <w:rsid w:val="00154B76"/>
    <w:rsid w:val="00185A2C"/>
    <w:rsid w:val="001A39E6"/>
    <w:rsid w:val="001A77C7"/>
    <w:rsid w:val="001D4927"/>
    <w:rsid w:val="001D569E"/>
    <w:rsid w:val="001F0822"/>
    <w:rsid w:val="00215A3A"/>
    <w:rsid w:val="002201E6"/>
    <w:rsid w:val="00224362"/>
    <w:rsid w:val="00236CAF"/>
    <w:rsid w:val="00240A6A"/>
    <w:rsid w:val="0026577F"/>
    <w:rsid w:val="0027520A"/>
    <w:rsid w:val="002901EE"/>
    <w:rsid w:val="002C7FCC"/>
    <w:rsid w:val="003064BF"/>
    <w:rsid w:val="003317C6"/>
    <w:rsid w:val="00336039"/>
    <w:rsid w:val="00352BAD"/>
    <w:rsid w:val="003834A8"/>
    <w:rsid w:val="003D5B02"/>
    <w:rsid w:val="003E379C"/>
    <w:rsid w:val="00435061"/>
    <w:rsid w:val="00442711"/>
    <w:rsid w:val="00464BC6"/>
    <w:rsid w:val="00514753"/>
    <w:rsid w:val="00514880"/>
    <w:rsid w:val="00544372"/>
    <w:rsid w:val="00550C3E"/>
    <w:rsid w:val="005560A2"/>
    <w:rsid w:val="0059768E"/>
    <w:rsid w:val="005B3657"/>
    <w:rsid w:val="005D0A45"/>
    <w:rsid w:val="00602BE9"/>
    <w:rsid w:val="00615DBA"/>
    <w:rsid w:val="006534C6"/>
    <w:rsid w:val="006812F7"/>
    <w:rsid w:val="006F4C2F"/>
    <w:rsid w:val="00717350"/>
    <w:rsid w:val="00742FC1"/>
    <w:rsid w:val="007634C3"/>
    <w:rsid w:val="00771E8E"/>
    <w:rsid w:val="007A3C59"/>
    <w:rsid w:val="007B07A8"/>
    <w:rsid w:val="007E1293"/>
    <w:rsid w:val="0093482F"/>
    <w:rsid w:val="00970347"/>
    <w:rsid w:val="009A64E3"/>
    <w:rsid w:val="009D0F0C"/>
    <w:rsid w:val="009E4683"/>
    <w:rsid w:val="00A148DD"/>
    <w:rsid w:val="00A24DD6"/>
    <w:rsid w:val="00A2768D"/>
    <w:rsid w:val="00A45F36"/>
    <w:rsid w:val="00A8183D"/>
    <w:rsid w:val="00AA7CB5"/>
    <w:rsid w:val="00AE4545"/>
    <w:rsid w:val="00B35270"/>
    <w:rsid w:val="00B539ED"/>
    <w:rsid w:val="00BA28FC"/>
    <w:rsid w:val="00BE59B8"/>
    <w:rsid w:val="00C66194"/>
    <w:rsid w:val="00CC327E"/>
    <w:rsid w:val="00CF74D3"/>
    <w:rsid w:val="00D01EE5"/>
    <w:rsid w:val="00D121AD"/>
    <w:rsid w:val="00D304CB"/>
    <w:rsid w:val="00D40FC2"/>
    <w:rsid w:val="00D56454"/>
    <w:rsid w:val="00D85CED"/>
    <w:rsid w:val="00D90871"/>
    <w:rsid w:val="00DC3EF5"/>
    <w:rsid w:val="00E120EF"/>
    <w:rsid w:val="00E51CE4"/>
    <w:rsid w:val="00F07040"/>
    <w:rsid w:val="00FC64E9"/>
    <w:rsid w:val="00F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  <w:style w:type="paragraph" w:customStyle="1" w:styleId="chapter">
    <w:name w:val="chapter"/>
    <w:basedOn w:val="a"/>
    <w:rsid w:val="00D56454"/>
    <w:pPr>
      <w:spacing w:before="360" w:after="36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5560A2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D157-2CEA-48E0-AD39-2CC0014D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Pasternak</cp:lastModifiedBy>
  <cp:revision>6</cp:revision>
  <cp:lastPrinted>2023-03-31T12:12:00Z</cp:lastPrinted>
  <dcterms:created xsi:type="dcterms:W3CDTF">2023-03-01T06:10:00Z</dcterms:created>
  <dcterms:modified xsi:type="dcterms:W3CDTF">2023-05-29T11:22:00Z</dcterms:modified>
</cp:coreProperties>
</file>