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1D" w:rsidRPr="00023EF7" w:rsidRDefault="0098171D" w:rsidP="0098171D">
      <w:pPr>
        <w:tabs>
          <w:tab w:val="center" w:pos="4677"/>
        </w:tabs>
        <w:ind w:left="-567" w:right="-284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02.03.2021</w:t>
      </w:r>
      <w:r>
        <w:rPr>
          <w:i/>
          <w:sz w:val="26"/>
          <w:szCs w:val="26"/>
        </w:rPr>
        <w:t xml:space="preserve"> № 3-28/</w:t>
      </w:r>
      <w:r>
        <w:rPr>
          <w:i/>
          <w:sz w:val="26"/>
          <w:szCs w:val="26"/>
        </w:rPr>
        <w:t>438</w:t>
      </w:r>
    </w:p>
    <w:p w:rsidR="0098171D" w:rsidRDefault="0098171D" w:rsidP="0098171D">
      <w:pPr>
        <w:tabs>
          <w:tab w:val="center" w:pos="4677"/>
        </w:tabs>
        <w:ind w:left="-567"/>
        <w:jc w:val="center"/>
        <w:rPr>
          <w:i/>
          <w:lang w:val="be-BY"/>
        </w:rPr>
      </w:pPr>
      <w:r>
        <w:rPr>
          <w:i/>
        </w:rPr>
        <w:t>____________________________________________________________________</w:t>
      </w:r>
    </w:p>
    <w:p w:rsidR="0098171D" w:rsidRDefault="0098171D" w:rsidP="0098171D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КОПАЦЕВИЧСКОГО СЕЛЬСКОГО СОВЕТА ДЕПУТАТОВ</w:t>
      </w:r>
    </w:p>
    <w:p w:rsidR="0098171D" w:rsidRPr="0098171D" w:rsidRDefault="0098171D" w:rsidP="0098171D">
      <w:pPr>
        <w:tabs>
          <w:tab w:val="left" w:pos="3680"/>
        </w:tabs>
        <w:jc w:val="center"/>
      </w:pPr>
      <w:r w:rsidRPr="0098171D">
        <w:rPr>
          <w:sz w:val="36"/>
          <w:szCs w:val="36"/>
        </w:rPr>
        <w:t>30</w:t>
      </w:r>
      <w:r>
        <w:rPr>
          <w:sz w:val="36"/>
          <w:szCs w:val="36"/>
        </w:rPr>
        <w:t xml:space="preserve"> декабря 2020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 xml:space="preserve">№ </w:t>
      </w:r>
      <w:r>
        <w:rPr>
          <w:sz w:val="36"/>
          <w:szCs w:val="36"/>
        </w:rPr>
        <w:t>58</w:t>
      </w:r>
      <w:bookmarkStart w:id="0" w:name="_GoBack"/>
      <w:bookmarkEnd w:id="0"/>
    </w:p>
    <w:p w:rsidR="0094148D" w:rsidRPr="0098171D" w:rsidRDefault="0094148D" w:rsidP="0094148D">
      <w:pPr>
        <w:jc w:val="both"/>
        <w:rPr>
          <w:szCs w:val="3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</w:tblGrid>
      <w:tr w:rsidR="0094148D" w:rsidRPr="00C82499" w:rsidTr="00C17ED6">
        <w:tc>
          <w:tcPr>
            <w:tcW w:w="5387" w:type="dxa"/>
            <w:shd w:val="clear" w:color="auto" w:fill="auto"/>
          </w:tcPr>
          <w:p w:rsidR="00EE3E61" w:rsidRPr="00536156" w:rsidRDefault="00EE3E61" w:rsidP="00C17ED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Об изменении решения Копацевичского</w:t>
            </w:r>
          </w:p>
          <w:p w:rsidR="0094148D" w:rsidRPr="00C82499" w:rsidRDefault="00EE3E61" w:rsidP="00C17ED6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сельского </w:t>
            </w:r>
            <w:r w:rsidR="00C17ED6">
              <w:rPr>
                <w:szCs w:val="30"/>
              </w:rPr>
              <w:t xml:space="preserve">        </w:t>
            </w:r>
            <w:r>
              <w:rPr>
                <w:szCs w:val="30"/>
              </w:rPr>
              <w:t>С</w:t>
            </w:r>
            <w:r w:rsidR="0094148D" w:rsidRPr="00C82499">
              <w:rPr>
                <w:szCs w:val="30"/>
              </w:rPr>
              <w:t xml:space="preserve">овета </w:t>
            </w:r>
            <w:r w:rsidR="00C17ED6">
              <w:rPr>
                <w:szCs w:val="30"/>
              </w:rPr>
              <w:t xml:space="preserve">          </w:t>
            </w:r>
            <w:r w:rsidR="0094148D" w:rsidRPr="00C82499">
              <w:rPr>
                <w:szCs w:val="30"/>
              </w:rPr>
              <w:t xml:space="preserve">депутатов </w:t>
            </w:r>
            <w:r w:rsidR="00C17ED6">
              <w:rPr>
                <w:szCs w:val="30"/>
              </w:rPr>
              <w:br/>
            </w:r>
            <w:r w:rsidR="0038395B">
              <w:rPr>
                <w:szCs w:val="30"/>
              </w:rPr>
              <w:t xml:space="preserve">от </w:t>
            </w:r>
            <w:r w:rsidR="00C17ED6">
              <w:rPr>
                <w:szCs w:val="30"/>
              </w:rPr>
              <w:t xml:space="preserve">   </w:t>
            </w:r>
            <w:r w:rsidR="0038395B">
              <w:rPr>
                <w:szCs w:val="30"/>
              </w:rPr>
              <w:t>30</w:t>
            </w:r>
            <w:r w:rsidR="00C17ED6">
              <w:rPr>
                <w:szCs w:val="30"/>
              </w:rPr>
              <w:t xml:space="preserve">       </w:t>
            </w:r>
            <w:r w:rsidR="0038395B">
              <w:rPr>
                <w:szCs w:val="30"/>
              </w:rPr>
              <w:t>декабря</w:t>
            </w:r>
            <w:r w:rsidR="00C17ED6">
              <w:rPr>
                <w:szCs w:val="30"/>
              </w:rPr>
              <w:t xml:space="preserve">    </w:t>
            </w:r>
            <w:r w:rsidR="0038395B">
              <w:rPr>
                <w:szCs w:val="30"/>
              </w:rPr>
              <w:t xml:space="preserve"> 2019</w:t>
            </w:r>
            <w:r w:rsidR="0094148D" w:rsidRPr="00C82499">
              <w:rPr>
                <w:szCs w:val="30"/>
              </w:rPr>
              <w:t xml:space="preserve"> г. </w:t>
            </w:r>
            <w:r w:rsidR="00C17ED6">
              <w:rPr>
                <w:szCs w:val="30"/>
              </w:rPr>
              <w:t xml:space="preserve">      </w:t>
            </w:r>
            <w:r w:rsidR="0094148D" w:rsidRPr="00C82499">
              <w:rPr>
                <w:szCs w:val="30"/>
              </w:rPr>
              <w:t>№</w:t>
            </w:r>
            <w:r w:rsidR="00C17ED6">
              <w:rPr>
                <w:szCs w:val="30"/>
              </w:rPr>
              <w:t xml:space="preserve">   </w:t>
            </w:r>
            <w:r w:rsidR="0094148D" w:rsidRPr="00C82499">
              <w:rPr>
                <w:color w:val="FF0000"/>
                <w:szCs w:val="30"/>
              </w:rPr>
              <w:t xml:space="preserve"> </w:t>
            </w:r>
            <w:r w:rsidR="0038395B">
              <w:rPr>
                <w:szCs w:val="30"/>
              </w:rPr>
              <w:t>40</w:t>
            </w:r>
          </w:p>
        </w:tc>
      </w:tr>
    </w:tbl>
    <w:p w:rsidR="0094148D" w:rsidRDefault="00C17ED6" w:rsidP="0094148D">
      <w:pPr>
        <w:jc w:val="both"/>
        <w:rPr>
          <w:szCs w:val="30"/>
        </w:rPr>
      </w:pPr>
      <w:r>
        <w:rPr>
          <w:szCs w:val="30"/>
        </w:rPr>
        <w:t xml:space="preserve"> </w:t>
      </w:r>
    </w:p>
    <w:p w:rsidR="0094148D" w:rsidRDefault="0094148D" w:rsidP="006166B6">
      <w:pPr>
        <w:ind w:firstLine="709"/>
        <w:jc w:val="both"/>
        <w:rPr>
          <w:szCs w:val="30"/>
        </w:rPr>
      </w:pPr>
      <w:r w:rsidRPr="002F0F1E">
        <w:rPr>
          <w:szCs w:val="30"/>
        </w:rPr>
        <w:t>На основании пункта 2 статьи 122 Бюджетного коде</w:t>
      </w:r>
      <w:r w:rsidR="001A1252">
        <w:rPr>
          <w:szCs w:val="30"/>
        </w:rPr>
        <w:t xml:space="preserve">кса Республики Беларусь </w:t>
      </w:r>
      <w:r>
        <w:rPr>
          <w:szCs w:val="30"/>
        </w:rPr>
        <w:t>Копацевич</w:t>
      </w:r>
      <w:r w:rsidRPr="002F0F1E">
        <w:rPr>
          <w:szCs w:val="30"/>
        </w:rPr>
        <w:t>ский сельский Совет депутатов РЕШИЛ:</w:t>
      </w:r>
    </w:p>
    <w:p w:rsidR="00EE3E61" w:rsidRPr="002F0F1E" w:rsidRDefault="00EE3E61" w:rsidP="00761C67">
      <w:pPr>
        <w:ind w:firstLine="709"/>
        <w:jc w:val="both"/>
        <w:rPr>
          <w:szCs w:val="30"/>
        </w:rPr>
      </w:pPr>
      <w:r>
        <w:rPr>
          <w:szCs w:val="30"/>
        </w:rPr>
        <w:t>1.</w:t>
      </w:r>
      <w:r w:rsidR="00761C67">
        <w:rPr>
          <w:szCs w:val="30"/>
        </w:rPr>
        <w:t> </w:t>
      </w:r>
      <w:r>
        <w:rPr>
          <w:szCs w:val="30"/>
        </w:rPr>
        <w:t>Внести</w:t>
      </w:r>
      <w:r w:rsidR="00C17ED6">
        <w:rPr>
          <w:szCs w:val="30"/>
        </w:rPr>
        <w:t xml:space="preserve">  </w:t>
      </w:r>
      <w:r>
        <w:rPr>
          <w:szCs w:val="30"/>
        </w:rPr>
        <w:t xml:space="preserve"> в</w:t>
      </w:r>
      <w:r w:rsidR="00C17ED6">
        <w:rPr>
          <w:szCs w:val="30"/>
        </w:rPr>
        <w:t xml:space="preserve">  </w:t>
      </w:r>
      <w:r>
        <w:rPr>
          <w:szCs w:val="30"/>
        </w:rPr>
        <w:t>решение</w:t>
      </w:r>
      <w:r w:rsidR="00C17ED6">
        <w:rPr>
          <w:szCs w:val="30"/>
        </w:rPr>
        <w:t xml:space="preserve"> </w:t>
      </w:r>
      <w:r>
        <w:rPr>
          <w:szCs w:val="30"/>
        </w:rPr>
        <w:t xml:space="preserve"> </w:t>
      </w:r>
      <w:r w:rsidR="00C17ED6">
        <w:rPr>
          <w:szCs w:val="30"/>
        </w:rPr>
        <w:t xml:space="preserve"> </w:t>
      </w:r>
      <w:r>
        <w:rPr>
          <w:szCs w:val="30"/>
        </w:rPr>
        <w:t xml:space="preserve">Копацевичского </w:t>
      </w:r>
      <w:r w:rsidR="00C17ED6">
        <w:rPr>
          <w:szCs w:val="30"/>
        </w:rPr>
        <w:t xml:space="preserve">   </w:t>
      </w:r>
      <w:r>
        <w:rPr>
          <w:szCs w:val="30"/>
        </w:rPr>
        <w:t>сельского</w:t>
      </w:r>
      <w:r w:rsidR="00C17ED6">
        <w:rPr>
          <w:szCs w:val="30"/>
        </w:rPr>
        <w:t xml:space="preserve">   </w:t>
      </w:r>
      <w:r>
        <w:rPr>
          <w:szCs w:val="30"/>
        </w:rPr>
        <w:t xml:space="preserve">Совета </w:t>
      </w:r>
      <w:r w:rsidR="00C17ED6">
        <w:rPr>
          <w:szCs w:val="30"/>
        </w:rPr>
        <w:t xml:space="preserve">    </w:t>
      </w:r>
      <w:r>
        <w:rPr>
          <w:szCs w:val="30"/>
        </w:rPr>
        <w:t xml:space="preserve">депутатов </w:t>
      </w:r>
      <w:r w:rsidR="00C86325">
        <w:rPr>
          <w:szCs w:val="30"/>
        </w:rPr>
        <w:t>от 3</w:t>
      </w:r>
      <w:r>
        <w:rPr>
          <w:szCs w:val="30"/>
        </w:rPr>
        <w:t>0 декабря 2019 г. №</w:t>
      </w:r>
      <w:r w:rsidR="00C86325">
        <w:rPr>
          <w:szCs w:val="30"/>
          <w:lang w:val="en-US"/>
        </w:rPr>
        <w:t> </w:t>
      </w:r>
      <w:r>
        <w:rPr>
          <w:szCs w:val="30"/>
        </w:rPr>
        <w:t>40 «О сельском бюджете на 2020 год» следующие изменения:</w:t>
      </w:r>
    </w:p>
    <w:p w:rsidR="001A1252" w:rsidRPr="00563BB0" w:rsidRDefault="001A1252" w:rsidP="001A1252">
      <w:pPr>
        <w:pStyle w:val="point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 xml:space="preserve">1.1. </w:t>
      </w:r>
      <w:r w:rsidR="00EE3E61">
        <w:rPr>
          <w:sz w:val="30"/>
          <w:szCs w:val="30"/>
        </w:rPr>
        <w:t xml:space="preserve">пункт 1 цифры «130 466,37» заменить цифрами </w:t>
      </w:r>
      <w:r w:rsidR="00C86325">
        <w:rPr>
          <w:sz w:val="30"/>
          <w:szCs w:val="30"/>
        </w:rPr>
        <w:t>«</w:t>
      </w:r>
      <w:r w:rsidR="00EE3E61">
        <w:rPr>
          <w:sz w:val="30"/>
          <w:szCs w:val="30"/>
        </w:rPr>
        <w:t>134 378,37</w:t>
      </w:r>
      <w:r w:rsidR="00C86325">
        <w:rPr>
          <w:sz w:val="30"/>
          <w:szCs w:val="30"/>
        </w:rPr>
        <w:t>»</w:t>
      </w:r>
      <w:r w:rsidRPr="00563BB0">
        <w:rPr>
          <w:sz w:val="30"/>
          <w:szCs w:val="30"/>
        </w:rPr>
        <w:t>;</w:t>
      </w:r>
    </w:p>
    <w:p w:rsidR="001A1252" w:rsidRPr="00407C16" w:rsidRDefault="001A1252" w:rsidP="001A125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07C16">
        <w:rPr>
          <w:rFonts w:ascii="Times New Roman" w:hAnsi="Times New Roman" w:cs="Times New Roman"/>
          <w:sz w:val="30"/>
          <w:szCs w:val="30"/>
        </w:rPr>
        <w:t xml:space="preserve">  1.</w:t>
      </w:r>
      <w:r w:rsidR="00EE3E61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 в пункте 2</w:t>
      </w:r>
      <w:r w:rsidRPr="00407C16">
        <w:rPr>
          <w:rFonts w:ascii="Times New Roman" w:hAnsi="Times New Roman" w:cs="Times New Roman"/>
          <w:sz w:val="30"/>
          <w:szCs w:val="30"/>
        </w:rPr>
        <w:t>:</w:t>
      </w:r>
    </w:p>
    <w:p w:rsidR="001A1252" w:rsidRPr="006166B6" w:rsidRDefault="00536156" w:rsidP="00536156">
      <w:pPr>
        <w:pStyle w:val="newncpi"/>
        <w:ind w:firstLine="540"/>
        <w:rPr>
          <w:sz w:val="30"/>
          <w:szCs w:val="30"/>
        </w:rPr>
      </w:pPr>
      <w:r w:rsidRPr="00536156">
        <w:rPr>
          <w:sz w:val="30"/>
          <w:szCs w:val="30"/>
        </w:rPr>
        <w:t xml:space="preserve">  </w:t>
      </w:r>
      <w:r w:rsidR="001A1252" w:rsidRPr="006166B6">
        <w:rPr>
          <w:sz w:val="30"/>
          <w:szCs w:val="30"/>
        </w:rPr>
        <w:t>в</w:t>
      </w:r>
      <w:r w:rsidR="0038395B" w:rsidRPr="006166B6">
        <w:rPr>
          <w:sz w:val="30"/>
          <w:szCs w:val="30"/>
        </w:rPr>
        <w:t xml:space="preserve"> абзаце втором</w:t>
      </w:r>
      <w:r w:rsidR="001A1252" w:rsidRPr="006166B6">
        <w:rPr>
          <w:sz w:val="30"/>
          <w:szCs w:val="30"/>
        </w:rPr>
        <w:t xml:space="preserve"> цифры «</w:t>
      </w:r>
      <w:r w:rsidR="0038395B" w:rsidRPr="006166B6">
        <w:rPr>
          <w:sz w:val="30"/>
          <w:szCs w:val="30"/>
        </w:rPr>
        <w:t>13</w:t>
      </w:r>
      <w:r w:rsidR="00EE3E61" w:rsidRPr="006166B6">
        <w:rPr>
          <w:sz w:val="30"/>
          <w:szCs w:val="30"/>
        </w:rPr>
        <w:t>0</w:t>
      </w:r>
      <w:r w:rsidR="0038395B" w:rsidRPr="006166B6">
        <w:rPr>
          <w:sz w:val="30"/>
          <w:szCs w:val="30"/>
        </w:rPr>
        <w:t xml:space="preserve"> 4</w:t>
      </w:r>
      <w:r w:rsidR="00EE3E61" w:rsidRPr="006166B6">
        <w:rPr>
          <w:sz w:val="30"/>
          <w:szCs w:val="30"/>
        </w:rPr>
        <w:t>66</w:t>
      </w:r>
      <w:r w:rsidR="001A1252" w:rsidRPr="006166B6">
        <w:rPr>
          <w:sz w:val="30"/>
          <w:szCs w:val="30"/>
        </w:rPr>
        <w:t>,</w:t>
      </w:r>
      <w:r w:rsidR="00EE3E61" w:rsidRPr="006166B6">
        <w:rPr>
          <w:sz w:val="30"/>
          <w:szCs w:val="30"/>
        </w:rPr>
        <w:t>37</w:t>
      </w:r>
      <w:r w:rsidR="001A1252" w:rsidRPr="006166B6">
        <w:rPr>
          <w:sz w:val="30"/>
          <w:szCs w:val="30"/>
        </w:rPr>
        <w:t>» заменить цифрами «</w:t>
      </w:r>
      <w:r w:rsidR="00CA24AE" w:rsidRPr="006166B6">
        <w:rPr>
          <w:sz w:val="30"/>
          <w:szCs w:val="30"/>
        </w:rPr>
        <w:t>1</w:t>
      </w:r>
      <w:r w:rsidR="0038395B" w:rsidRPr="006166B6">
        <w:rPr>
          <w:sz w:val="30"/>
          <w:szCs w:val="30"/>
        </w:rPr>
        <w:t>34 378,37</w:t>
      </w:r>
      <w:r w:rsidR="001A1252" w:rsidRPr="006166B6">
        <w:rPr>
          <w:sz w:val="30"/>
          <w:szCs w:val="30"/>
        </w:rPr>
        <w:t>»;</w:t>
      </w:r>
    </w:p>
    <w:p w:rsidR="001A1252" w:rsidRPr="006166B6" w:rsidRDefault="0038395B" w:rsidP="00761C67">
      <w:pPr>
        <w:pStyle w:val="newncpi"/>
        <w:ind w:firstLine="709"/>
        <w:rPr>
          <w:sz w:val="30"/>
          <w:szCs w:val="30"/>
        </w:rPr>
      </w:pPr>
      <w:r w:rsidRPr="006166B6">
        <w:rPr>
          <w:sz w:val="30"/>
          <w:szCs w:val="30"/>
        </w:rPr>
        <w:t xml:space="preserve">в абзаце третьем </w:t>
      </w:r>
      <w:r w:rsidR="001A1252" w:rsidRPr="006166B6">
        <w:rPr>
          <w:sz w:val="30"/>
          <w:szCs w:val="30"/>
        </w:rPr>
        <w:t>цифры «</w:t>
      </w:r>
      <w:r w:rsidRPr="006166B6">
        <w:rPr>
          <w:sz w:val="30"/>
          <w:szCs w:val="30"/>
        </w:rPr>
        <w:t>13</w:t>
      </w:r>
      <w:r w:rsidR="00EE3E61" w:rsidRPr="006166B6">
        <w:rPr>
          <w:sz w:val="30"/>
          <w:szCs w:val="30"/>
        </w:rPr>
        <w:t>0</w:t>
      </w:r>
      <w:r w:rsidRPr="006166B6">
        <w:rPr>
          <w:sz w:val="30"/>
          <w:szCs w:val="30"/>
        </w:rPr>
        <w:t xml:space="preserve"> 4</w:t>
      </w:r>
      <w:r w:rsidR="00EE3E61" w:rsidRPr="006166B6">
        <w:rPr>
          <w:sz w:val="30"/>
          <w:szCs w:val="30"/>
        </w:rPr>
        <w:t>66</w:t>
      </w:r>
      <w:r w:rsidR="001A1252" w:rsidRPr="006166B6">
        <w:rPr>
          <w:sz w:val="30"/>
          <w:szCs w:val="30"/>
        </w:rPr>
        <w:t>,</w:t>
      </w:r>
      <w:r w:rsidR="00EE3E61" w:rsidRPr="006166B6">
        <w:rPr>
          <w:sz w:val="30"/>
          <w:szCs w:val="30"/>
        </w:rPr>
        <w:t>37</w:t>
      </w:r>
      <w:r w:rsidR="001A1252" w:rsidRPr="006166B6">
        <w:rPr>
          <w:sz w:val="30"/>
          <w:szCs w:val="30"/>
        </w:rPr>
        <w:t>» заменить</w:t>
      </w:r>
      <w:r w:rsidRPr="006166B6">
        <w:rPr>
          <w:sz w:val="30"/>
          <w:szCs w:val="30"/>
        </w:rPr>
        <w:t xml:space="preserve"> </w:t>
      </w:r>
      <w:r w:rsidR="001A1252" w:rsidRPr="006166B6">
        <w:rPr>
          <w:sz w:val="30"/>
          <w:szCs w:val="30"/>
        </w:rPr>
        <w:t>цифрами</w:t>
      </w:r>
      <w:r w:rsidR="006166B6">
        <w:rPr>
          <w:sz w:val="30"/>
          <w:szCs w:val="30"/>
        </w:rPr>
        <w:t xml:space="preserve"> </w:t>
      </w:r>
      <w:r w:rsidR="001A1252" w:rsidRPr="006166B6">
        <w:rPr>
          <w:sz w:val="30"/>
          <w:szCs w:val="30"/>
        </w:rPr>
        <w:t>«</w:t>
      </w:r>
      <w:r w:rsidR="00536156" w:rsidRPr="00536156">
        <w:rPr>
          <w:sz w:val="30"/>
          <w:szCs w:val="30"/>
        </w:rPr>
        <w:t>1</w:t>
      </w:r>
      <w:r w:rsidR="00761C67">
        <w:rPr>
          <w:sz w:val="30"/>
          <w:szCs w:val="30"/>
        </w:rPr>
        <w:t>34 </w:t>
      </w:r>
      <w:r w:rsidRPr="006166B6">
        <w:rPr>
          <w:sz w:val="30"/>
          <w:szCs w:val="30"/>
        </w:rPr>
        <w:t>378,37</w:t>
      </w:r>
      <w:r w:rsidR="001A1252" w:rsidRPr="006166B6">
        <w:rPr>
          <w:sz w:val="30"/>
          <w:szCs w:val="30"/>
        </w:rPr>
        <w:t>»;</w:t>
      </w:r>
    </w:p>
    <w:p w:rsidR="001A1252" w:rsidRPr="006166B6" w:rsidRDefault="001A1252" w:rsidP="001A1252">
      <w:pPr>
        <w:pStyle w:val="newncpi"/>
        <w:ind w:firstLine="709"/>
        <w:rPr>
          <w:sz w:val="30"/>
          <w:szCs w:val="30"/>
        </w:rPr>
      </w:pPr>
      <w:r w:rsidRPr="006166B6">
        <w:rPr>
          <w:sz w:val="30"/>
          <w:szCs w:val="30"/>
        </w:rPr>
        <w:t>1.</w:t>
      </w:r>
      <w:r w:rsidR="00EE3E61" w:rsidRPr="006166B6">
        <w:rPr>
          <w:sz w:val="30"/>
          <w:szCs w:val="30"/>
        </w:rPr>
        <w:t>3</w:t>
      </w:r>
      <w:r w:rsidRPr="006166B6">
        <w:rPr>
          <w:sz w:val="30"/>
          <w:szCs w:val="30"/>
        </w:rPr>
        <w:t>. пункт 4 изложить в следующей редакции:</w:t>
      </w:r>
    </w:p>
    <w:p w:rsidR="00EE3E61" w:rsidRDefault="0038395B" w:rsidP="001A125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«4. Принять в 2020</w:t>
      </w:r>
      <w:r w:rsidR="001A1252" w:rsidRPr="00306BA0">
        <w:rPr>
          <w:sz w:val="30"/>
          <w:szCs w:val="30"/>
        </w:rPr>
        <w:t xml:space="preserve"> году в с</w:t>
      </w:r>
      <w:r w:rsidR="00761C67">
        <w:rPr>
          <w:sz w:val="30"/>
          <w:szCs w:val="30"/>
        </w:rPr>
        <w:t>ельский бюджет, передаваемую из </w:t>
      </w:r>
      <w:r w:rsidR="001A1252" w:rsidRPr="00306BA0">
        <w:rPr>
          <w:sz w:val="30"/>
          <w:szCs w:val="30"/>
        </w:rPr>
        <w:t>районног</w:t>
      </w:r>
      <w:r>
        <w:rPr>
          <w:sz w:val="30"/>
          <w:szCs w:val="30"/>
        </w:rPr>
        <w:t>о бюджета</w:t>
      </w:r>
      <w:r w:rsidR="00EE3E61">
        <w:rPr>
          <w:sz w:val="30"/>
          <w:szCs w:val="30"/>
        </w:rPr>
        <w:t>:</w:t>
      </w:r>
    </w:p>
    <w:p w:rsidR="00EE3E61" w:rsidRDefault="0038395B" w:rsidP="001A125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дотацию в сумме 30 832,37</w:t>
      </w:r>
      <w:r w:rsidR="001A1252" w:rsidRPr="00306BA0">
        <w:rPr>
          <w:sz w:val="30"/>
          <w:szCs w:val="30"/>
        </w:rPr>
        <w:t xml:space="preserve"> рубл</w:t>
      </w:r>
      <w:r w:rsidR="00EE3E61">
        <w:rPr>
          <w:sz w:val="30"/>
          <w:szCs w:val="30"/>
        </w:rPr>
        <w:t>ей;</w:t>
      </w:r>
    </w:p>
    <w:p w:rsidR="001A1252" w:rsidRPr="00536156" w:rsidRDefault="001A1252" w:rsidP="001A1252">
      <w:pPr>
        <w:pStyle w:val="newncpi"/>
        <w:ind w:firstLine="709"/>
        <w:rPr>
          <w:sz w:val="30"/>
          <w:szCs w:val="30"/>
        </w:rPr>
      </w:pPr>
      <w:r w:rsidRPr="00306BA0">
        <w:rPr>
          <w:sz w:val="30"/>
          <w:szCs w:val="30"/>
        </w:rPr>
        <w:t>иные межб</w:t>
      </w:r>
      <w:r w:rsidR="0038395B">
        <w:rPr>
          <w:sz w:val="30"/>
          <w:szCs w:val="30"/>
        </w:rPr>
        <w:t>юджетные трансферты в сумме 5 0</w:t>
      </w:r>
      <w:r w:rsidRPr="00306BA0">
        <w:rPr>
          <w:sz w:val="30"/>
          <w:szCs w:val="30"/>
        </w:rPr>
        <w:t>00,00 рубл</w:t>
      </w:r>
      <w:r w:rsidR="00EE3E61">
        <w:rPr>
          <w:sz w:val="30"/>
          <w:szCs w:val="30"/>
        </w:rPr>
        <w:t>ей</w:t>
      </w:r>
      <w:r w:rsidR="00761C67">
        <w:rPr>
          <w:sz w:val="30"/>
          <w:szCs w:val="30"/>
        </w:rPr>
        <w:t>.</w:t>
      </w:r>
      <w:r w:rsidRPr="00306BA0">
        <w:rPr>
          <w:sz w:val="30"/>
          <w:szCs w:val="30"/>
        </w:rPr>
        <w:t>»</w:t>
      </w:r>
      <w:r w:rsidR="00536156">
        <w:rPr>
          <w:sz w:val="30"/>
          <w:szCs w:val="30"/>
        </w:rPr>
        <w:t>;</w:t>
      </w:r>
    </w:p>
    <w:p w:rsidR="00EE3E61" w:rsidRDefault="001A1252" w:rsidP="001A1252">
      <w:pPr>
        <w:pStyle w:val="newncpi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>1.</w:t>
      </w:r>
      <w:r w:rsidR="00EE3E61">
        <w:rPr>
          <w:sz w:val="30"/>
          <w:szCs w:val="30"/>
        </w:rPr>
        <w:t>4</w:t>
      </w:r>
      <w:r w:rsidRPr="00563BB0">
        <w:rPr>
          <w:sz w:val="30"/>
          <w:szCs w:val="30"/>
        </w:rPr>
        <w:t>.</w:t>
      </w:r>
      <w:r w:rsidR="00EE3E61">
        <w:rPr>
          <w:sz w:val="30"/>
          <w:szCs w:val="30"/>
        </w:rPr>
        <w:t xml:space="preserve"> в </w:t>
      </w:r>
      <w:r w:rsidRPr="00563BB0">
        <w:rPr>
          <w:sz w:val="30"/>
          <w:szCs w:val="30"/>
        </w:rPr>
        <w:t>приложени</w:t>
      </w:r>
      <w:r w:rsidR="00EE3E61">
        <w:rPr>
          <w:sz w:val="30"/>
          <w:szCs w:val="30"/>
        </w:rPr>
        <w:t>и</w:t>
      </w:r>
      <w:r w:rsidRPr="00563BB0">
        <w:rPr>
          <w:sz w:val="30"/>
          <w:szCs w:val="30"/>
        </w:rPr>
        <w:t xml:space="preserve"> 1 к этому решению</w:t>
      </w:r>
      <w:r w:rsidR="00C17ED6">
        <w:rPr>
          <w:sz w:val="30"/>
          <w:szCs w:val="30"/>
        </w:rPr>
        <w:t xml:space="preserve"> </w:t>
      </w:r>
      <w:r w:rsidR="00EE3E61">
        <w:rPr>
          <w:sz w:val="30"/>
          <w:szCs w:val="30"/>
        </w:rPr>
        <w:t>позиции</w:t>
      </w:r>
      <w:r w:rsidR="00DE41F7">
        <w:rPr>
          <w:sz w:val="30"/>
          <w:szCs w:val="30"/>
        </w:rPr>
        <w:t>:</w:t>
      </w:r>
    </w:p>
    <w:p w:rsidR="00DE41F7" w:rsidRDefault="00F025B7" w:rsidP="001A1252">
      <w:pPr>
        <w:pStyle w:val="newncpi"/>
        <w:ind w:firstLine="709"/>
        <w:rPr>
          <w:sz w:val="30"/>
          <w:szCs w:val="30"/>
        </w:rPr>
      </w:pPr>
      <w:bookmarkStart w:id="1" w:name="_Hlk67051587"/>
      <w:r>
        <w:rPr>
          <w:sz w:val="30"/>
          <w:szCs w:val="30"/>
        </w:rPr>
        <w:t xml:space="preserve">«Безвозмездные </w:t>
      </w:r>
      <w:r w:rsidR="00DE41F7">
        <w:rPr>
          <w:sz w:val="30"/>
          <w:szCs w:val="30"/>
        </w:rPr>
        <w:t>поступления                                                    31 920,37</w:t>
      </w:r>
    </w:p>
    <w:p w:rsidR="00DE41F7" w:rsidRDefault="00DE41F7" w:rsidP="001A125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Безвозмездные поступления от других бюджетов</w:t>
      </w:r>
    </w:p>
    <w:p w:rsidR="00DE41F7" w:rsidRDefault="00F025B7" w:rsidP="001A125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бюджетной </w:t>
      </w:r>
      <w:r w:rsidR="00DE41F7">
        <w:rPr>
          <w:sz w:val="30"/>
          <w:szCs w:val="30"/>
        </w:rPr>
        <w:t>системы Республики Беларусь                              31 920,37</w:t>
      </w:r>
    </w:p>
    <w:p w:rsidR="00DE41F7" w:rsidRDefault="00DE41F7" w:rsidP="001A125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Текущие безвозмездные поступления от других бюджетов</w:t>
      </w:r>
    </w:p>
    <w:p w:rsidR="00DE41F7" w:rsidRDefault="00F025B7" w:rsidP="001A125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бюджетной </w:t>
      </w:r>
      <w:r w:rsidR="00DE41F7">
        <w:rPr>
          <w:sz w:val="30"/>
          <w:szCs w:val="30"/>
        </w:rPr>
        <w:t>системы Республики Беларусь                              31 920,37</w:t>
      </w:r>
    </w:p>
    <w:p w:rsidR="00DE41F7" w:rsidRDefault="00DE41F7" w:rsidP="001A125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Дотации                                                                                       31 920,37</w:t>
      </w:r>
    </w:p>
    <w:p w:rsidR="00DE41F7" w:rsidRDefault="00DE41F7" w:rsidP="001A125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Всего                                                                                         130 466,37»</w:t>
      </w:r>
    </w:p>
    <w:bookmarkEnd w:id="1"/>
    <w:p w:rsidR="00DE41F7" w:rsidRDefault="00DE41F7" w:rsidP="001A1252">
      <w:pPr>
        <w:pStyle w:val="newncpi"/>
        <w:ind w:firstLine="709"/>
        <w:rPr>
          <w:sz w:val="30"/>
          <w:szCs w:val="30"/>
        </w:rPr>
      </w:pPr>
    </w:p>
    <w:p w:rsidR="00DE41F7" w:rsidRDefault="00DE41F7" w:rsidP="001A125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заменить позициями:  </w:t>
      </w:r>
    </w:p>
    <w:p w:rsidR="00DE41F7" w:rsidRDefault="00DE41F7" w:rsidP="001A1252">
      <w:pPr>
        <w:pStyle w:val="newncpi"/>
        <w:ind w:firstLine="709"/>
        <w:rPr>
          <w:sz w:val="30"/>
          <w:szCs w:val="30"/>
        </w:rPr>
      </w:pPr>
    </w:p>
    <w:p w:rsidR="00DE41F7" w:rsidRDefault="00F025B7" w:rsidP="00DE41F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«Безвозмездные </w:t>
      </w:r>
      <w:r w:rsidR="00DE41F7">
        <w:rPr>
          <w:sz w:val="30"/>
          <w:szCs w:val="30"/>
        </w:rPr>
        <w:t xml:space="preserve">поступления                                   </w:t>
      </w:r>
      <w:r>
        <w:rPr>
          <w:sz w:val="30"/>
          <w:szCs w:val="30"/>
        </w:rPr>
        <w:t xml:space="preserve"> </w:t>
      </w:r>
      <w:r w:rsidR="00DE41F7">
        <w:rPr>
          <w:sz w:val="30"/>
          <w:szCs w:val="30"/>
        </w:rPr>
        <w:t xml:space="preserve">               35 832,37</w:t>
      </w:r>
    </w:p>
    <w:p w:rsidR="00DE41F7" w:rsidRDefault="00DE41F7" w:rsidP="00DE41F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Безвозмездные поступления от других бюджетов</w:t>
      </w:r>
    </w:p>
    <w:p w:rsidR="00DE41F7" w:rsidRDefault="00F025B7" w:rsidP="00DE41F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бюджетной </w:t>
      </w:r>
      <w:r w:rsidR="00DE41F7">
        <w:rPr>
          <w:sz w:val="30"/>
          <w:szCs w:val="30"/>
        </w:rPr>
        <w:t>системы Республики Беларусь                             35 832,37</w:t>
      </w:r>
    </w:p>
    <w:p w:rsidR="00F025B7" w:rsidRDefault="00F025B7" w:rsidP="00DE41F7">
      <w:pPr>
        <w:pStyle w:val="newncpi"/>
        <w:ind w:firstLine="709"/>
        <w:rPr>
          <w:sz w:val="30"/>
          <w:szCs w:val="30"/>
        </w:rPr>
      </w:pPr>
    </w:p>
    <w:p w:rsidR="00DE41F7" w:rsidRDefault="00DE41F7" w:rsidP="00DE41F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Текущие безвозмездные поступления от других бюджетов</w:t>
      </w:r>
    </w:p>
    <w:p w:rsidR="00DE41F7" w:rsidRDefault="00F025B7" w:rsidP="00DE41F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бюджетной </w:t>
      </w:r>
      <w:r w:rsidR="00DE41F7">
        <w:rPr>
          <w:sz w:val="30"/>
          <w:szCs w:val="30"/>
        </w:rPr>
        <w:t>системы Республики Беларусь                              35 832,37</w:t>
      </w:r>
    </w:p>
    <w:p w:rsidR="00DE41F7" w:rsidRDefault="00DE41F7" w:rsidP="00DE41F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Дотации                                                                                        30 832,37</w:t>
      </w:r>
    </w:p>
    <w:p w:rsidR="00DE41F7" w:rsidRDefault="00DE41F7" w:rsidP="00DE41F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Иные межбюджетные трансферты                                              5 000,00</w:t>
      </w:r>
    </w:p>
    <w:p w:rsidR="00DE41F7" w:rsidRDefault="00DE41F7" w:rsidP="00DE41F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Иные межбюджетные трансферты из вышестоящего</w:t>
      </w:r>
    </w:p>
    <w:p w:rsidR="00DE41F7" w:rsidRDefault="00DE41F7" w:rsidP="00DE41F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бюджета нижестоящему бюджету                                               5 000,00</w:t>
      </w:r>
    </w:p>
    <w:p w:rsidR="00DE41F7" w:rsidRDefault="00DE41F7" w:rsidP="00DE41F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Всего                                                      </w:t>
      </w:r>
      <w:r w:rsidR="00761C67">
        <w:rPr>
          <w:sz w:val="30"/>
          <w:szCs w:val="30"/>
        </w:rPr>
        <w:t xml:space="preserve">                               </w:t>
      </w:r>
      <w:r>
        <w:rPr>
          <w:sz w:val="30"/>
          <w:szCs w:val="30"/>
        </w:rPr>
        <w:t xml:space="preserve">   134 378,37»</w:t>
      </w:r>
      <w:r w:rsidR="00761C67">
        <w:rPr>
          <w:sz w:val="30"/>
          <w:szCs w:val="30"/>
        </w:rPr>
        <w:t>;</w:t>
      </w:r>
    </w:p>
    <w:p w:rsidR="00DE41F7" w:rsidRDefault="00DE41F7" w:rsidP="00DE41F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1.5 приложения 2</w:t>
      </w:r>
      <w:r w:rsidR="00536156">
        <w:rPr>
          <w:sz w:val="30"/>
          <w:szCs w:val="30"/>
        </w:rPr>
        <w:t xml:space="preserve"> – </w:t>
      </w:r>
      <w:r>
        <w:rPr>
          <w:sz w:val="30"/>
          <w:szCs w:val="30"/>
        </w:rPr>
        <w:t>4 к этому решению изложить в новой редакции (прилагаются)</w:t>
      </w:r>
      <w:r w:rsidR="00536156">
        <w:rPr>
          <w:sz w:val="30"/>
          <w:szCs w:val="30"/>
        </w:rPr>
        <w:t>.</w:t>
      </w:r>
    </w:p>
    <w:p w:rsidR="001A1252" w:rsidRPr="00563BB0" w:rsidRDefault="001A1252" w:rsidP="001A1252">
      <w:pPr>
        <w:pStyle w:val="newncpi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1A1252" w:rsidRPr="00563BB0" w:rsidRDefault="001A1252" w:rsidP="001A1252">
      <w:pPr>
        <w:pStyle w:val="newncpi"/>
        <w:spacing w:line="360" w:lineRule="auto"/>
        <w:ind w:firstLine="709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90"/>
        <w:gridCol w:w="2997"/>
      </w:tblGrid>
      <w:tr w:rsidR="001A1252" w:rsidRPr="00563BB0" w:rsidTr="00727F46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A1252" w:rsidRPr="00CA24AE" w:rsidRDefault="001A1252" w:rsidP="00727F46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CA24AE">
              <w:rPr>
                <w:rStyle w:val="post"/>
                <w:rFonts w:eastAsia="Calibri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A1252" w:rsidRPr="00CA24AE" w:rsidRDefault="00CA24AE" w:rsidP="00727F46">
            <w:pPr>
              <w:pStyle w:val="newncpi0"/>
              <w:jc w:val="left"/>
              <w:rPr>
                <w:sz w:val="30"/>
                <w:szCs w:val="30"/>
              </w:rPr>
            </w:pPr>
            <w:r w:rsidRPr="00CA24AE">
              <w:rPr>
                <w:sz w:val="30"/>
                <w:szCs w:val="30"/>
              </w:rPr>
              <w:t>Л.Н.Жибурт</w:t>
            </w:r>
          </w:p>
        </w:tc>
      </w:tr>
    </w:tbl>
    <w:p w:rsidR="001A1252" w:rsidRDefault="001A1252" w:rsidP="001A1252"/>
    <w:p w:rsidR="00EB5D3F" w:rsidRDefault="00EB5D3F" w:rsidP="0094148D">
      <w:pPr>
        <w:widowControl w:val="0"/>
        <w:tabs>
          <w:tab w:val="left" w:pos="720"/>
        </w:tabs>
        <w:rPr>
          <w:szCs w:val="30"/>
        </w:rPr>
      </w:pPr>
    </w:p>
    <w:p w:rsidR="001A1252" w:rsidRDefault="001A1252" w:rsidP="0094148D">
      <w:pPr>
        <w:widowControl w:val="0"/>
        <w:tabs>
          <w:tab w:val="left" w:pos="720"/>
        </w:tabs>
        <w:rPr>
          <w:szCs w:val="30"/>
        </w:rPr>
      </w:pPr>
    </w:p>
    <w:p w:rsidR="001A1252" w:rsidRDefault="001A1252" w:rsidP="0094148D">
      <w:pPr>
        <w:widowControl w:val="0"/>
        <w:tabs>
          <w:tab w:val="left" w:pos="720"/>
        </w:tabs>
        <w:rPr>
          <w:szCs w:val="30"/>
        </w:rPr>
      </w:pPr>
    </w:p>
    <w:p w:rsidR="001A1252" w:rsidRDefault="001A1252" w:rsidP="0094148D">
      <w:pPr>
        <w:widowControl w:val="0"/>
        <w:tabs>
          <w:tab w:val="left" w:pos="720"/>
        </w:tabs>
        <w:rPr>
          <w:szCs w:val="30"/>
        </w:rPr>
      </w:pPr>
    </w:p>
    <w:p w:rsidR="001A1252" w:rsidRDefault="001A1252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1A1252" w:rsidRDefault="001A1252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6166B6" w:rsidRDefault="006166B6" w:rsidP="0094148D">
      <w:pPr>
        <w:widowControl w:val="0"/>
        <w:tabs>
          <w:tab w:val="left" w:pos="720"/>
        </w:tabs>
        <w:rPr>
          <w:szCs w:val="30"/>
        </w:rPr>
      </w:pPr>
    </w:p>
    <w:p w:rsidR="001A1252" w:rsidRDefault="001A1252" w:rsidP="0094148D">
      <w:pPr>
        <w:widowControl w:val="0"/>
        <w:tabs>
          <w:tab w:val="left" w:pos="720"/>
        </w:tabs>
        <w:rPr>
          <w:szCs w:val="30"/>
        </w:rPr>
      </w:pPr>
    </w:p>
    <w:p w:rsidR="00EB5D3F" w:rsidRDefault="00EB5D3F" w:rsidP="0094148D">
      <w:pPr>
        <w:widowControl w:val="0"/>
        <w:tabs>
          <w:tab w:val="left" w:pos="720"/>
        </w:tabs>
        <w:rPr>
          <w:szCs w:val="30"/>
        </w:rPr>
      </w:pPr>
    </w:p>
    <w:p w:rsidR="00EB5D3F" w:rsidRDefault="00EB5D3F" w:rsidP="00EB5D3F">
      <w:pPr>
        <w:pStyle w:val="a9"/>
        <w:spacing w:line="350" w:lineRule="exact"/>
        <w:ind w:right="-28"/>
        <w:rPr>
          <w:sz w:val="30"/>
          <w:szCs w:val="30"/>
        </w:rPr>
        <w:sectPr w:rsidR="00EB5D3F" w:rsidSect="00AD7A2C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EB5D3F" w:rsidTr="00EF07F1">
        <w:tc>
          <w:tcPr>
            <w:tcW w:w="5812" w:type="dxa"/>
          </w:tcPr>
          <w:p w:rsidR="00EB5D3F" w:rsidRDefault="00EB5D3F" w:rsidP="00EF07F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Приложение </w:t>
            </w:r>
            <w:r w:rsidR="00C17ED6">
              <w:rPr>
                <w:szCs w:val="30"/>
              </w:rPr>
              <w:t>2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Копацевичского сельского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EB5D3F" w:rsidRDefault="008D2307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30.12.2019 № 40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(в редакции решения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Копацевичского сельского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EB5D3F" w:rsidRDefault="0025321A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="008D2307">
              <w:rPr>
                <w:szCs w:val="30"/>
              </w:rPr>
              <w:t>.12.2020</w:t>
            </w:r>
            <w:r w:rsidR="00CA24AE">
              <w:rPr>
                <w:szCs w:val="30"/>
              </w:rPr>
              <w:t xml:space="preserve"> № </w:t>
            </w:r>
            <w:r>
              <w:rPr>
                <w:szCs w:val="30"/>
              </w:rPr>
              <w:t>58</w:t>
            </w:r>
            <w:r w:rsidR="00EB5D3F">
              <w:rPr>
                <w:szCs w:val="30"/>
              </w:rPr>
              <w:t>)</w:t>
            </w:r>
          </w:p>
        </w:tc>
      </w:tr>
    </w:tbl>
    <w:p w:rsidR="00EB5D3F" w:rsidRDefault="00EB5D3F" w:rsidP="00EB5D3F">
      <w:pPr>
        <w:pStyle w:val="a9"/>
        <w:spacing w:line="360" w:lineRule="auto"/>
        <w:ind w:right="-28"/>
        <w:rPr>
          <w:sz w:val="30"/>
          <w:szCs w:val="30"/>
        </w:rPr>
      </w:pPr>
    </w:p>
    <w:p w:rsidR="00CA24AE" w:rsidRDefault="00CA24AE" w:rsidP="00EB5D3F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РАСХОДЫ</w:t>
      </w:r>
    </w:p>
    <w:p w:rsidR="00EB5D3F" w:rsidRDefault="00EB5D3F" w:rsidP="00EB5D3F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 расходов</w:t>
      </w:r>
    </w:p>
    <w:p w:rsidR="007D7775" w:rsidRDefault="007D7775" w:rsidP="00EB5D3F">
      <w:pPr>
        <w:spacing w:line="280" w:lineRule="exact"/>
        <w:ind w:right="5385"/>
        <w:jc w:val="both"/>
        <w:rPr>
          <w:bCs/>
          <w:szCs w:val="30"/>
        </w:rPr>
      </w:pPr>
    </w:p>
    <w:p w:rsidR="007D7775" w:rsidRDefault="007D7775" w:rsidP="00EB5D3F">
      <w:pPr>
        <w:spacing w:line="280" w:lineRule="exact"/>
        <w:ind w:right="5385"/>
        <w:jc w:val="both"/>
        <w:rPr>
          <w:szCs w:val="30"/>
        </w:rPr>
      </w:pPr>
    </w:p>
    <w:p w:rsidR="00EB5D3F" w:rsidRDefault="007D7775" w:rsidP="007D7775">
      <w:pPr>
        <w:pStyle w:val="a9"/>
        <w:tabs>
          <w:tab w:val="left" w:pos="8595"/>
        </w:tabs>
        <w:spacing w:line="360" w:lineRule="auto"/>
        <w:ind w:right="-28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Cs w:val="28"/>
        </w:rPr>
        <w:t>(рублей)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7D7775" w:rsidRPr="00641D84" w:rsidTr="00536156">
        <w:trPr>
          <w:trHeight w:val="400"/>
          <w:tblCellSpacing w:w="5" w:type="nil"/>
        </w:trPr>
        <w:tc>
          <w:tcPr>
            <w:tcW w:w="7513" w:type="dxa"/>
            <w:vAlign w:val="center"/>
          </w:tcPr>
          <w:p w:rsidR="007D7775" w:rsidRPr="00641D84" w:rsidRDefault="007D7775" w:rsidP="00536156">
            <w:pPr>
              <w:pStyle w:val="ConsPlusCell"/>
              <w:rPr>
                <w:sz w:val="26"/>
                <w:szCs w:val="26"/>
              </w:rPr>
            </w:pPr>
            <w:r w:rsidRPr="00641D84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D7775" w:rsidRPr="00BA6069" w:rsidRDefault="008D2307" w:rsidP="0053615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100 456,57</w:t>
            </w:r>
          </w:p>
        </w:tc>
      </w:tr>
      <w:tr w:rsidR="007D7775" w:rsidRPr="00641D84" w:rsidTr="00536156">
        <w:trPr>
          <w:trHeight w:val="400"/>
          <w:tblCellSpacing w:w="5" w:type="nil"/>
        </w:trPr>
        <w:tc>
          <w:tcPr>
            <w:tcW w:w="7513" w:type="dxa"/>
            <w:vAlign w:val="center"/>
          </w:tcPr>
          <w:p w:rsidR="007D7775" w:rsidRPr="00641D84" w:rsidRDefault="007D7775" w:rsidP="00536156">
            <w:pPr>
              <w:pStyle w:val="ConsPlusCell"/>
              <w:rPr>
                <w:sz w:val="26"/>
                <w:szCs w:val="26"/>
              </w:rPr>
            </w:pPr>
            <w:r w:rsidRPr="00641D84"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D7775" w:rsidRPr="00BA6069" w:rsidRDefault="008D2307" w:rsidP="0053615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96 217</w:t>
            </w:r>
            <w:r w:rsidR="004C3657">
              <w:rPr>
                <w:sz w:val="26"/>
                <w:szCs w:val="26"/>
              </w:rPr>
              <w:t>,00</w:t>
            </w:r>
          </w:p>
        </w:tc>
      </w:tr>
      <w:tr w:rsidR="007D7775" w:rsidRPr="00641D84" w:rsidTr="00536156">
        <w:trPr>
          <w:trHeight w:val="400"/>
          <w:tblCellSpacing w:w="5" w:type="nil"/>
        </w:trPr>
        <w:tc>
          <w:tcPr>
            <w:tcW w:w="7513" w:type="dxa"/>
            <w:vAlign w:val="center"/>
          </w:tcPr>
          <w:p w:rsidR="007D7775" w:rsidRPr="00641D84" w:rsidRDefault="007D7775" w:rsidP="00536156">
            <w:pPr>
              <w:pStyle w:val="ConsPlusCell"/>
              <w:rPr>
                <w:sz w:val="26"/>
                <w:szCs w:val="26"/>
              </w:rPr>
            </w:pPr>
            <w:r w:rsidRPr="00641D84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D7775" w:rsidRPr="00BA6069" w:rsidRDefault="008D2307" w:rsidP="0053615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96 217</w:t>
            </w:r>
            <w:r w:rsidR="004C3657">
              <w:rPr>
                <w:sz w:val="26"/>
                <w:szCs w:val="26"/>
              </w:rPr>
              <w:t>,00</w:t>
            </w:r>
          </w:p>
        </w:tc>
      </w:tr>
      <w:tr w:rsidR="007D7775" w:rsidRPr="00641D84" w:rsidTr="00536156">
        <w:trPr>
          <w:trHeight w:val="405"/>
          <w:tblCellSpacing w:w="5" w:type="nil"/>
        </w:trPr>
        <w:tc>
          <w:tcPr>
            <w:tcW w:w="7513" w:type="dxa"/>
            <w:vAlign w:val="center"/>
          </w:tcPr>
          <w:p w:rsidR="007D7775" w:rsidRPr="00641D84" w:rsidRDefault="007D7775" w:rsidP="00536156">
            <w:pPr>
              <w:pStyle w:val="ConsPlusCell"/>
              <w:rPr>
                <w:sz w:val="26"/>
                <w:szCs w:val="26"/>
              </w:rPr>
            </w:pPr>
            <w:r w:rsidRPr="00641D84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D7775" w:rsidRPr="00641D84" w:rsidRDefault="008D2307" w:rsidP="0053615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</w:t>
            </w:r>
            <w:r w:rsidR="004C3657">
              <w:rPr>
                <w:sz w:val="26"/>
                <w:szCs w:val="26"/>
              </w:rPr>
              <w:t>,00</w:t>
            </w:r>
          </w:p>
        </w:tc>
      </w:tr>
      <w:tr w:rsidR="007D7775" w:rsidRPr="00641D84" w:rsidTr="00536156">
        <w:trPr>
          <w:trHeight w:val="600"/>
          <w:tblCellSpacing w:w="5" w:type="nil"/>
        </w:trPr>
        <w:tc>
          <w:tcPr>
            <w:tcW w:w="7513" w:type="dxa"/>
            <w:vAlign w:val="center"/>
          </w:tcPr>
          <w:p w:rsidR="007D7775" w:rsidRPr="00641D84" w:rsidRDefault="007D7775" w:rsidP="00536156">
            <w:pPr>
              <w:pStyle w:val="ConsPlusCell"/>
              <w:rPr>
                <w:sz w:val="26"/>
                <w:szCs w:val="26"/>
              </w:rPr>
            </w:pPr>
            <w:r w:rsidRPr="00641D84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7D7775" w:rsidRPr="00641D84" w:rsidRDefault="008D2307" w:rsidP="0053615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</w:t>
            </w:r>
            <w:r w:rsidR="004C3657">
              <w:rPr>
                <w:sz w:val="26"/>
                <w:szCs w:val="26"/>
              </w:rPr>
              <w:t>,00</w:t>
            </w:r>
          </w:p>
        </w:tc>
      </w:tr>
      <w:tr w:rsidR="007D7775" w:rsidRPr="00BA6069" w:rsidTr="00536156">
        <w:trPr>
          <w:trHeight w:val="400"/>
          <w:tblCellSpacing w:w="5" w:type="nil"/>
        </w:trPr>
        <w:tc>
          <w:tcPr>
            <w:tcW w:w="7513" w:type="dxa"/>
            <w:vAlign w:val="center"/>
          </w:tcPr>
          <w:p w:rsidR="007D7775" w:rsidRPr="00BA6069" w:rsidRDefault="007D7775" w:rsidP="00536156">
            <w:pPr>
              <w:pStyle w:val="ConsPlusCell"/>
              <w:rPr>
                <w:sz w:val="26"/>
                <w:szCs w:val="26"/>
              </w:rPr>
            </w:pPr>
            <w:r w:rsidRPr="00BA6069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D7775" w:rsidRPr="00BA6069" w:rsidRDefault="008D2307" w:rsidP="0053615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3 254</w:t>
            </w:r>
            <w:r w:rsidR="007D7775" w:rsidRPr="00BA606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57</w:t>
            </w:r>
          </w:p>
        </w:tc>
      </w:tr>
      <w:tr w:rsidR="007D7775" w:rsidRPr="00BA6069" w:rsidTr="00536156">
        <w:trPr>
          <w:trHeight w:val="400"/>
          <w:tblCellSpacing w:w="5" w:type="nil"/>
        </w:trPr>
        <w:tc>
          <w:tcPr>
            <w:tcW w:w="7513" w:type="dxa"/>
            <w:vAlign w:val="center"/>
          </w:tcPr>
          <w:p w:rsidR="007D7775" w:rsidRPr="00BA6069" w:rsidRDefault="007D7775" w:rsidP="00536156">
            <w:pPr>
              <w:pStyle w:val="ConsPlusCell"/>
              <w:rPr>
                <w:sz w:val="26"/>
                <w:szCs w:val="26"/>
              </w:rPr>
            </w:pPr>
            <w:r w:rsidRPr="00BA6069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D7775" w:rsidRPr="00BA6069" w:rsidRDefault="008D2307" w:rsidP="0053615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3 254</w:t>
            </w:r>
            <w:r w:rsidR="007D7775" w:rsidRPr="00BA606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57</w:t>
            </w:r>
          </w:p>
        </w:tc>
      </w:tr>
      <w:tr w:rsidR="007D7775" w:rsidRPr="00BA6069" w:rsidTr="00536156">
        <w:trPr>
          <w:trHeight w:val="401"/>
          <w:tblCellSpacing w:w="5" w:type="nil"/>
        </w:trPr>
        <w:tc>
          <w:tcPr>
            <w:tcW w:w="7513" w:type="dxa"/>
            <w:vAlign w:val="center"/>
          </w:tcPr>
          <w:p w:rsidR="007D7775" w:rsidRPr="00BA6069" w:rsidRDefault="007D7775" w:rsidP="00536156">
            <w:pPr>
              <w:pStyle w:val="ConsPlusCell"/>
              <w:rPr>
                <w:sz w:val="26"/>
                <w:szCs w:val="26"/>
              </w:rPr>
            </w:pPr>
            <w:r w:rsidRPr="00BA6069">
              <w:rPr>
                <w:sz w:val="26"/>
                <w:szCs w:val="26"/>
              </w:rPr>
              <w:t>НАЦИОНАЛЬНАЯ</w:t>
            </w:r>
            <w:r w:rsidR="006166B6">
              <w:rPr>
                <w:sz w:val="26"/>
                <w:szCs w:val="26"/>
              </w:rPr>
              <w:t xml:space="preserve"> </w:t>
            </w:r>
            <w:r w:rsidRPr="00BA6069">
              <w:rPr>
                <w:sz w:val="26"/>
                <w:szCs w:val="26"/>
              </w:rPr>
              <w:t>ЭКОНОМИКА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D7775" w:rsidRPr="00BA6069" w:rsidRDefault="008D2307" w:rsidP="0053615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2 721</w:t>
            </w:r>
            <w:r w:rsidR="004C365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80</w:t>
            </w:r>
          </w:p>
        </w:tc>
      </w:tr>
      <w:tr w:rsidR="007D7775" w:rsidRPr="00BA6069" w:rsidTr="00536156">
        <w:trPr>
          <w:trHeight w:val="391"/>
          <w:tblCellSpacing w:w="5" w:type="nil"/>
        </w:trPr>
        <w:tc>
          <w:tcPr>
            <w:tcW w:w="7513" w:type="dxa"/>
            <w:vAlign w:val="center"/>
          </w:tcPr>
          <w:p w:rsidR="007D7775" w:rsidRPr="00BA6069" w:rsidRDefault="007D7775" w:rsidP="00536156">
            <w:pPr>
              <w:pStyle w:val="ConsPlusCell"/>
              <w:rPr>
                <w:sz w:val="26"/>
                <w:szCs w:val="26"/>
              </w:rPr>
            </w:pPr>
            <w:r w:rsidRPr="00BA6069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D7775" w:rsidRPr="00BA6069" w:rsidRDefault="008D2307" w:rsidP="0053615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2 721</w:t>
            </w:r>
            <w:r w:rsidR="004C365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80</w:t>
            </w:r>
          </w:p>
        </w:tc>
      </w:tr>
      <w:tr w:rsidR="007D7775" w:rsidRPr="00BA6069" w:rsidTr="00536156">
        <w:trPr>
          <w:trHeight w:val="367"/>
          <w:tblCellSpacing w:w="5" w:type="nil"/>
        </w:trPr>
        <w:tc>
          <w:tcPr>
            <w:tcW w:w="7513" w:type="dxa"/>
            <w:vAlign w:val="center"/>
          </w:tcPr>
          <w:p w:rsidR="007D7775" w:rsidRPr="00BA6069" w:rsidRDefault="007D7775" w:rsidP="00536156">
            <w:pPr>
              <w:pStyle w:val="ConsPlusCell"/>
              <w:rPr>
                <w:sz w:val="26"/>
                <w:szCs w:val="26"/>
              </w:rPr>
            </w:pPr>
            <w:r w:rsidRPr="00BA6069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D7775" w:rsidRPr="00BA6069" w:rsidRDefault="008D2307" w:rsidP="0053615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2 721</w:t>
            </w:r>
            <w:r w:rsidR="004C365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80</w:t>
            </w:r>
          </w:p>
        </w:tc>
      </w:tr>
      <w:tr w:rsidR="007D7775" w:rsidRPr="00BA6069" w:rsidTr="00536156">
        <w:trPr>
          <w:trHeight w:val="190"/>
          <w:tblCellSpacing w:w="5" w:type="nil"/>
        </w:trPr>
        <w:tc>
          <w:tcPr>
            <w:tcW w:w="7513" w:type="dxa"/>
            <w:vAlign w:val="center"/>
          </w:tcPr>
          <w:p w:rsidR="007D7775" w:rsidRPr="00BA6069" w:rsidRDefault="007D7775" w:rsidP="00536156">
            <w:pPr>
              <w:pStyle w:val="ConsPlusCell"/>
              <w:rPr>
                <w:sz w:val="26"/>
                <w:szCs w:val="26"/>
              </w:rPr>
            </w:pPr>
            <w:r w:rsidRPr="00BA6069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7D7775" w:rsidRPr="00BA6069" w:rsidRDefault="008D2307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31 200</w:t>
            </w:r>
            <w:r w:rsidR="004C3657">
              <w:rPr>
                <w:sz w:val="26"/>
                <w:szCs w:val="26"/>
              </w:rPr>
              <w:t>,00</w:t>
            </w:r>
          </w:p>
        </w:tc>
      </w:tr>
      <w:tr w:rsidR="007D7775" w:rsidRPr="00BA6069" w:rsidTr="00536156">
        <w:trPr>
          <w:trHeight w:val="400"/>
          <w:tblCellSpacing w:w="5" w:type="nil"/>
        </w:trPr>
        <w:tc>
          <w:tcPr>
            <w:tcW w:w="7513" w:type="dxa"/>
            <w:vAlign w:val="center"/>
          </w:tcPr>
          <w:p w:rsidR="007D7775" w:rsidRPr="00BA6069" w:rsidRDefault="007D7775" w:rsidP="00536156">
            <w:pPr>
              <w:pStyle w:val="ConsPlusCell"/>
              <w:rPr>
                <w:sz w:val="26"/>
                <w:szCs w:val="26"/>
              </w:rPr>
            </w:pPr>
            <w:r w:rsidRPr="00BA6069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D7775" w:rsidRPr="00BA6069" w:rsidRDefault="008D2307" w:rsidP="0053615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31 200</w:t>
            </w:r>
            <w:r w:rsidR="004C3657">
              <w:rPr>
                <w:sz w:val="26"/>
                <w:szCs w:val="26"/>
              </w:rPr>
              <w:t>,00</w:t>
            </w:r>
          </w:p>
        </w:tc>
      </w:tr>
      <w:tr w:rsidR="007D7775" w:rsidRPr="00BA6069" w:rsidTr="00536156">
        <w:trPr>
          <w:trHeight w:val="375"/>
          <w:tblCellSpacing w:w="5" w:type="nil"/>
        </w:trPr>
        <w:tc>
          <w:tcPr>
            <w:tcW w:w="7513" w:type="dxa"/>
            <w:vAlign w:val="center"/>
          </w:tcPr>
          <w:p w:rsidR="007D7775" w:rsidRPr="00BA6069" w:rsidRDefault="007D7775" w:rsidP="00536156">
            <w:pPr>
              <w:pStyle w:val="ConsPlusCell"/>
              <w:rPr>
                <w:sz w:val="26"/>
                <w:szCs w:val="26"/>
              </w:rPr>
            </w:pPr>
            <w:r w:rsidRPr="00BA6069">
              <w:rPr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D7775" w:rsidRPr="00BA6069" w:rsidRDefault="007D7775" w:rsidP="00536156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BA6069">
              <w:rPr>
                <w:sz w:val="26"/>
                <w:szCs w:val="26"/>
              </w:rPr>
              <w:t>1</w:t>
            </w:r>
            <w:r w:rsidR="008D2307">
              <w:rPr>
                <w:sz w:val="26"/>
                <w:szCs w:val="26"/>
              </w:rPr>
              <w:t>34 378</w:t>
            </w:r>
            <w:r w:rsidR="004C3657">
              <w:rPr>
                <w:sz w:val="26"/>
                <w:szCs w:val="26"/>
              </w:rPr>
              <w:t>,</w:t>
            </w:r>
            <w:r w:rsidR="008D2307">
              <w:rPr>
                <w:sz w:val="26"/>
                <w:szCs w:val="26"/>
              </w:rPr>
              <w:t>37</w:t>
            </w:r>
          </w:p>
        </w:tc>
      </w:tr>
    </w:tbl>
    <w:p w:rsidR="007D7775" w:rsidRPr="00BA6069" w:rsidRDefault="007D7775" w:rsidP="007D777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D7775" w:rsidRDefault="007D7775" w:rsidP="00EB5D3F">
      <w:pPr>
        <w:pStyle w:val="a9"/>
        <w:spacing w:line="360" w:lineRule="auto"/>
        <w:ind w:right="-28"/>
        <w:rPr>
          <w:sz w:val="30"/>
          <w:szCs w:val="30"/>
        </w:rPr>
      </w:pPr>
    </w:p>
    <w:p w:rsidR="00EB5D3F" w:rsidRDefault="00EB5D3F" w:rsidP="00EB5D3F">
      <w:pPr>
        <w:sectPr w:rsidR="00EB5D3F" w:rsidSect="00CD6E42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EB5D3F" w:rsidTr="00EF07F1">
        <w:tc>
          <w:tcPr>
            <w:tcW w:w="5954" w:type="dxa"/>
          </w:tcPr>
          <w:p w:rsidR="00EB5D3F" w:rsidRDefault="00EB5D3F" w:rsidP="00EF07F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Приложение </w:t>
            </w:r>
            <w:r w:rsidR="00C17ED6">
              <w:rPr>
                <w:szCs w:val="30"/>
              </w:rPr>
              <w:t>3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Копацевичского сельского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EB5D3F" w:rsidRDefault="00CA24AE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30.12.2019</w:t>
            </w:r>
            <w:r w:rsidR="008D2307">
              <w:rPr>
                <w:szCs w:val="30"/>
              </w:rPr>
              <w:t xml:space="preserve"> № 40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(в редакции решения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Копацевичского сельского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EB5D3F" w:rsidRDefault="0025321A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="008D2307">
              <w:rPr>
                <w:szCs w:val="30"/>
              </w:rPr>
              <w:t>.12.2020</w:t>
            </w:r>
            <w:r w:rsidR="00EB5D3F">
              <w:rPr>
                <w:szCs w:val="30"/>
              </w:rPr>
              <w:t xml:space="preserve"> №</w:t>
            </w:r>
            <w:r w:rsidR="00CA24AE">
              <w:rPr>
                <w:szCs w:val="30"/>
              </w:rPr>
              <w:t xml:space="preserve"> </w:t>
            </w:r>
            <w:r>
              <w:rPr>
                <w:szCs w:val="30"/>
              </w:rPr>
              <w:t>58</w:t>
            </w:r>
            <w:r w:rsidR="00EB5D3F">
              <w:rPr>
                <w:szCs w:val="30"/>
              </w:rPr>
              <w:t>)</w:t>
            </w:r>
          </w:p>
        </w:tc>
      </w:tr>
    </w:tbl>
    <w:p w:rsidR="00EB5D3F" w:rsidRDefault="00EB5D3F" w:rsidP="00EB5D3F">
      <w:pPr>
        <w:spacing w:line="360" w:lineRule="auto"/>
        <w:rPr>
          <w:szCs w:val="30"/>
        </w:rPr>
      </w:pPr>
    </w:p>
    <w:p w:rsidR="00CA24AE" w:rsidRDefault="00CA24AE" w:rsidP="00EB5D3F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:rsidR="00EB5D3F" w:rsidRDefault="00EB5D3F" w:rsidP="003C7BD2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 расходов</w:t>
      </w:r>
    </w:p>
    <w:p w:rsidR="003C7BD2" w:rsidRDefault="003C7BD2" w:rsidP="003C7BD2">
      <w:pPr>
        <w:spacing w:line="280" w:lineRule="exact"/>
        <w:ind w:left="-142"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EB5D3F" w:rsidTr="00EF07F1">
        <w:tc>
          <w:tcPr>
            <w:tcW w:w="1870" w:type="pct"/>
            <w:vAlign w:val="center"/>
            <w:hideMark/>
          </w:tcPr>
          <w:p w:rsidR="00EB5D3F" w:rsidRDefault="00EB5D3F" w:rsidP="00EF07F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:rsidR="00EB5D3F" w:rsidRDefault="00EB5D3F" w:rsidP="00EF07F1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:rsidR="00EB5D3F" w:rsidRDefault="00EB5D3F" w:rsidP="00EF07F1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:rsidR="00EB5D3F" w:rsidRDefault="00EB5D3F" w:rsidP="00EF07F1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:rsidR="00EB5D3F" w:rsidRDefault="00EB5D3F" w:rsidP="00EF07F1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  <w:hideMark/>
          </w:tcPr>
          <w:p w:rsidR="00EB5D3F" w:rsidRDefault="00EB5D3F" w:rsidP="00EF07F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EB5D3F" w:rsidTr="00EF07F1">
        <w:tc>
          <w:tcPr>
            <w:tcW w:w="1870" w:type="pct"/>
            <w:hideMark/>
          </w:tcPr>
          <w:p w:rsidR="00EB5D3F" w:rsidRDefault="008D2307" w:rsidP="00EF07F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EB5D3F">
              <w:rPr>
                <w:sz w:val="26"/>
                <w:szCs w:val="26"/>
              </w:rPr>
              <w:t>ельский</w:t>
            </w:r>
            <w:r>
              <w:rPr>
                <w:sz w:val="26"/>
                <w:szCs w:val="26"/>
              </w:rPr>
              <w:t xml:space="preserve"> бюджет</w:t>
            </w:r>
          </w:p>
        </w:tc>
        <w:tc>
          <w:tcPr>
            <w:tcW w:w="432" w:type="pct"/>
            <w:vAlign w:val="bottom"/>
            <w:hideMark/>
          </w:tcPr>
          <w:p w:rsidR="00EB5D3F" w:rsidRDefault="008D2307" w:rsidP="00EF07F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:rsidR="00EB5D3F" w:rsidRDefault="008D2307" w:rsidP="00EF07F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:rsidR="00EB5D3F" w:rsidRDefault="008D2307" w:rsidP="00EF07F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EB5D3F" w:rsidRDefault="008D2307" w:rsidP="00EF07F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EB5D3F" w:rsidRDefault="008D2307" w:rsidP="00EF07F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134 378,37</w:t>
            </w:r>
          </w:p>
        </w:tc>
      </w:tr>
      <w:tr w:rsidR="00EB5D3F" w:rsidTr="00EF07F1">
        <w:tc>
          <w:tcPr>
            <w:tcW w:w="1870" w:type="pct"/>
            <w:hideMark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Копацевич</w:t>
            </w:r>
            <w:r w:rsidRPr="00AD7A2C">
              <w:rPr>
                <w:sz w:val="26"/>
                <w:szCs w:val="26"/>
              </w:rPr>
              <w:t>ский</w:t>
            </w:r>
            <w:r w:rsidRPr="00415A7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32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693E96" w:rsidP="004C365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D2307">
              <w:rPr>
                <w:sz w:val="26"/>
                <w:szCs w:val="26"/>
              </w:rPr>
              <w:t>34 378</w:t>
            </w:r>
            <w:r w:rsidR="004C3657">
              <w:rPr>
                <w:sz w:val="26"/>
                <w:szCs w:val="26"/>
              </w:rPr>
              <w:t>,</w:t>
            </w:r>
            <w:r w:rsidR="008D2307">
              <w:rPr>
                <w:sz w:val="26"/>
                <w:szCs w:val="26"/>
              </w:rPr>
              <w:t>37</w:t>
            </w:r>
          </w:p>
        </w:tc>
      </w:tr>
      <w:tr w:rsidR="00EB5D3F" w:rsidTr="00EF07F1">
        <w:tc>
          <w:tcPr>
            <w:tcW w:w="1870" w:type="pct"/>
            <w:hideMark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8D2307" w:rsidP="00EF07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100 456</w:t>
            </w:r>
            <w:r w:rsidR="004C365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57</w:t>
            </w:r>
          </w:p>
        </w:tc>
      </w:tr>
      <w:tr w:rsidR="00EB5D3F" w:rsidTr="00EF07F1">
        <w:tc>
          <w:tcPr>
            <w:tcW w:w="1870" w:type="pct"/>
            <w:hideMark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8D2307" w:rsidP="00EF07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96 217</w:t>
            </w:r>
            <w:r w:rsidR="004C3657">
              <w:rPr>
                <w:sz w:val="26"/>
                <w:szCs w:val="26"/>
              </w:rPr>
              <w:t>,00</w:t>
            </w:r>
          </w:p>
        </w:tc>
      </w:tr>
      <w:tr w:rsidR="00EB5D3F" w:rsidTr="00EF07F1">
        <w:tc>
          <w:tcPr>
            <w:tcW w:w="1870" w:type="pct"/>
            <w:hideMark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8D2307" w:rsidP="00EF07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93E96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 21</w:t>
            </w:r>
            <w:r w:rsidR="004C3657">
              <w:rPr>
                <w:sz w:val="26"/>
                <w:szCs w:val="26"/>
              </w:rPr>
              <w:t>7,00</w:t>
            </w:r>
          </w:p>
        </w:tc>
      </w:tr>
      <w:tr w:rsidR="00EB5D3F" w:rsidTr="00EF07F1">
        <w:tc>
          <w:tcPr>
            <w:tcW w:w="1870" w:type="pct"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EB5D3F" w:rsidRDefault="008D2307" w:rsidP="00EF07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</w:t>
            </w:r>
            <w:r w:rsidR="004C3657">
              <w:rPr>
                <w:sz w:val="26"/>
                <w:szCs w:val="26"/>
              </w:rPr>
              <w:t>,00</w:t>
            </w:r>
          </w:p>
        </w:tc>
      </w:tr>
      <w:tr w:rsidR="00EB5D3F" w:rsidTr="00EF07F1">
        <w:tc>
          <w:tcPr>
            <w:tcW w:w="1870" w:type="pct"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8D2307" w:rsidP="004C365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</w:t>
            </w:r>
            <w:r w:rsidR="004C3657">
              <w:rPr>
                <w:sz w:val="26"/>
                <w:szCs w:val="26"/>
              </w:rPr>
              <w:t>,00</w:t>
            </w:r>
          </w:p>
        </w:tc>
      </w:tr>
      <w:tr w:rsidR="00EB5D3F" w:rsidTr="00EF07F1">
        <w:tc>
          <w:tcPr>
            <w:tcW w:w="1870" w:type="pct"/>
            <w:hideMark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EB5D3F" w:rsidRDefault="00EB5D3F" w:rsidP="00EF07F1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:rsidR="00EB5D3F" w:rsidRDefault="008D2307" w:rsidP="00EF07F1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3 254</w:t>
            </w:r>
            <w:r w:rsidR="004C365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57</w:t>
            </w:r>
          </w:p>
        </w:tc>
      </w:tr>
      <w:tr w:rsidR="00EB5D3F" w:rsidTr="00EF07F1">
        <w:tc>
          <w:tcPr>
            <w:tcW w:w="1870" w:type="pct"/>
            <w:hideMark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</w:tcPr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8D2307" w:rsidP="00EF07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3 254</w:t>
            </w:r>
            <w:r w:rsidR="004C365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57</w:t>
            </w:r>
          </w:p>
        </w:tc>
      </w:tr>
      <w:tr w:rsidR="00693E96" w:rsidTr="009F5C19">
        <w:tc>
          <w:tcPr>
            <w:tcW w:w="1870" w:type="pct"/>
          </w:tcPr>
          <w:p w:rsidR="00693E96" w:rsidRDefault="00693E96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  <w:vAlign w:val="bottom"/>
          </w:tcPr>
          <w:p w:rsidR="00693E96" w:rsidRDefault="00693E96" w:rsidP="009F5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:rsidR="00693E96" w:rsidRDefault="00693E96" w:rsidP="009F5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</w:tcPr>
          <w:p w:rsidR="00693E96" w:rsidRDefault="00693E96" w:rsidP="009F5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</w:tcPr>
          <w:p w:rsidR="00693E96" w:rsidRDefault="00693E96" w:rsidP="009F5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693E96" w:rsidRDefault="008D2307" w:rsidP="009F5C1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2 721</w:t>
            </w:r>
            <w:r w:rsidR="00F96A9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80</w:t>
            </w:r>
          </w:p>
        </w:tc>
      </w:tr>
      <w:tr w:rsidR="00693E96" w:rsidTr="009F5C19">
        <w:tc>
          <w:tcPr>
            <w:tcW w:w="1870" w:type="pct"/>
          </w:tcPr>
          <w:p w:rsidR="00693E96" w:rsidRDefault="00693E96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  <w:vAlign w:val="bottom"/>
          </w:tcPr>
          <w:p w:rsidR="00693E96" w:rsidRDefault="00693E96" w:rsidP="009F5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:rsidR="00693E96" w:rsidRDefault="00693E96" w:rsidP="009F5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</w:tcPr>
          <w:p w:rsidR="00693E96" w:rsidRDefault="00693E96" w:rsidP="009F5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</w:tcPr>
          <w:p w:rsidR="00693E96" w:rsidRDefault="00693E96" w:rsidP="009F5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vAlign w:val="bottom"/>
          </w:tcPr>
          <w:p w:rsidR="00693E96" w:rsidRDefault="008D2307" w:rsidP="009F5C1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2 721,8</w:t>
            </w:r>
            <w:r w:rsidR="00F96A9D">
              <w:rPr>
                <w:sz w:val="26"/>
                <w:szCs w:val="26"/>
              </w:rPr>
              <w:t>0</w:t>
            </w:r>
          </w:p>
        </w:tc>
      </w:tr>
      <w:tr w:rsidR="00EB5D3F" w:rsidTr="009F5C19">
        <w:tc>
          <w:tcPr>
            <w:tcW w:w="1870" w:type="pct"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  <w:vAlign w:val="bottom"/>
          </w:tcPr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</w:tcPr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</w:tcPr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8D2307" w:rsidP="00EF07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31 200</w:t>
            </w:r>
            <w:r w:rsidR="00F96A9D">
              <w:rPr>
                <w:sz w:val="26"/>
                <w:szCs w:val="26"/>
              </w:rPr>
              <w:t>,00</w:t>
            </w:r>
          </w:p>
        </w:tc>
      </w:tr>
      <w:tr w:rsidR="00EB5D3F" w:rsidTr="009F5C19">
        <w:tc>
          <w:tcPr>
            <w:tcW w:w="1870" w:type="pct"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432" w:type="pct"/>
            <w:vAlign w:val="bottom"/>
          </w:tcPr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</w:tcPr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vAlign w:val="bottom"/>
          </w:tcPr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9F5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8D2307" w:rsidP="00EF07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31 200</w:t>
            </w:r>
            <w:r w:rsidR="00F96A9D">
              <w:rPr>
                <w:sz w:val="26"/>
                <w:szCs w:val="26"/>
              </w:rPr>
              <w:t>,00</w:t>
            </w:r>
          </w:p>
        </w:tc>
      </w:tr>
    </w:tbl>
    <w:p w:rsidR="00EB5D3F" w:rsidRDefault="00EB5D3F">
      <w:pPr>
        <w:spacing w:after="200" w:line="276" w:lineRule="auto"/>
        <w:rPr>
          <w:szCs w:val="30"/>
        </w:rPr>
        <w:sectPr w:rsidR="00EB5D3F" w:rsidSect="006166B6">
          <w:head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063C3" w:rsidTr="00191B1D">
        <w:tc>
          <w:tcPr>
            <w:tcW w:w="5812" w:type="dxa"/>
          </w:tcPr>
          <w:p w:rsidR="003063C3" w:rsidRDefault="003063C3" w:rsidP="00191B1D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3063C3" w:rsidRDefault="003063C3" w:rsidP="00191B1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Приложение </w:t>
            </w:r>
            <w:r w:rsidR="00C17ED6">
              <w:rPr>
                <w:szCs w:val="30"/>
              </w:rPr>
              <w:t>4</w:t>
            </w:r>
          </w:p>
          <w:p w:rsidR="003063C3" w:rsidRDefault="003063C3" w:rsidP="00191B1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3063C3" w:rsidRDefault="003063C3" w:rsidP="00191B1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Копацевичского сельского</w:t>
            </w:r>
          </w:p>
          <w:p w:rsidR="003063C3" w:rsidRDefault="003063C3" w:rsidP="00191B1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3063C3" w:rsidRDefault="008D2307" w:rsidP="00191B1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30.12.2019 № 40</w:t>
            </w:r>
          </w:p>
          <w:p w:rsidR="003063C3" w:rsidRDefault="003063C3" w:rsidP="00191B1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(в редакции решения</w:t>
            </w:r>
          </w:p>
          <w:p w:rsidR="003063C3" w:rsidRDefault="003063C3" w:rsidP="00191B1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Копацевичского сельского</w:t>
            </w:r>
          </w:p>
          <w:p w:rsidR="003063C3" w:rsidRDefault="003063C3" w:rsidP="00191B1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3063C3" w:rsidRDefault="0025321A" w:rsidP="00191B1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="008D2307">
              <w:rPr>
                <w:szCs w:val="30"/>
              </w:rPr>
              <w:t>.12.2020</w:t>
            </w:r>
            <w:r w:rsidR="00CA24AE">
              <w:rPr>
                <w:szCs w:val="30"/>
              </w:rPr>
              <w:t xml:space="preserve"> № </w:t>
            </w:r>
            <w:r>
              <w:rPr>
                <w:szCs w:val="30"/>
              </w:rPr>
              <w:t>58</w:t>
            </w:r>
            <w:r w:rsidR="003063C3">
              <w:rPr>
                <w:szCs w:val="30"/>
              </w:rPr>
              <w:t>)</w:t>
            </w:r>
          </w:p>
        </w:tc>
      </w:tr>
    </w:tbl>
    <w:p w:rsidR="00CE74DA" w:rsidRDefault="00CE74DA" w:rsidP="00CE74DA">
      <w:pPr>
        <w:spacing w:line="360" w:lineRule="auto"/>
        <w:rPr>
          <w:szCs w:val="30"/>
        </w:rPr>
      </w:pPr>
    </w:p>
    <w:p w:rsidR="00CE74DA" w:rsidRDefault="00CE74DA" w:rsidP="00CE74DA">
      <w:pPr>
        <w:pStyle w:val="ac"/>
        <w:spacing w:line="280" w:lineRule="exact"/>
        <w:ind w:right="2835"/>
        <w:jc w:val="both"/>
        <w:rPr>
          <w:sz w:val="30"/>
          <w:szCs w:val="30"/>
        </w:rPr>
      </w:pPr>
    </w:p>
    <w:p w:rsidR="00CE74DA" w:rsidRDefault="00CE74DA" w:rsidP="00CE74DA">
      <w:pPr>
        <w:pStyle w:val="ac"/>
        <w:spacing w:line="280" w:lineRule="exact"/>
        <w:ind w:right="2835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:rsidR="00CE74DA" w:rsidRDefault="00CE74DA" w:rsidP="00CE74DA">
      <w:pPr>
        <w:pStyle w:val="ac"/>
        <w:spacing w:line="280" w:lineRule="exact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</w:t>
      </w:r>
    </w:p>
    <w:p w:rsidR="00CE74DA" w:rsidRDefault="00CE74DA" w:rsidP="00CE74DA">
      <w:pPr>
        <w:pStyle w:val="ac"/>
        <w:spacing w:line="360" w:lineRule="auto"/>
        <w:ind w:right="2835"/>
        <w:jc w:val="both"/>
        <w:rPr>
          <w:sz w:val="30"/>
          <w:szCs w:val="30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90"/>
        <w:gridCol w:w="2292"/>
        <w:gridCol w:w="2220"/>
        <w:gridCol w:w="2643"/>
      </w:tblGrid>
      <w:tr w:rsidR="00CE74DA" w:rsidTr="00727F46">
        <w:trPr>
          <w:trHeight w:val="240"/>
          <w:tblHeader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74DA" w:rsidRDefault="00CE74DA" w:rsidP="00727F4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74DA" w:rsidRDefault="00CE74DA" w:rsidP="00727F4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74DA" w:rsidRDefault="00CE74DA" w:rsidP="00727F4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74DA" w:rsidRDefault="008D2307" w:rsidP="00727F4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2020</w:t>
            </w:r>
            <w:r w:rsidR="00CE74DA">
              <w:rPr>
                <w:sz w:val="26"/>
                <w:szCs w:val="26"/>
              </w:rPr>
              <w:t xml:space="preserve"> году, рублей</w:t>
            </w:r>
          </w:p>
        </w:tc>
      </w:tr>
      <w:tr w:rsidR="00CE74DA" w:rsidTr="00F96A9D">
        <w:trPr>
          <w:trHeight w:val="3256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74DA" w:rsidRDefault="00CE74DA" w:rsidP="00727F4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D9711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Государственная программа «Комфортное жилье и благоприятная среда» на 2016–2020 годы, утвержденная постановлением Совета Министров Республики Беларусь от 21 апреля 2016 г. № 326</w:t>
            </w:r>
            <w:r w:rsidR="00F96A9D">
              <w:rPr>
                <w:sz w:val="26"/>
                <w:szCs w:val="26"/>
              </w:rPr>
              <w:t>: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74DA" w:rsidRDefault="00CE74DA" w:rsidP="00727F46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74DA" w:rsidRDefault="00CE74DA" w:rsidP="00727F46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74DA" w:rsidRDefault="00CE74DA" w:rsidP="00727F46">
            <w:pPr>
              <w:pStyle w:val="table10"/>
              <w:rPr>
                <w:sz w:val="26"/>
                <w:szCs w:val="26"/>
              </w:rPr>
            </w:pPr>
          </w:p>
        </w:tc>
      </w:tr>
      <w:tr w:rsidR="00CE74DA" w:rsidTr="00727F46">
        <w:trPr>
          <w:trHeight w:val="24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74DA" w:rsidRDefault="00CE74DA" w:rsidP="00727F4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 подпрограмма 1 «Обеспечение качества и доступности услуг»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74DA" w:rsidRPr="00AD7A2C" w:rsidRDefault="00CE74DA" w:rsidP="00727F46">
            <w:pPr>
              <w:pStyle w:val="table10"/>
              <w:rPr>
                <w:sz w:val="26"/>
                <w:szCs w:val="26"/>
              </w:rPr>
            </w:pPr>
            <w:r w:rsidRPr="00AD7A2C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74DA" w:rsidRPr="00AD7A2C" w:rsidRDefault="00CE74DA" w:rsidP="00727F4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Копаце</w:t>
            </w:r>
            <w:r w:rsidRPr="00AD7A2C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ич</w:t>
            </w:r>
            <w:r w:rsidRPr="00AD7A2C">
              <w:rPr>
                <w:sz w:val="26"/>
                <w:szCs w:val="26"/>
              </w:rPr>
              <w:t>ский сельский исполнительный комитет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74DA" w:rsidRDefault="008D2307" w:rsidP="00727F46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31 200</w:t>
            </w:r>
            <w:r w:rsidR="00F96A9D">
              <w:rPr>
                <w:sz w:val="26"/>
                <w:szCs w:val="26"/>
              </w:rPr>
              <w:t>,00</w:t>
            </w:r>
          </w:p>
          <w:p w:rsidR="00CE74DA" w:rsidRDefault="00CE74DA" w:rsidP="00727F46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CE74DA" w:rsidRDefault="00CE74DA" w:rsidP="00727F46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CE74DA" w:rsidRPr="00AD7A2C" w:rsidRDefault="00CE74DA" w:rsidP="00727F46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</w:tbl>
    <w:p w:rsidR="00CE74DA" w:rsidRDefault="00CE74DA" w:rsidP="00CE74DA">
      <w:pPr>
        <w:rPr>
          <w:szCs w:val="30"/>
        </w:rPr>
      </w:pPr>
    </w:p>
    <w:p w:rsidR="00CE74DA" w:rsidRDefault="00CE74DA" w:rsidP="00CE74DA">
      <w:pPr>
        <w:rPr>
          <w:szCs w:val="30"/>
        </w:rPr>
      </w:pPr>
    </w:p>
    <w:p w:rsidR="003063C3" w:rsidRDefault="003063C3" w:rsidP="003063C3">
      <w:pPr>
        <w:pStyle w:val="a9"/>
        <w:spacing w:line="360" w:lineRule="auto"/>
        <w:ind w:right="-28"/>
        <w:rPr>
          <w:sz w:val="30"/>
          <w:szCs w:val="30"/>
        </w:rPr>
      </w:pPr>
    </w:p>
    <w:sectPr w:rsidR="003063C3" w:rsidSect="00EB5D3F">
      <w:headerReference w:type="default" r:id="rId10"/>
      <w:headerReference w:type="first" r:id="rId11"/>
      <w:pgSz w:w="11906" w:h="16838"/>
      <w:pgMar w:top="0" w:right="85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4B6" w:rsidRDefault="008A34B6" w:rsidP="00A56E08">
      <w:r>
        <w:separator/>
      </w:r>
    </w:p>
  </w:endnote>
  <w:endnote w:type="continuationSeparator" w:id="0">
    <w:p w:rsidR="008A34B6" w:rsidRDefault="008A34B6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4B6" w:rsidRDefault="008A34B6" w:rsidP="00A56E08">
      <w:r>
        <w:separator/>
      </w:r>
    </w:p>
  </w:footnote>
  <w:footnote w:type="continuationSeparator" w:id="0">
    <w:p w:rsidR="008A34B6" w:rsidRDefault="008A34B6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ED6" w:rsidRPr="00761C67" w:rsidRDefault="00C17ED6" w:rsidP="00C17ED6">
    <w:pPr>
      <w:pStyle w:val="a5"/>
      <w:tabs>
        <w:tab w:val="clear" w:pos="4677"/>
        <w:tab w:val="clear" w:pos="9355"/>
        <w:tab w:val="left" w:pos="4339"/>
      </w:tabs>
      <w:rPr>
        <w:sz w:val="28"/>
        <w:szCs w:val="28"/>
      </w:rPr>
    </w:pPr>
    <w:r>
      <w:tab/>
    </w:r>
    <w:r w:rsidRPr="00761C67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090"/>
      <w:docPartObj>
        <w:docPartGallery w:val="Page Numbers (Top of Page)"/>
        <w:docPartUnique/>
      </w:docPartObj>
    </w:sdtPr>
    <w:sdtEndPr/>
    <w:sdtContent>
      <w:p w:rsidR="00EB5D3F" w:rsidRDefault="009D1633" w:rsidP="00AD7A2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7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079"/>
      <w:docPartObj>
        <w:docPartGallery w:val="Page Numbers (Top of Page)"/>
        <w:docPartUnique/>
      </w:docPartObj>
    </w:sdtPr>
    <w:sdtEndPr/>
    <w:sdtContent>
      <w:p w:rsidR="00AD7A2C" w:rsidRDefault="00537707" w:rsidP="00AD7A2C">
        <w:pPr>
          <w:pStyle w:val="a5"/>
          <w:jc w:val="center"/>
        </w:pPr>
        <w:r>
          <w:fldChar w:fldCharType="begin"/>
        </w:r>
        <w:r w:rsidR="00835765">
          <w:instrText xml:space="preserve"> PAGE   \* MERGEFORMAT </w:instrText>
        </w:r>
        <w:r>
          <w:fldChar w:fldCharType="separate"/>
        </w:r>
        <w:r w:rsidR="003C7B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9897114"/>
      <w:docPartObj>
        <w:docPartGallery w:val="Page Numbers (Top of Page)"/>
        <w:docPartUnique/>
      </w:docPartObj>
    </w:sdtPr>
    <w:sdtEndPr/>
    <w:sdtContent>
      <w:p w:rsidR="00A56E08" w:rsidRDefault="00537707">
        <w:pPr>
          <w:pStyle w:val="a5"/>
          <w:jc w:val="center"/>
        </w:pPr>
        <w:r>
          <w:fldChar w:fldCharType="begin"/>
        </w:r>
        <w:r w:rsidR="00A56E08">
          <w:instrText>PAGE   \* MERGEFORMAT</w:instrText>
        </w:r>
        <w:r>
          <w:fldChar w:fldCharType="separate"/>
        </w:r>
        <w:r w:rsidR="00CE74DA">
          <w:rPr>
            <w:noProof/>
          </w:rPr>
          <w:t>6</w:t>
        </w:r>
        <w:r>
          <w:fldChar w:fldCharType="end"/>
        </w:r>
      </w:p>
    </w:sdtContent>
  </w:sdt>
  <w:p w:rsidR="00A56E08" w:rsidRDefault="00A56E08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42" w:rsidRDefault="00CD6E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30DFB"/>
    <w:rsid w:val="000402BE"/>
    <w:rsid w:val="0004130E"/>
    <w:rsid w:val="00075F08"/>
    <w:rsid w:val="00082BA5"/>
    <w:rsid w:val="000A4401"/>
    <w:rsid w:val="00114DDB"/>
    <w:rsid w:val="00116E02"/>
    <w:rsid w:val="00186DE3"/>
    <w:rsid w:val="00187C28"/>
    <w:rsid w:val="001A1252"/>
    <w:rsid w:val="001E5077"/>
    <w:rsid w:val="0025321A"/>
    <w:rsid w:val="00261848"/>
    <w:rsid w:val="0027179C"/>
    <w:rsid w:val="00282F80"/>
    <w:rsid w:val="00282FEB"/>
    <w:rsid w:val="00295CBF"/>
    <w:rsid w:val="00296EEC"/>
    <w:rsid w:val="002B326A"/>
    <w:rsid w:val="003063C3"/>
    <w:rsid w:val="00311661"/>
    <w:rsid w:val="00335F96"/>
    <w:rsid w:val="00343636"/>
    <w:rsid w:val="00345CF6"/>
    <w:rsid w:val="003540C1"/>
    <w:rsid w:val="00362F27"/>
    <w:rsid w:val="00373515"/>
    <w:rsid w:val="00376450"/>
    <w:rsid w:val="0038395B"/>
    <w:rsid w:val="003A676C"/>
    <w:rsid w:val="003C7BD2"/>
    <w:rsid w:val="003E50FB"/>
    <w:rsid w:val="00400E5E"/>
    <w:rsid w:val="004019EA"/>
    <w:rsid w:val="00413E98"/>
    <w:rsid w:val="00415A7B"/>
    <w:rsid w:val="00436047"/>
    <w:rsid w:val="00444879"/>
    <w:rsid w:val="00467480"/>
    <w:rsid w:val="004743F6"/>
    <w:rsid w:val="004919C6"/>
    <w:rsid w:val="004A6284"/>
    <w:rsid w:val="004A6E90"/>
    <w:rsid w:val="004B51FC"/>
    <w:rsid w:val="004C3657"/>
    <w:rsid w:val="004C3A38"/>
    <w:rsid w:val="004C5B87"/>
    <w:rsid w:val="004C7E17"/>
    <w:rsid w:val="004E52C8"/>
    <w:rsid w:val="00516D78"/>
    <w:rsid w:val="00536156"/>
    <w:rsid w:val="00537707"/>
    <w:rsid w:val="00550EDF"/>
    <w:rsid w:val="0056042C"/>
    <w:rsid w:val="0056256B"/>
    <w:rsid w:val="00575E4A"/>
    <w:rsid w:val="00593A9A"/>
    <w:rsid w:val="005C6916"/>
    <w:rsid w:val="00605DFC"/>
    <w:rsid w:val="006166B6"/>
    <w:rsid w:val="00642F59"/>
    <w:rsid w:val="00645304"/>
    <w:rsid w:val="0068563D"/>
    <w:rsid w:val="00687E42"/>
    <w:rsid w:val="00693E96"/>
    <w:rsid w:val="0069719D"/>
    <w:rsid w:val="006A1B24"/>
    <w:rsid w:val="006A2D00"/>
    <w:rsid w:val="006E0793"/>
    <w:rsid w:val="006E374C"/>
    <w:rsid w:val="006F01EB"/>
    <w:rsid w:val="0070535B"/>
    <w:rsid w:val="00706657"/>
    <w:rsid w:val="00706F0F"/>
    <w:rsid w:val="00712F1F"/>
    <w:rsid w:val="00720F85"/>
    <w:rsid w:val="0072161C"/>
    <w:rsid w:val="00752AE2"/>
    <w:rsid w:val="00761C67"/>
    <w:rsid w:val="00767638"/>
    <w:rsid w:val="007765B4"/>
    <w:rsid w:val="007A4256"/>
    <w:rsid w:val="007A4C3B"/>
    <w:rsid w:val="007D7775"/>
    <w:rsid w:val="007E4F22"/>
    <w:rsid w:val="00824F4E"/>
    <w:rsid w:val="00834A7B"/>
    <w:rsid w:val="00835765"/>
    <w:rsid w:val="00856345"/>
    <w:rsid w:val="00871FF9"/>
    <w:rsid w:val="00893263"/>
    <w:rsid w:val="008A34B6"/>
    <w:rsid w:val="008B49EF"/>
    <w:rsid w:val="008D1D15"/>
    <w:rsid w:val="008D2307"/>
    <w:rsid w:val="008E4F6B"/>
    <w:rsid w:val="00904B28"/>
    <w:rsid w:val="00920B3E"/>
    <w:rsid w:val="00923D30"/>
    <w:rsid w:val="00934670"/>
    <w:rsid w:val="0094148D"/>
    <w:rsid w:val="009810B4"/>
    <w:rsid w:val="0098171D"/>
    <w:rsid w:val="009A4E71"/>
    <w:rsid w:val="009B20CA"/>
    <w:rsid w:val="009D1633"/>
    <w:rsid w:val="009F5C19"/>
    <w:rsid w:val="00A1155B"/>
    <w:rsid w:val="00A12634"/>
    <w:rsid w:val="00A375F8"/>
    <w:rsid w:val="00A42671"/>
    <w:rsid w:val="00A56E08"/>
    <w:rsid w:val="00A56FD5"/>
    <w:rsid w:val="00A82EEE"/>
    <w:rsid w:val="00A85F73"/>
    <w:rsid w:val="00AA0E52"/>
    <w:rsid w:val="00AA2B89"/>
    <w:rsid w:val="00AB14BA"/>
    <w:rsid w:val="00AB2284"/>
    <w:rsid w:val="00AC783E"/>
    <w:rsid w:val="00AD7A2C"/>
    <w:rsid w:val="00AF0A7C"/>
    <w:rsid w:val="00B23E33"/>
    <w:rsid w:val="00B3006D"/>
    <w:rsid w:val="00B331EB"/>
    <w:rsid w:val="00B3405C"/>
    <w:rsid w:val="00B34411"/>
    <w:rsid w:val="00B34865"/>
    <w:rsid w:val="00B50B7C"/>
    <w:rsid w:val="00B67FD8"/>
    <w:rsid w:val="00B83E72"/>
    <w:rsid w:val="00B94CAE"/>
    <w:rsid w:val="00B96408"/>
    <w:rsid w:val="00BA1072"/>
    <w:rsid w:val="00BA3C87"/>
    <w:rsid w:val="00BB255C"/>
    <w:rsid w:val="00BD58BA"/>
    <w:rsid w:val="00BE5763"/>
    <w:rsid w:val="00C0177B"/>
    <w:rsid w:val="00C14564"/>
    <w:rsid w:val="00C17ED6"/>
    <w:rsid w:val="00C36E53"/>
    <w:rsid w:val="00C42D96"/>
    <w:rsid w:val="00C54F2F"/>
    <w:rsid w:val="00C56983"/>
    <w:rsid w:val="00C5799E"/>
    <w:rsid w:val="00C86325"/>
    <w:rsid w:val="00C9448E"/>
    <w:rsid w:val="00CA24AE"/>
    <w:rsid w:val="00CA79FF"/>
    <w:rsid w:val="00CB6355"/>
    <w:rsid w:val="00CC0815"/>
    <w:rsid w:val="00CD4844"/>
    <w:rsid w:val="00CD6E42"/>
    <w:rsid w:val="00CE74DA"/>
    <w:rsid w:val="00CF0F6A"/>
    <w:rsid w:val="00D10DDF"/>
    <w:rsid w:val="00D314A7"/>
    <w:rsid w:val="00D3446E"/>
    <w:rsid w:val="00D547BB"/>
    <w:rsid w:val="00D56C94"/>
    <w:rsid w:val="00D96A10"/>
    <w:rsid w:val="00D97117"/>
    <w:rsid w:val="00DC4F33"/>
    <w:rsid w:val="00DD4314"/>
    <w:rsid w:val="00DE0B5C"/>
    <w:rsid w:val="00DE41F7"/>
    <w:rsid w:val="00E12D17"/>
    <w:rsid w:val="00E3758A"/>
    <w:rsid w:val="00E55F71"/>
    <w:rsid w:val="00E7400D"/>
    <w:rsid w:val="00E85F4E"/>
    <w:rsid w:val="00EB5D3F"/>
    <w:rsid w:val="00ED022C"/>
    <w:rsid w:val="00ED14E3"/>
    <w:rsid w:val="00ED4165"/>
    <w:rsid w:val="00EE28D5"/>
    <w:rsid w:val="00EE3E61"/>
    <w:rsid w:val="00F025B7"/>
    <w:rsid w:val="00F24CFD"/>
    <w:rsid w:val="00F46C89"/>
    <w:rsid w:val="00F51FF7"/>
    <w:rsid w:val="00F656B7"/>
    <w:rsid w:val="00F82AAC"/>
    <w:rsid w:val="00F85119"/>
    <w:rsid w:val="00F93D69"/>
    <w:rsid w:val="00F96A9D"/>
    <w:rsid w:val="00F9786D"/>
    <w:rsid w:val="00FA1E1C"/>
    <w:rsid w:val="00FA2680"/>
    <w:rsid w:val="00FC000F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98AE6F-2952-4A01-9D19-619BA4CD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1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D5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customStyle="1" w:styleId="point">
    <w:name w:val="point"/>
    <w:basedOn w:val="a"/>
    <w:uiPriority w:val="99"/>
    <w:rsid w:val="001A1252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1A1252"/>
    <w:pPr>
      <w:jc w:val="both"/>
    </w:pPr>
    <w:rPr>
      <w:sz w:val="24"/>
    </w:rPr>
  </w:style>
  <w:style w:type="character" w:customStyle="1" w:styleId="post">
    <w:name w:val="post"/>
    <w:uiPriority w:val="99"/>
    <w:rsid w:val="001A1252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1A1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4B5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61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6E079-3223-48DB-81AC-2ED11881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10</cp:revision>
  <cp:lastPrinted>2021-03-22T13:04:00Z</cp:lastPrinted>
  <dcterms:created xsi:type="dcterms:W3CDTF">2021-03-19T10:24:00Z</dcterms:created>
  <dcterms:modified xsi:type="dcterms:W3CDTF">2021-03-22T13:37:00Z</dcterms:modified>
</cp:coreProperties>
</file>