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16" w:rsidRPr="003D6716" w:rsidRDefault="003D6716" w:rsidP="003D6716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</w:t>
      </w:r>
      <w:r w:rsidRPr="003D6716">
        <w:rPr>
          <w:rFonts w:ascii="Times New Roman" w:hAnsi="Times New Roman" w:cs="Times New Roman"/>
          <w:b/>
          <w:i/>
          <w:sz w:val="36"/>
          <w:szCs w:val="36"/>
        </w:rPr>
        <w:t xml:space="preserve"> Законодательство в области рекламы</w:t>
      </w:r>
    </w:p>
    <w:p w:rsidR="003D6716" w:rsidRPr="003D6716" w:rsidRDefault="003D6716" w:rsidP="003D6716">
      <w:pPr>
        <w:jc w:val="center"/>
        <w:rPr>
          <w:rFonts w:ascii="Times New Roman" w:hAnsi="Times New Roman" w:cs="Times New Roman"/>
          <w:b/>
          <w:i/>
          <w:sz w:val="30"/>
          <w:szCs w:val="30"/>
          <w:u w:val="single" w:color="FF0000"/>
        </w:rPr>
      </w:pPr>
    </w:p>
    <w:p w:rsidR="003D6716" w:rsidRPr="003D6716" w:rsidRDefault="003D6716" w:rsidP="003D671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D6716">
        <w:rPr>
          <w:rFonts w:ascii="Times New Roman" w:hAnsi="Times New Roman" w:cs="Times New Roman"/>
          <w:bCs/>
          <w:sz w:val="30"/>
          <w:szCs w:val="30"/>
        </w:rPr>
        <w:t>Закон Республики Беларусь от 10.05.2007 № 225-З «О рекламе»;</w:t>
      </w:r>
    </w:p>
    <w:p w:rsidR="003D6716" w:rsidRPr="003D6716" w:rsidRDefault="003D6716" w:rsidP="003D671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30"/>
          <w:szCs w:val="30"/>
          <w:u w:color="FF0000"/>
        </w:rPr>
      </w:pPr>
      <w:r w:rsidRPr="003D6716">
        <w:rPr>
          <w:rFonts w:ascii="Times New Roman" w:hAnsi="Times New Roman" w:cs="Times New Roman"/>
          <w:bCs/>
          <w:sz w:val="30"/>
          <w:szCs w:val="30"/>
          <w:u w:color="FF0000"/>
        </w:rPr>
        <w:t xml:space="preserve">Постановление Совета Министров Республики Беларусь от 07.07.2021 № 395 «О мерах по реализации Закона Республики Беларусь  «Об изменении </w:t>
      </w:r>
      <w:proofErr w:type="gramStart"/>
      <w:r w:rsidRPr="003D6716">
        <w:rPr>
          <w:rFonts w:ascii="Times New Roman" w:hAnsi="Times New Roman" w:cs="Times New Roman"/>
          <w:bCs/>
          <w:sz w:val="30"/>
          <w:szCs w:val="30"/>
          <w:u w:color="FF0000"/>
        </w:rPr>
        <w:t>законов по вопросам</w:t>
      </w:r>
      <w:proofErr w:type="gramEnd"/>
      <w:r w:rsidRPr="003D6716">
        <w:rPr>
          <w:rFonts w:ascii="Times New Roman" w:hAnsi="Times New Roman" w:cs="Times New Roman"/>
          <w:bCs/>
          <w:sz w:val="30"/>
          <w:szCs w:val="30"/>
          <w:u w:color="FF0000"/>
        </w:rPr>
        <w:t xml:space="preserve"> рекламы»;</w:t>
      </w:r>
    </w:p>
    <w:p w:rsidR="003D6716" w:rsidRPr="003D6716" w:rsidRDefault="003D6716" w:rsidP="003D671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30"/>
          <w:szCs w:val="30"/>
          <w:u w:color="FF0000"/>
        </w:rPr>
      </w:pPr>
      <w:r w:rsidRPr="003D6716">
        <w:rPr>
          <w:rFonts w:ascii="Times New Roman" w:hAnsi="Times New Roman" w:cs="Times New Roman"/>
          <w:bCs/>
          <w:sz w:val="30"/>
          <w:szCs w:val="30"/>
          <w:u w:color="FF0000"/>
        </w:rPr>
        <w:t>Кодекс Республики Беларусь об административных правонарушениях.</w:t>
      </w:r>
    </w:p>
    <w:p w:rsidR="003D6716" w:rsidRPr="003D6716" w:rsidRDefault="003D6716" w:rsidP="003D6716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D6716" w:rsidRPr="003D6716" w:rsidRDefault="003D6716" w:rsidP="003D6716">
      <w:pPr>
        <w:pStyle w:val="point"/>
        <w:ind w:right="-2" w:firstLine="425"/>
        <w:rPr>
          <w:sz w:val="30"/>
          <w:szCs w:val="30"/>
        </w:rPr>
      </w:pPr>
      <w:r w:rsidRPr="003D6716">
        <w:rPr>
          <w:sz w:val="30"/>
          <w:szCs w:val="30"/>
        </w:rPr>
        <w:t>Размещение средства наружной рекламы допускается при наличии разрешения местного исполнительного и распорядительного органа, кроме средств наружной рекламы, перечень которых устанавливается Советом Министров Республики Беларусь.</w:t>
      </w:r>
    </w:p>
    <w:p w:rsidR="003D6716" w:rsidRDefault="003D6716" w:rsidP="003D6716">
      <w:pPr>
        <w:pStyle w:val="point"/>
        <w:ind w:left="-567" w:right="-2" w:firstLine="425"/>
      </w:pPr>
    </w:p>
    <w:p w:rsidR="003D6716" w:rsidRDefault="003D6716" w:rsidP="003D6716"/>
    <w:p w:rsidR="006A6751" w:rsidRDefault="006A6751"/>
    <w:sectPr w:rsidR="006A6751" w:rsidSect="0015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B22CB"/>
    <w:multiLevelType w:val="hybridMultilevel"/>
    <w:tmpl w:val="FE269C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16"/>
    <w:rsid w:val="00151DE1"/>
    <w:rsid w:val="003D6716"/>
    <w:rsid w:val="004B745B"/>
    <w:rsid w:val="006A6751"/>
    <w:rsid w:val="00AB697B"/>
    <w:rsid w:val="00EE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3D67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3D67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3D67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3D67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Win7Ultimate_x64</cp:lastModifiedBy>
  <cp:revision>2</cp:revision>
  <cp:lastPrinted>2024-10-03T08:53:00Z</cp:lastPrinted>
  <dcterms:created xsi:type="dcterms:W3CDTF">2024-10-04T05:44:00Z</dcterms:created>
  <dcterms:modified xsi:type="dcterms:W3CDTF">2024-10-04T05:44:00Z</dcterms:modified>
</cp:coreProperties>
</file>