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9E3EB" w14:textId="77777777" w:rsidR="00A15F7D" w:rsidRPr="003C7F7E" w:rsidRDefault="00A15F7D" w:rsidP="00A15F7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7F7E">
        <w:rPr>
          <w:rFonts w:ascii="Times New Roman" w:hAnsi="Times New Roman" w:cs="Times New Roman"/>
          <w:b/>
          <w:bCs/>
          <w:sz w:val="26"/>
          <w:szCs w:val="26"/>
        </w:rPr>
        <w:t xml:space="preserve">Извещение о проведении общественного обсуждения </w:t>
      </w:r>
    </w:p>
    <w:p w14:paraId="47A72366" w14:textId="77777777" w:rsidR="009A0571" w:rsidRPr="009A0571" w:rsidRDefault="00C22B66" w:rsidP="009A057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7F7E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="00A47BC3" w:rsidRPr="003C7F7E">
        <w:rPr>
          <w:rFonts w:ascii="Times New Roman" w:hAnsi="Times New Roman" w:cs="Times New Roman"/>
          <w:b/>
          <w:bCs/>
          <w:sz w:val="26"/>
          <w:szCs w:val="26"/>
        </w:rPr>
        <w:t>объекту</w:t>
      </w:r>
      <w:r w:rsidRPr="003C7F7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9A0571" w:rsidRPr="009A0571">
        <w:rPr>
          <w:rFonts w:ascii="Times New Roman" w:hAnsi="Times New Roman" w:cs="Times New Roman"/>
          <w:b/>
          <w:bCs/>
          <w:sz w:val="26"/>
          <w:szCs w:val="26"/>
        </w:rPr>
        <w:t xml:space="preserve">"Внеплощадочные инженерные сети микрорайона №22 </w:t>
      </w:r>
    </w:p>
    <w:p w14:paraId="58D98955" w14:textId="7205E9ED" w:rsidR="0099350F" w:rsidRPr="003C7F7E" w:rsidRDefault="009A0571" w:rsidP="009A057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0571">
        <w:rPr>
          <w:rFonts w:ascii="Times New Roman" w:hAnsi="Times New Roman" w:cs="Times New Roman"/>
          <w:b/>
          <w:bCs/>
          <w:sz w:val="26"/>
          <w:szCs w:val="26"/>
        </w:rPr>
        <w:t>в г. Солигорске" (Девятая очередь)</w:t>
      </w:r>
    </w:p>
    <w:p w14:paraId="2C766F5A" w14:textId="77777777" w:rsidR="00A47BC3" w:rsidRPr="003C7F7E" w:rsidRDefault="00A47BC3" w:rsidP="00A15F7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6956"/>
      </w:tblGrid>
      <w:tr w:rsidR="00A15F7D" w:rsidRPr="003C7F7E" w14:paraId="44E6DB52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9A91A2" w14:textId="1F5786D2" w:rsidR="00A15F7D" w:rsidRPr="003C7F7E" w:rsidRDefault="00A15F7D" w:rsidP="00BC7279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BC7279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CBA877" w14:textId="77777777" w:rsidR="009A0571" w:rsidRPr="00987A71" w:rsidRDefault="009A0571" w:rsidP="009A0571">
            <w:pPr>
              <w:ind w:left="192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87A7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"Внеплощадочные инженерные сети микрорайона №22 </w:t>
            </w:r>
          </w:p>
          <w:p w14:paraId="02D1C7B3" w14:textId="1C0A980D" w:rsidR="00A15F7D" w:rsidRPr="00987A71" w:rsidRDefault="009A0571" w:rsidP="009A0571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7A71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в г. Солигорске" (Девятая очередь)</w:t>
            </w:r>
          </w:p>
        </w:tc>
      </w:tr>
      <w:tr w:rsidR="000736E4" w:rsidRPr="000736E4" w14:paraId="6A6F71C9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78A298" w14:textId="4392161B" w:rsidR="00D3136B" w:rsidRPr="003C7F7E" w:rsidRDefault="00904D6F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904D6F">
              <w:rPr>
                <w:rFonts w:ascii="Times New Roman" w:hAnsi="Times New Roman" w:cs="Times New Roman"/>
                <w:sz w:val="26"/>
                <w:szCs w:val="26"/>
              </w:rPr>
              <w:t>Земельный участок, на которо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 планируется реализация объекта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2E9DFA" w14:textId="52C80FB5" w:rsidR="00D3136B" w:rsidRPr="00987A71" w:rsidRDefault="009A0571" w:rsidP="009A0571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x-none"/>
              </w:rPr>
            </w:pPr>
            <w:r w:rsidRPr="00987A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Территория г. Солигорск Минской области (начало хода улицы - примыкание перекрестка микрорайона №22 ул.Проектируемая №3 – ул.Проектируемая №2(продление ул.Октябрьская), конец хода улицы – примыкание перекрестка ул.Рябиновая – ул.Восточная п.Чижовка Солигорский район).</w:t>
            </w:r>
          </w:p>
        </w:tc>
      </w:tr>
      <w:tr w:rsidR="00A15F7D" w:rsidRPr="003C7F7E" w14:paraId="4EF44F15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D107F" w14:textId="77777777" w:rsidR="00A15F7D" w:rsidRPr="003C7F7E" w:rsidRDefault="00A15F7D" w:rsidP="00D3136B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Цель проекта 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F4FD88" w14:textId="6A5F8C26" w:rsidR="001B2C4B" w:rsidRPr="001B2C4B" w:rsidRDefault="00595A7D" w:rsidP="00055041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 w:rsidR="001B2C4B" w:rsidRPr="001B2C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еализация программы жилищной политики</w:t>
            </w:r>
            <w:r w:rsidR="000736E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="001B2C4B" w:rsidRPr="001B2C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031EC83C" w14:textId="2DD7B4DF" w:rsidR="00A15F7D" w:rsidRPr="003C7F7E" w:rsidRDefault="000736E4" w:rsidP="001B2C4B">
            <w:pPr>
              <w:ind w:lef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 w:rsidRPr="000736E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азмещени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0736E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жилой застройки, объектов социальной, инженерной и транспортной инфраструктур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 </w:t>
            </w:r>
            <w:r w:rsidRPr="000736E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мероприяти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ями</w:t>
            </w:r>
            <w:r w:rsidRPr="000736E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 благоустройству и озеленению территории.</w:t>
            </w:r>
          </w:p>
        </w:tc>
      </w:tr>
      <w:tr w:rsidR="00A15F7D" w:rsidRPr="003C7F7E" w14:paraId="664B86B0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8AB5B2" w14:textId="77777777" w:rsidR="00A15F7D" w:rsidRPr="003C7F7E" w:rsidRDefault="00D3136B" w:rsidP="008015B8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Основные решения проекта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92D5C4" w14:textId="77777777" w:rsidR="009A0571" w:rsidRPr="00987A71" w:rsidRDefault="009A0571" w:rsidP="009A0571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7A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Строительство улицы Проектируемая №3 протяженностью 1882,5 м.п. </w:t>
            </w:r>
          </w:p>
          <w:p w14:paraId="7D68CC11" w14:textId="77777777" w:rsidR="009A0571" w:rsidRPr="00987A71" w:rsidRDefault="009A0571" w:rsidP="009A0571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7A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Категория улицы "Б-4" согласно генерального плана г.Солигорск. </w:t>
            </w:r>
          </w:p>
          <w:p w14:paraId="45E97FF4" w14:textId="77777777" w:rsidR="009A0571" w:rsidRPr="00987A71" w:rsidRDefault="009A0571" w:rsidP="009A0571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7A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Ширина улицы в красных линиях - 40 м.п. </w:t>
            </w:r>
          </w:p>
          <w:p w14:paraId="5B3C89F7" w14:textId="77777777" w:rsidR="009A0571" w:rsidRPr="00987A71" w:rsidRDefault="009A0571" w:rsidP="009A0571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7A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Ширина проезжей части 16 м.п. с покрытием из асфальтобетона. </w:t>
            </w:r>
          </w:p>
          <w:p w14:paraId="6EE85F21" w14:textId="77777777" w:rsidR="009A0571" w:rsidRPr="00987A71" w:rsidRDefault="009A0571" w:rsidP="009A0571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7A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Ширина тротуара и велодорожки 2,25 м.п. и 3 м.п. соответственно с покрытием из бетонной плитки. </w:t>
            </w:r>
          </w:p>
          <w:p w14:paraId="3FC24B19" w14:textId="3C85AA70" w:rsidR="009A0571" w:rsidRPr="00987A71" w:rsidRDefault="009A0571" w:rsidP="009A0571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7A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Площадь застройки в границах красных линий улицы  7,9475 га. </w:t>
            </w:r>
          </w:p>
          <w:p w14:paraId="03C574BD" w14:textId="77777777" w:rsidR="009A0571" w:rsidRPr="00987A71" w:rsidRDefault="009A0571" w:rsidP="009A0571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7A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местах автобусных остановок размещены павильоны со скамьей, урны, ограждения для пешеходов.</w:t>
            </w:r>
          </w:p>
          <w:p w14:paraId="506C0F31" w14:textId="4285A0E4" w:rsidR="009A0571" w:rsidRPr="00987A71" w:rsidRDefault="009A0571" w:rsidP="009A0571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7A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Наружное освещение всех участков улицы и тротуаров.</w:t>
            </w:r>
          </w:p>
          <w:p w14:paraId="1D6928B6" w14:textId="34CC27DB" w:rsidR="009D569D" w:rsidRPr="003C7F7E" w:rsidRDefault="009A0571" w:rsidP="009A0571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 w:rsidRPr="00987A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Система водоотвода по открытому рельефу в дождеприемники закрытой ливневой канализации.</w:t>
            </w:r>
          </w:p>
        </w:tc>
      </w:tr>
      <w:tr w:rsidR="00F5211F" w:rsidRPr="003C7F7E" w14:paraId="2372D16F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7AED18" w14:textId="77777777" w:rsidR="00F5211F" w:rsidRPr="008E0682" w:rsidRDefault="00F5211F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95A7D">
              <w:rPr>
                <w:rFonts w:ascii="Times New Roman" w:hAnsi="Times New Roman" w:cs="Times New Roman"/>
                <w:sz w:val="26"/>
                <w:szCs w:val="26"/>
              </w:rPr>
              <w:t>Этапы планирования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0B849D" w14:textId="4A8DB4CF" w:rsidR="00595A7D" w:rsidRPr="00595A7D" w:rsidRDefault="00595A7D" w:rsidP="00595A7D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95A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этап реализации – 202</w:t>
            </w:r>
            <w:r w:rsidR="004169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  <w:r w:rsidRPr="00595A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год;</w:t>
            </w:r>
          </w:p>
          <w:p w14:paraId="58E6A5C8" w14:textId="6EFF96A8" w:rsidR="00F5211F" w:rsidRPr="008E0682" w:rsidRDefault="00595A7D" w:rsidP="004169C4">
            <w:pPr>
              <w:ind w:left="192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95A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 этап (расчетный срок) – 20</w:t>
            </w:r>
            <w:r w:rsidR="004169C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24</w:t>
            </w:r>
            <w:r w:rsidRPr="00595A7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A15F7D" w:rsidRPr="003C7F7E" w14:paraId="2B458ACC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D958C2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Дата начала проведения общественного обсуждения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2EBE40" w14:textId="25B79914" w:rsidR="00A15F7D" w:rsidRPr="008E0682" w:rsidRDefault="004169C4" w:rsidP="004169C4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</w:t>
            </w:r>
            <w:r w:rsidR="008E0682" w:rsidRPr="008E068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марта</w:t>
            </w:r>
            <w:r w:rsidR="00A15F7D" w:rsidRPr="008E068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F5211F" w:rsidRPr="008E068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15F7D" w:rsidRPr="008E068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A15F7D" w:rsidRPr="003C7F7E" w14:paraId="12EDEC61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A7D04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Дата окончания проведения общественного обсуждения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CAD22E" w14:textId="3D2F84CB" w:rsidR="00A15F7D" w:rsidRPr="008E0682" w:rsidRDefault="008E0682" w:rsidP="004169C4">
            <w:pPr>
              <w:ind w:left="192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E06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169C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47BC3" w:rsidRPr="008E0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69C4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A15F7D" w:rsidRPr="008E0682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4169C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15F7D" w:rsidRPr="008E068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A15F7D" w:rsidRPr="003C7F7E" w14:paraId="78A526CA" w14:textId="77777777" w:rsidTr="00595A7D">
        <w:trPr>
          <w:trHeight w:val="600"/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920B85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Дата,</w:t>
            </w:r>
          </w:p>
          <w:p w14:paraId="19D0D5B2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время,</w:t>
            </w:r>
          </w:p>
          <w:p w14:paraId="7BA2C21C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место проведения экспозиции проекта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B58E31" w14:textId="77777777" w:rsidR="004169C4" w:rsidRDefault="004169C4" w:rsidP="004169C4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 марта по 29 марта</w:t>
            </w: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года включительно </w:t>
            </w:r>
          </w:p>
          <w:p w14:paraId="0C1CDE32" w14:textId="77777777" w:rsidR="004169C4" w:rsidRDefault="004169C4" w:rsidP="004169C4">
            <w:pPr>
              <w:ind w:lef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с 8.30 до 13.00, с 14.00 до 17.30, понедельник – пятница,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экспозиция в вестибюле Солигорского районного</w:t>
            </w: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</w:t>
            </w:r>
          </w:p>
          <w:p w14:paraId="2DFDB212" w14:textId="4A84E953" w:rsidR="009139E7" w:rsidRPr="006427B4" w:rsidRDefault="004169C4" w:rsidP="004169C4">
            <w:pPr>
              <w:ind w:left="19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Солигорск, ул. Козлова, 35</w:t>
            </w:r>
            <w:r w:rsidRPr="003C7F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</w:tr>
      <w:tr w:rsidR="00A15F7D" w:rsidRPr="003C7F7E" w14:paraId="543A7D1A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82780" w14:textId="77777777" w:rsidR="00BC7279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Дата,</w:t>
            </w:r>
            <w:r w:rsidR="00BC7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6DAD2ED" w14:textId="28204985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время,</w:t>
            </w:r>
          </w:p>
          <w:p w14:paraId="73DAA922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место проведения презентации проекта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B17FF4" w14:textId="77777777" w:rsidR="004169C4" w:rsidRPr="003C7F7E" w:rsidRDefault="004169C4" w:rsidP="004169C4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6E86768D" w14:textId="77777777" w:rsidR="004169C4" w:rsidRPr="007D1EC5" w:rsidRDefault="004169C4" w:rsidP="004169C4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начало - 11-00, окончание – 12-00</w:t>
            </w:r>
          </w:p>
          <w:p w14:paraId="377EE0EF" w14:textId="77777777" w:rsidR="004169C4" w:rsidRDefault="004169C4" w:rsidP="004169C4">
            <w:pPr>
              <w:ind w:lef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третий этаж, актовый зал </w:t>
            </w:r>
            <w:r w:rsidRPr="00BC7279">
              <w:rPr>
                <w:rFonts w:ascii="Times New Roman" w:hAnsi="Times New Roman" w:cs="Times New Roman"/>
                <w:sz w:val="26"/>
                <w:szCs w:val="26"/>
              </w:rPr>
              <w:t>Солигорск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районн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</w:t>
            </w:r>
          </w:p>
          <w:p w14:paraId="6C034351" w14:textId="1987F5FC" w:rsidR="00A15F7D" w:rsidRPr="003C7F7E" w:rsidRDefault="004169C4" w:rsidP="004169C4">
            <w:pPr>
              <w:ind w:lef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279">
              <w:rPr>
                <w:rFonts w:ascii="Times New Roman" w:hAnsi="Times New Roman" w:cs="Times New Roman"/>
                <w:sz w:val="26"/>
                <w:szCs w:val="26"/>
              </w:rPr>
              <w:t>г. Солигорск, ул. Козлова, 35</w:t>
            </w:r>
          </w:p>
        </w:tc>
      </w:tr>
      <w:tr w:rsidR="00A15F7D" w:rsidRPr="003C7F7E" w14:paraId="36A8BF70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E1FE4" w14:textId="3FA21ED2" w:rsidR="00A15F7D" w:rsidRPr="003C7F7E" w:rsidRDefault="00A15F7D" w:rsidP="00BC7279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Условия доступа к материалам </w:t>
            </w:r>
            <w:r w:rsidR="00BC7279">
              <w:rPr>
                <w:rFonts w:ascii="Times New Roman" w:hAnsi="Times New Roman" w:cs="Times New Roman"/>
                <w:sz w:val="26"/>
                <w:szCs w:val="26"/>
              </w:rPr>
              <w:t xml:space="preserve">проекта 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1AEEF" w14:textId="77777777" w:rsidR="006427B4" w:rsidRDefault="00A15F7D" w:rsidP="006427B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Посещение места проведения экспозиции и предоставление информации участникам общественного обсуждения осуществляется на безвозмездной основе</w:t>
            </w:r>
            <w:r w:rsidR="006427B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14:paraId="764C14E6" w14:textId="0790E4CA" w:rsidR="006427B4" w:rsidRDefault="006427B4" w:rsidP="006427B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D1E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Солигорский районный исполнительный комитет по адресу: г. Солигорск, ул. Козлова, 35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каб. 105, 106.</w:t>
            </w:r>
          </w:p>
          <w:p w14:paraId="7E7A58AC" w14:textId="5FCAB9BB" w:rsidR="00A15F7D" w:rsidRPr="007D1EC5" w:rsidRDefault="00A15F7D" w:rsidP="00BC7279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A15F7D" w:rsidRPr="003C7F7E" w14:paraId="431A46FB" w14:textId="77777777" w:rsidTr="00595A7D">
        <w:trPr>
          <w:trHeight w:val="786"/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4F665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Организатор общественного обсуждения,</w:t>
            </w:r>
          </w:p>
          <w:p w14:paraId="592D37D6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его место нахождение,</w:t>
            </w:r>
          </w:p>
          <w:p w14:paraId="36C400F6" w14:textId="77777777" w:rsidR="00A15F7D" w:rsidRPr="003C7F7E" w:rsidRDefault="00A15F7D" w:rsidP="0099350F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телефон,</w:t>
            </w:r>
          </w:p>
          <w:p w14:paraId="18659D49" w14:textId="77777777" w:rsidR="00413CD5" w:rsidRPr="003C7F7E" w:rsidRDefault="00A15F7D" w:rsidP="009139E7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для направления замечаний и предложений по проекту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DC056" w14:textId="77777777" w:rsidR="006427B4" w:rsidRDefault="00BC7279" w:rsidP="0099350F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Солигорский районный исполнительный комитет по адресу: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223710, </w:t>
            </w:r>
            <w:r w:rsidRPr="00BC7279">
              <w:rPr>
                <w:rFonts w:ascii="Times New Roman" w:hAnsi="Times New Roman" w:cs="Times New Roman"/>
                <w:sz w:val="26"/>
                <w:szCs w:val="26"/>
              </w:rPr>
              <w:t xml:space="preserve">г. Солигорск, ул. Козлова, 35  </w:t>
            </w:r>
          </w:p>
          <w:p w14:paraId="42A2A75B" w14:textId="0507978D" w:rsidR="00BC7279" w:rsidRPr="006427B4" w:rsidRDefault="006427B4" w:rsidP="0099350F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 w:rsidRPr="006427B4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 xml:space="preserve">электронный адрес: </w:t>
            </w:r>
            <w:hyperlink r:id="rId7" w:history="1"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priem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</w:rPr>
                <w:t>@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soligorsk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</w:rPr>
                <w:t>.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gov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</w:rPr>
                <w:t>.</w:t>
              </w:r>
              <w:r w:rsidRPr="006427B4">
                <w:rPr>
                  <w:rStyle w:val="a4"/>
                  <w:rFonts w:ascii="Times New Roman" w:hAnsi="Times New Roman" w:cs="Times New Roman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573EC634" w14:textId="33139362" w:rsidR="006427B4" w:rsidRPr="006427B4" w:rsidRDefault="00BC7279" w:rsidP="00BC7279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</w:pPr>
            <w:r w:rsidRPr="006427B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тел. (8 0174) 23 73 11, 23 73 82, </w:t>
            </w:r>
          </w:p>
          <w:p w14:paraId="46E10F71" w14:textId="2BA59FA5" w:rsidR="00A15F7D" w:rsidRPr="003C7F7E" w:rsidRDefault="006427B4" w:rsidP="00BC7279">
            <w:pPr>
              <w:ind w:left="19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15F7D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отдела архитектуры, строительства </w:t>
            </w:r>
            <w:r w:rsidR="00BC7279">
              <w:rPr>
                <w:rFonts w:ascii="Times New Roman" w:hAnsi="Times New Roman" w:cs="Times New Roman"/>
                <w:sz w:val="26"/>
                <w:szCs w:val="26"/>
              </w:rPr>
              <w:t>Солигорского</w:t>
            </w:r>
            <w:r w:rsidR="00A15F7D"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исполнительного комитета </w:t>
            </w:r>
            <w:r w:rsidR="00BC7279">
              <w:rPr>
                <w:rFonts w:ascii="Times New Roman" w:hAnsi="Times New Roman" w:cs="Times New Roman"/>
                <w:sz w:val="26"/>
                <w:szCs w:val="26"/>
              </w:rPr>
              <w:t xml:space="preserve">Макей </w:t>
            </w:r>
            <w:r w:rsidR="00001C9E">
              <w:rPr>
                <w:rFonts w:ascii="Times New Roman" w:hAnsi="Times New Roman" w:cs="Times New Roman"/>
                <w:sz w:val="26"/>
                <w:szCs w:val="26"/>
              </w:rPr>
              <w:t> С</w:t>
            </w:r>
            <w:r w:rsidR="00BC7279">
              <w:rPr>
                <w:rFonts w:ascii="Times New Roman" w:hAnsi="Times New Roman" w:cs="Times New Roman"/>
                <w:sz w:val="26"/>
                <w:szCs w:val="26"/>
              </w:rPr>
              <w:t>.В.</w:t>
            </w:r>
            <w:bookmarkStart w:id="0" w:name="_GoBack"/>
            <w:bookmarkEnd w:id="0"/>
          </w:p>
        </w:tc>
      </w:tr>
      <w:tr w:rsidR="00A15F7D" w:rsidRPr="003C7F7E" w14:paraId="7F7F385E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21D85C" w14:textId="44D7B768" w:rsidR="00A15F7D" w:rsidRPr="003C7F7E" w:rsidRDefault="00A15F7D" w:rsidP="00BC7279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Срок, формы и </w:t>
            </w:r>
            <w:r w:rsidR="00BC7279">
              <w:rPr>
                <w:rFonts w:ascii="Times New Roman" w:hAnsi="Times New Roman" w:cs="Times New Roman"/>
                <w:sz w:val="26"/>
                <w:szCs w:val="26"/>
              </w:rPr>
              <w:t>способы</w:t>
            </w:r>
            <w:r w:rsidRPr="003C7F7E">
              <w:rPr>
                <w:rFonts w:ascii="Times New Roman" w:hAnsi="Times New Roman" w:cs="Times New Roman"/>
                <w:sz w:val="26"/>
                <w:szCs w:val="26"/>
              </w:rPr>
              <w:t xml:space="preserve"> подачи участниками общественного обсуждения замечаний и (или) предложений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46F81F" w14:textId="77777777" w:rsidR="000B5365" w:rsidRPr="000B5365" w:rsidRDefault="000B5365" w:rsidP="000B5365">
            <w:pPr>
              <w:ind w:lef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365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 и (или) предложения участников общественного обсуждения принимаются </w:t>
            </w:r>
          </w:p>
          <w:p w14:paraId="20A99AB3" w14:textId="77777777" w:rsidR="000B5365" w:rsidRPr="000B5365" w:rsidRDefault="000B5365" w:rsidP="000B5365">
            <w:pPr>
              <w:ind w:lef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365">
              <w:rPr>
                <w:rFonts w:ascii="Times New Roman" w:hAnsi="Times New Roman" w:cs="Times New Roman"/>
                <w:sz w:val="26"/>
                <w:szCs w:val="26"/>
              </w:rPr>
              <w:t xml:space="preserve">с 14 марта по 29 марта 2023 года включительно </w:t>
            </w:r>
          </w:p>
          <w:p w14:paraId="25A08BE9" w14:textId="77777777" w:rsidR="000B5365" w:rsidRPr="000B5365" w:rsidRDefault="000B5365" w:rsidP="000B5365">
            <w:pPr>
              <w:ind w:lef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365">
              <w:rPr>
                <w:rFonts w:ascii="Times New Roman" w:hAnsi="Times New Roman" w:cs="Times New Roman"/>
                <w:sz w:val="26"/>
                <w:szCs w:val="26"/>
              </w:rPr>
              <w:t xml:space="preserve">в письменной или электронной форме в адрес Солигорского районного исполнительного комитета по адресу: </w:t>
            </w:r>
          </w:p>
          <w:p w14:paraId="1B243D0B" w14:textId="77777777" w:rsidR="000B5365" w:rsidRPr="000B5365" w:rsidRDefault="000B5365" w:rsidP="000B5365">
            <w:pPr>
              <w:ind w:lef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365">
              <w:rPr>
                <w:rFonts w:ascii="Times New Roman" w:hAnsi="Times New Roman" w:cs="Times New Roman"/>
                <w:sz w:val="26"/>
                <w:szCs w:val="26"/>
              </w:rPr>
              <w:t xml:space="preserve">223710, г. Солигорск, ул. Козлова, 35  </w:t>
            </w:r>
          </w:p>
          <w:p w14:paraId="584688D7" w14:textId="77777777" w:rsidR="000B5365" w:rsidRPr="000B5365" w:rsidRDefault="000B5365" w:rsidP="000B5365">
            <w:pPr>
              <w:ind w:lef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365">
              <w:rPr>
                <w:rFonts w:ascii="Times New Roman" w:hAnsi="Times New Roman" w:cs="Times New Roman"/>
                <w:sz w:val="26"/>
                <w:szCs w:val="26"/>
              </w:rPr>
              <w:t>электронный адрес: priem@soligorsk.gov.by</w:t>
            </w:r>
          </w:p>
          <w:p w14:paraId="24FC82A3" w14:textId="77777777" w:rsidR="000B5365" w:rsidRPr="000B5365" w:rsidRDefault="000B5365" w:rsidP="000B5365">
            <w:pPr>
              <w:ind w:lef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365">
              <w:rPr>
                <w:rFonts w:ascii="Times New Roman" w:hAnsi="Times New Roman" w:cs="Times New Roman"/>
                <w:sz w:val="26"/>
                <w:szCs w:val="26"/>
              </w:rPr>
              <w:t>или используя сервис «Электронные обращения» на официальном сайте Солигорского райисполкома:  https://soligorsk.gov.by/ru/elktr-obraschenie/</w:t>
            </w:r>
          </w:p>
          <w:p w14:paraId="34B7853D" w14:textId="062C7B97" w:rsidR="00A15F7D" w:rsidRPr="003C7F7E" w:rsidRDefault="000B5365" w:rsidP="000B5365">
            <w:pPr>
              <w:ind w:left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365">
              <w:rPr>
                <w:rFonts w:ascii="Times New Roman" w:hAnsi="Times New Roman" w:cs="Times New Roman"/>
                <w:sz w:val="26"/>
                <w:szCs w:val="26"/>
              </w:rPr>
              <w:t>Замечания и (или) предложения участников общественного обсуждения, поданные после 29 марта 2023 года, рассмотрению не подлежат.</w:t>
            </w:r>
          </w:p>
        </w:tc>
      </w:tr>
      <w:tr w:rsidR="00814A9C" w:rsidRPr="003C7F7E" w14:paraId="531308FB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D9A41E" w14:textId="1600E1F3" w:rsidR="00814A9C" w:rsidRPr="003C7F7E" w:rsidRDefault="00814A9C" w:rsidP="00BC7279">
            <w:pPr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814A9C">
              <w:rPr>
                <w:rFonts w:ascii="Times New Roman" w:hAnsi="Times New Roman" w:cs="Times New Roman"/>
                <w:sz w:val="26"/>
                <w:szCs w:val="26"/>
              </w:rPr>
              <w:t>Информация о комиссии, рассматривающей замечания и (или) предложения участников общественного обсуждения, заказчике и разработчике проекта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D3BC89" w14:textId="31EEA9D3" w:rsidR="00D61581" w:rsidRPr="00166101" w:rsidRDefault="00166101" w:rsidP="00814A9C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Замечания и (или) предложения участников общественного обсуждения будут рассмотрены на</w:t>
            </w:r>
            <w:r w:rsidR="00814A9C"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5309CB" w:rsidRPr="005309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архитектурно-градостроительный совет</w:t>
            </w:r>
            <w:r w:rsidR="005309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="005309CB" w:rsidRPr="005309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E04655" w:rsidRPr="00E046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комитета по архитектуре и строительству Минского облисполкома</w:t>
            </w:r>
            <w:r w:rsidR="00814A9C"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  <w:r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Постоянно действующей комиссией по общественным обсуждениям Солигорского райисполкома информация о результатах проведения общественного обсуждения будет размещена на официальном сайте Солигорского районного исполнительного комитета и средствах массовой информации.</w:t>
            </w:r>
          </w:p>
          <w:p w14:paraId="0E08ACCB" w14:textId="77777777" w:rsidR="004169C4" w:rsidRPr="00D61581" w:rsidRDefault="004169C4" w:rsidP="004169C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158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Заказчик: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Коммунальное дочернее унитарное предприятие «Управление капитального строительства </w:t>
            </w:r>
            <w:r w:rsidRPr="00D6158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ого</w:t>
            </w:r>
            <w:r w:rsidRPr="00D6158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а»</w:t>
            </w:r>
          </w:p>
          <w:p w14:paraId="7DD995C0" w14:textId="77777777" w:rsidR="004169C4" w:rsidRPr="00D61581" w:rsidRDefault="004169C4" w:rsidP="004169C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158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Юридический адрес: 223710, Минская область, г. Солигорск, ул.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Ленинского </w:t>
            </w:r>
            <w:r w:rsidRPr="00D6158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мсомол</w:t>
            </w:r>
            <w:r w:rsidRPr="00D6158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а,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24-1</w:t>
            </w:r>
          </w:p>
          <w:p w14:paraId="0E163ACC" w14:textId="77777777" w:rsidR="00287980" w:rsidRDefault="00287980" w:rsidP="00287980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Телефон:</w:t>
            </w:r>
          </w:p>
          <w:p w14:paraId="5033E2E3" w14:textId="05DA6813" w:rsidR="00287980" w:rsidRPr="00287980" w:rsidRDefault="00287980" w:rsidP="00287980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798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директора (8-0174)23-66-13, приёмная (8-0174) 23-66-43 </w:t>
            </w:r>
          </w:p>
          <w:p w14:paraId="47BB4FAF" w14:textId="58AB4BB6" w:rsidR="004169C4" w:rsidRPr="00287980" w:rsidRDefault="00287980" w:rsidP="00287980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798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Электронный адрес:</w:t>
            </w:r>
            <w:hyperlink r:id="rId8" w:history="1">
              <w:r w:rsidR="002939DA" w:rsidRPr="00D80AE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</w:t>
              </w:r>
              <w:r w:rsidR="002939DA" w:rsidRPr="00D80AE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о</w:t>
              </w:r>
              <w:r w:rsidR="002939DA" w:rsidRPr="00D80AE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</w:t>
              </w:r>
              <w:r w:rsidR="002939DA" w:rsidRPr="00D80AE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2939DA" w:rsidRPr="00D80AE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uks</w:t>
              </w:r>
              <w:r w:rsidR="002939DA" w:rsidRPr="00D80AE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2939DA" w:rsidRPr="00D80AE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="002939DA" w:rsidRPr="00D80AE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2939DA" w:rsidRPr="00D80AE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by</w:t>
              </w:r>
            </w:hyperlink>
            <w:r w:rsidRPr="0028798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77ECCCC7" w14:textId="77777777" w:rsidR="004169C4" w:rsidRPr="00166101" w:rsidRDefault="004169C4" w:rsidP="004169C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Разработчик: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ООО «СолВектор-С»</w:t>
            </w:r>
          </w:p>
          <w:p w14:paraId="677A1F63" w14:textId="40D182A9" w:rsidR="00D61581" w:rsidRPr="00166101" w:rsidRDefault="004169C4" w:rsidP="004169C4">
            <w:pPr>
              <w:ind w:left="192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223710, </w:t>
            </w:r>
            <w:r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D6158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Минская область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  <w:r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г.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</w:t>
            </w:r>
            <w:r w:rsidRPr="0016610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ул.Октябрьская</w:t>
            </w:r>
            <w:r w:rsidR="00CE096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,48</w:t>
            </w:r>
          </w:p>
        </w:tc>
      </w:tr>
    </w:tbl>
    <w:p w14:paraId="7E4EBC42" w14:textId="77777777" w:rsidR="00A15F7D" w:rsidRPr="0099350F" w:rsidRDefault="00A15F7D" w:rsidP="00A15F7D">
      <w:pPr>
        <w:pStyle w:val="1"/>
        <w:shd w:val="clear" w:color="auto" w:fill="auto"/>
        <w:tabs>
          <w:tab w:val="left" w:pos="4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5F7D" w:rsidRPr="0099350F" w:rsidSect="003C7F7E">
      <w:pgSz w:w="11900" w:h="16840"/>
      <w:pgMar w:top="1072" w:right="738" w:bottom="993" w:left="1710" w:header="644" w:footer="6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2C28A" w14:textId="77777777" w:rsidR="00A42048" w:rsidRDefault="00A42048">
      <w:r>
        <w:separator/>
      </w:r>
    </w:p>
  </w:endnote>
  <w:endnote w:type="continuationSeparator" w:id="0">
    <w:p w14:paraId="50845BBA" w14:textId="77777777" w:rsidR="00A42048" w:rsidRDefault="00A4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34273" w14:textId="77777777" w:rsidR="00A42048" w:rsidRDefault="00A42048"/>
  </w:footnote>
  <w:footnote w:type="continuationSeparator" w:id="0">
    <w:p w14:paraId="532B153F" w14:textId="77777777" w:rsidR="00A42048" w:rsidRDefault="00A420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422F1"/>
    <w:multiLevelType w:val="multilevel"/>
    <w:tmpl w:val="51C6950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CE6440"/>
    <w:multiLevelType w:val="multilevel"/>
    <w:tmpl w:val="617AE15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C77E88"/>
    <w:multiLevelType w:val="multilevel"/>
    <w:tmpl w:val="2850C7C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4B"/>
    <w:rsid w:val="00001C9E"/>
    <w:rsid w:val="00055041"/>
    <w:rsid w:val="000651E7"/>
    <w:rsid w:val="000676C6"/>
    <w:rsid w:val="000736E4"/>
    <w:rsid w:val="000A3C67"/>
    <w:rsid w:val="000B5365"/>
    <w:rsid w:val="00112ADD"/>
    <w:rsid w:val="00125BCD"/>
    <w:rsid w:val="00126CF0"/>
    <w:rsid w:val="001332E4"/>
    <w:rsid w:val="00144F08"/>
    <w:rsid w:val="001523EB"/>
    <w:rsid w:val="00166101"/>
    <w:rsid w:val="001A79B6"/>
    <w:rsid w:val="001B2C4B"/>
    <w:rsid w:val="001C6965"/>
    <w:rsid w:val="00232542"/>
    <w:rsid w:val="00256D6D"/>
    <w:rsid w:val="00287980"/>
    <w:rsid w:val="002939DA"/>
    <w:rsid w:val="002A3ECC"/>
    <w:rsid w:val="002A4043"/>
    <w:rsid w:val="002C189D"/>
    <w:rsid w:val="002D17C5"/>
    <w:rsid w:val="00343A0F"/>
    <w:rsid w:val="00362069"/>
    <w:rsid w:val="0038001E"/>
    <w:rsid w:val="003C7F7E"/>
    <w:rsid w:val="00413CD5"/>
    <w:rsid w:val="004169C4"/>
    <w:rsid w:val="00463D4B"/>
    <w:rsid w:val="00471F22"/>
    <w:rsid w:val="00515230"/>
    <w:rsid w:val="005309CB"/>
    <w:rsid w:val="00532762"/>
    <w:rsid w:val="00542E3B"/>
    <w:rsid w:val="00557557"/>
    <w:rsid w:val="00567537"/>
    <w:rsid w:val="00586408"/>
    <w:rsid w:val="00595A7D"/>
    <w:rsid w:val="005C1AA6"/>
    <w:rsid w:val="005C2880"/>
    <w:rsid w:val="005C752D"/>
    <w:rsid w:val="006053F6"/>
    <w:rsid w:val="00611DB7"/>
    <w:rsid w:val="006213B8"/>
    <w:rsid w:val="00630E70"/>
    <w:rsid w:val="00635D7F"/>
    <w:rsid w:val="006427B4"/>
    <w:rsid w:val="006B61B3"/>
    <w:rsid w:val="007112C9"/>
    <w:rsid w:val="00714C6D"/>
    <w:rsid w:val="007433AA"/>
    <w:rsid w:val="007552A4"/>
    <w:rsid w:val="007823A9"/>
    <w:rsid w:val="00794845"/>
    <w:rsid w:val="007C2779"/>
    <w:rsid w:val="007D1EC5"/>
    <w:rsid w:val="007E49AE"/>
    <w:rsid w:val="007F2DC4"/>
    <w:rsid w:val="008015B8"/>
    <w:rsid w:val="00812B48"/>
    <w:rsid w:val="00814A9C"/>
    <w:rsid w:val="00833100"/>
    <w:rsid w:val="00893163"/>
    <w:rsid w:val="008B4A72"/>
    <w:rsid w:val="008B5F47"/>
    <w:rsid w:val="008C5D0C"/>
    <w:rsid w:val="008D1FA5"/>
    <w:rsid w:val="008D3432"/>
    <w:rsid w:val="008D4490"/>
    <w:rsid w:val="008E0682"/>
    <w:rsid w:val="00904D6F"/>
    <w:rsid w:val="009139E7"/>
    <w:rsid w:val="00914C3D"/>
    <w:rsid w:val="00941396"/>
    <w:rsid w:val="00956129"/>
    <w:rsid w:val="00987A71"/>
    <w:rsid w:val="0099350F"/>
    <w:rsid w:val="009A0571"/>
    <w:rsid w:val="009B4AB9"/>
    <w:rsid w:val="009D569D"/>
    <w:rsid w:val="009F45D9"/>
    <w:rsid w:val="00A07688"/>
    <w:rsid w:val="00A15F7D"/>
    <w:rsid w:val="00A27D84"/>
    <w:rsid w:val="00A36CB5"/>
    <w:rsid w:val="00A42048"/>
    <w:rsid w:val="00A47BC3"/>
    <w:rsid w:val="00A61EB3"/>
    <w:rsid w:val="00AA02E2"/>
    <w:rsid w:val="00AF0A62"/>
    <w:rsid w:val="00B2115A"/>
    <w:rsid w:val="00B36DDE"/>
    <w:rsid w:val="00B845B8"/>
    <w:rsid w:val="00B860A9"/>
    <w:rsid w:val="00B93F55"/>
    <w:rsid w:val="00BC7279"/>
    <w:rsid w:val="00BE7BFC"/>
    <w:rsid w:val="00C21C87"/>
    <w:rsid w:val="00C22B66"/>
    <w:rsid w:val="00C33C4E"/>
    <w:rsid w:val="00C5242F"/>
    <w:rsid w:val="00C956C3"/>
    <w:rsid w:val="00CC3989"/>
    <w:rsid w:val="00CD7C7F"/>
    <w:rsid w:val="00CE0964"/>
    <w:rsid w:val="00D060B2"/>
    <w:rsid w:val="00D15769"/>
    <w:rsid w:val="00D24582"/>
    <w:rsid w:val="00D2498C"/>
    <w:rsid w:val="00D3136B"/>
    <w:rsid w:val="00D43356"/>
    <w:rsid w:val="00D61581"/>
    <w:rsid w:val="00D92E43"/>
    <w:rsid w:val="00DB4E77"/>
    <w:rsid w:val="00DB74D3"/>
    <w:rsid w:val="00E04655"/>
    <w:rsid w:val="00E14C80"/>
    <w:rsid w:val="00E43F55"/>
    <w:rsid w:val="00E71E8A"/>
    <w:rsid w:val="00E84119"/>
    <w:rsid w:val="00E86BF2"/>
    <w:rsid w:val="00E94854"/>
    <w:rsid w:val="00EA2126"/>
    <w:rsid w:val="00EE245B"/>
    <w:rsid w:val="00EE4BB3"/>
    <w:rsid w:val="00F05FE1"/>
    <w:rsid w:val="00F23989"/>
    <w:rsid w:val="00F25BA0"/>
    <w:rsid w:val="00F35B3D"/>
    <w:rsid w:val="00F5211F"/>
    <w:rsid w:val="00F74E6A"/>
    <w:rsid w:val="00F8463C"/>
    <w:rsid w:val="00FB2119"/>
    <w:rsid w:val="00F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42B9"/>
  <w15:docId w15:val="{2668E527-CD6C-4EB2-BA24-87FD9221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521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80" w:line="276" w:lineRule="auto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6" w:lineRule="auto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8D1FA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E24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D06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0B2"/>
    <w:rPr>
      <w:rFonts w:ascii="Segoe UI" w:hAnsi="Segoe UI" w:cs="Segoe UI"/>
      <w:color w:val="000000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2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&#1086;l-uks@yandex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@soligorsk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Брагинец В.В.</cp:lastModifiedBy>
  <cp:revision>5</cp:revision>
  <cp:lastPrinted>2022-08-29T07:03:00Z</cp:lastPrinted>
  <dcterms:created xsi:type="dcterms:W3CDTF">2023-03-01T14:34:00Z</dcterms:created>
  <dcterms:modified xsi:type="dcterms:W3CDTF">2023-03-09T06:03:00Z</dcterms:modified>
</cp:coreProperties>
</file>