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9D" w:rsidRPr="00E7307B" w:rsidRDefault="00E7307B" w:rsidP="00E7307B">
      <w:pPr>
        <w:pStyle w:val="a5"/>
        <w:jc w:val="both"/>
        <w:rPr>
          <w:sz w:val="24"/>
          <w:szCs w:val="24"/>
        </w:rPr>
      </w:pPr>
      <w:r w:rsidRPr="00E7307B">
        <w:rPr>
          <w:sz w:val="24"/>
          <w:szCs w:val="24"/>
        </w:rPr>
        <w:t xml:space="preserve">            </w:t>
      </w:r>
      <w:r w:rsidR="00C859D5" w:rsidRPr="00E7307B">
        <w:rPr>
          <w:sz w:val="24"/>
          <w:szCs w:val="24"/>
        </w:rPr>
        <w:t>Всемирный день безопасности пациентов</w:t>
      </w:r>
    </w:p>
    <w:p w:rsidR="00BF5F9D" w:rsidRPr="00E7307B" w:rsidRDefault="00BF5F9D" w:rsidP="00E7307B">
      <w:pPr>
        <w:pStyle w:val="a6"/>
        <w:jc w:val="both"/>
        <w:rPr>
          <w:sz w:val="24"/>
          <w:szCs w:val="24"/>
        </w:rPr>
      </w:pPr>
    </w:p>
    <w:p w:rsidR="00BF5F9D" w:rsidRPr="00E7307B" w:rsidRDefault="00E7307B" w:rsidP="00E7307B">
      <w:pPr>
        <w:pStyle w:val="a6"/>
        <w:jc w:val="both"/>
        <w:rPr>
          <w:sz w:val="24"/>
          <w:szCs w:val="24"/>
        </w:rPr>
      </w:pPr>
      <w:r w:rsidRPr="00E7307B">
        <w:rPr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06AAF15B" wp14:editId="66F9EB67">
            <wp:simplePos x="0" y="0"/>
            <wp:positionH relativeFrom="margin">
              <wp:posOffset>70485</wp:posOffset>
            </wp:positionH>
            <wp:positionV relativeFrom="line">
              <wp:posOffset>46990</wp:posOffset>
            </wp:positionV>
            <wp:extent cx="2766695" cy="154305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Изображе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." descr="Изображен.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1543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F5F9D" w:rsidRPr="00E7307B" w:rsidRDefault="00C859D5" w:rsidP="00E7307B">
      <w:pPr>
        <w:pStyle w:val="a7"/>
        <w:spacing w:before="0" w:after="200" w:line="240" w:lineRule="auto"/>
        <w:jc w:val="both"/>
        <w:rPr>
          <w:shd w:val="clear" w:color="auto" w:fill="FFFFFF"/>
        </w:rPr>
      </w:pPr>
      <w:r w:rsidRPr="00E7307B">
        <w:rPr>
          <w:shd w:val="clear" w:color="auto" w:fill="F8FAFF"/>
        </w:rPr>
        <w:t>Безопасность пациентов – это основополагающий принцип оказания медицинской помощи</w:t>
      </w:r>
      <w:r w:rsidRPr="00E7307B">
        <w:rPr>
          <w:shd w:val="clear" w:color="auto" w:fill="F8FAFF"/>
        </w:rPr>
        <w:t xml:space="preserve">. </w:t>
      </w:r>
      <w:r w:rsidRPr="00E7307B">
        <w:rPr>
          <w:shd w:val="clear" w:color="auto" w:fill="F8FAFF"/>
        </w:rPr>
        <w:t>Каждый вид</w:t>
      </w:r>
      <w:r w:rsidRPr="00E7307B">
        <w:rPr>
          <w:shd w:val="clear" w:color="auto" w:fill="F8FAFF"/>
        </w:rPr>
        <w:t xml:space="preserve">, </w:t>
      </w:r>
      <w:r w:rsidRPr="00E7307B">
        <w:rPr>
          <w:shd w:val="clear" w:color="auto" w:fill="F8FAFF"/>
        </w:rPr>
        <w:t xml:space="preserve">форма и условия оказания медицинской помощи </w:t>
      </w:r>
      <w:bookmarkStart w:id="0" w:name="_GoBack"/>
      <w:r w:rsidRPr="00E7307B">
        <w:rPr>
          <w:shd w:val="clear" w:color="auto" w:fill="F8FAFF"/>
        </w:rPr>
        <w:t xml:space="preserve">сопровождаются определенными рисками для </w:t>
      </w:r>
      <w:bookmarkEnd w:id="0"/>
      <w:r w:rsidRPr="00E7307B">
        <w:rPr>
          <w:shd w:val="clear" w:color="auto" w:fill="F8FAFF"/>
        </w:rPr>
        <w:t>пациентов</w:t>
      </w:r>
      <w:r w:rsidRPr="00E7307B">
        <w:rPr>
          <w:shd w:val="clear" w:color="auto" w:fill="F8FAFF"/>
        </w:rPr>
        <w:t>.</w:t>
      </w:r>
    </w:p>
    <w:p w:rsidR="00BF5F9D" w:rsidRPr="00E7307B" w:rsidRDefault="00C859D5" w:rsidP="00E7307B">
      <w:pPr>
        <w:pStyle w:val="a7"/>
        <w:spacing w:before="0" w:after="200" w:line="240" w:lineRule="auto"/>
        <w:jc w:val="both"/>
        <w:rPr>
          <w:shd w:val="clear" w:color="auto" w:fill="FFFFFF"/>
        </w:rPr>
      </w:pPr>
      <w:r w:rsidRPr="00E7307B">
        <w:rPr>
          <w:shd w:val="clear" w:color="auto" w:fill="F8FAFF"/>
        </w:rPr>
        <w:t xml:space="preserve">Неблагоприятные реакции могут возникнуть в результате любых медицинских вмешательств даже при их правильном выполнении </w:t>
      </w:r>
      <w:r w:rsidRPr="00E7307B">
        <w:rPr>
          <w:shd w:val="clear" w:color="auto" w:fill="F8FAFF"/>
        </w:rPr>
        <w:t xml:space="preserve">(вне зависимости от того, </w:t>
      </w:r>
      <w:r w:rsidRPr="00E7307B">
        <w:rPr>
          <w:shd w:val="clear" w:color="auto" w:fill="F8FAFF"/>
        </w:rPr>
        <w:t>имеют ли они диагностическую</w:t>
      </w:r>
      <w:r w:rsidRPr="00E7307B">
        <w:rPr>
          <w:shd w:val="clear" w:color="auto" w:fill="F8FAFF"/>
        </w:rPr>
        <w:t xml:space="preserve">, </w:t>
      </w:r>
      <w:r w:rsidRPr="00E7307B">
        <w:rPr>
          <w:shd w:val="clear" w:color="auto" w:fill="F8FAFF"/>
        </w:rPr>
        <w:t>лечебную или реабилитационную направленность</w:t>
      </w:r>
      <w:r w:rsidRPr="00E7307B">
        <w:rPr>
          <w:shd w:val="clear" w:color="auto" w:fill="F8FAFF"/>
        </w:rPr>
        <w:t>).</w:t>
      </w:r>
    </w:p>
    <w:p w:rsidR="00BF5F9D" w:rsidRPr="00E7307B" w:rsidRDefault="00C859D5" w:rsidP="00E7307B">
      <w:pPr>
        <w:pStyle w:val="a7"/>
        <w:spacing w:before="0" w:after="200" w:line="240" w:lineRule="auto"/>
        <w:jc w:val="both"/>
        <w:rPr>
          <w:shd w:val="clear" w:color="auto" w:fill="F8FAFF"/>
        </w:rPr>
      </w:pPr>
      <w:r w:rsidRPr="00E7307B">
        <w:rPr>
          <w:shd w:val="clear" w:color="auto" w:fill="F8FAFF"/>
        </w:rPr>
        <w:t>Отметим</w:t>
      </w:r>
      <w:r w:rsidRPr="00E7307B">
        <w:rPr>
          <w:shd w:val="clear" w:color="auto" w:fill="F8FAFF"/>
        </w:rPr>
        <w:t xml:space="preserve">, </w:t>
      </w:r>
      <w:r w:rsidRPr="00E7307B">
        <w:rPr>
          <w:shd w:val="clear" w:color="auto" w:fill="F8FAFF"/>
        </w:rPr>
        <w:t>что по оценкам ведущих ми</w:t>
      </w:r>
      <w:r w:rsidRPr="00E7307B">
        <w:rPr>
          <w:shd w:val="clear" w:color="auto" w:fill="F8FAFF"/>
        </w:rPr>
        <w:t>ровых специалистов</w:t>
      </w:r>
      <w:r w:rsidRPr="00E7307B">
        <w:rPr>
          <w:shd w:val="clear" w:color="auto" w:fill="F8FAFF"/>
        </w:rPr>
        <w:t xml:space="preserve">, </w:t>
      </w:r>
      <w:r w:rsidRPr="00E7307B">
        <w:rPr>
          <w:shd w:val="clear" w:color="auto" w:fill="F8FAFF"/>
        </w:rPr>
        <w:t>в разных странах только при оказании стационарной помощи</w:t>
      </w:r>
      <w:r w:rsidRPr="00E7307B">
        <w:rPr>
          <w:shd w:val="clear" w:color="auto" w:fill="F8FAFF"/>
        </w:rPr>
        <w:t xml:space="preserve">, </w:t>
      </w:r>
      <w:r w:rsidRPr="00E7307B">
        <w:rPr>
          <w:shd w:val="clear" w:color="auto" w:fill="F8FAFF"/>
        </w:rPr>
        <w:t xml:space="preserve">возможно причинение </w:t>
      </w:r>
      <w:proofErr w:type="gramStart"/>
      <w:r w:rsidRPr="00E7307B">
        <w:rPr>
          <w:shd w:val="clear" w:color="auto" w:fill="F8FAFF"/>
        </w:rPr>
        <w:t>вреда</w:t>
      </w:r>
      <w:proofErr w:type="gramEnd"/>
      <w:r w:rsidRPr="00E7307B">
        <w:rPr>
          <w:shd w:val="clear" w:color="auto" w:fill="F8FAFF"/>
        </w:rPr>
        <w:t xml:space="preserve"> по меньшей мере каждому </w:t>
      </w:r>
      <w:r w:rsidRPr="00E7307B">
        <w:rPr>
          <w:shd w:val="clear" w:color="auto" w:fill="F8FAFF"/>
        </w:rPr>
        <w:t>10 пациенту.</w:t>
      </w:r>
    </w:p>
    <w:p w:rsidR="00BF5F9D" w:rsidRPr="00E7307B" w:rsidRDefault="00C859D5" w:rsidP="00E7307B">
      <w:pPr>
        <w:pStyle w:val="a7"/>
        <w:spacing w:before="0" w:after="200" w:line="240" w:lineRule="auto"/>
        <w:jc w:val="both"/>
        <w:rPr>
          <w:shd w:val="clear" w:color="auto" w:fill="FFFFFF"/>
        </w:rPr>
      </w:pPr>
      <w:r w:rsidRPr="00E7307B">
        <w:rPr>
          <w:shd w:val="clear" w:color="auto" w:fill="F8FAFF"/>
        </w:rPr>
        <w:t xml:space="preserve">«Не навреди» </w:t>
      </w:r>
      <w:r w:rsidRPr="00E7307B">
        <w:rPr>
          <w:shd w:val="clear" w:color="auto" w:fill="F8FAFF"/>
          <w:lang w:val="it-IT"/>
        </w:rPr>
        <w:t xml:space="preserve">(primum non nocere) </w:t>
      </w:r>
      <w:r w:rsidRPr="00E7307B">
        <w:rPr>
          <w:shd w:val="clear" w:color="auto" w:fill="F8FAFF"/>
        </w:rPr>
        <w:t>— старейший принцип медицинской этики</w:t>
      </w:r>
      <w:r w:rsidRPr="00E7307B">
        <w:rPr>
          <w:shd w:val="clear" w:color="auto" w:fill="F8FAFF"/>
        </w:rPr>
        <w:t xml:space="preserve">, </w:t>
      </w:r>
      <w:r w:rsidRPr="00E7307B">
        <w:rPr>
          <w:shd w:val="clear" w:color="auto" w:fill="F8FAFF"/>
        </w:rPr>
        <w:t>который должен неукоснительно соблюдаться</w:t>
      </w:r>
      <w:r w:rsidRPr="00E7307B">
        <w:rPr>
          <w:shd w:val="clear" w:color="auto" w:fill="F8FAFF"/>
        </w:rPr>
        <w:t xml:space="preserve">. </w:t>
      </w:r>
      <w:r w:rsidRPr="00E7307B">
        <w:rPr>
          <w:shd w:val="clear" w:color="auto" w:fill="F8FAFF"/>
        </w:rPr>
        <w:t>Тем не менее</w:t>
      </w:r>
      <w:r w:rsidRPr="00E7307B">
        <w:rPr>
          <w:shd w:val="clear" w:color="auto" w:fill="F8FAFF"/>
        </w:rPr>
        <w:t xml:space="preserve">, </w:t>
      </w:r>
      <w:r w:rsidRPr="00E7307B">
        <w:rPr>
          <w:shd w:val="clear" w:color="auto" w:fill="F8FAFF"/>
        </w:rPr>
        <w:t>врачебные ошибки случаются</w:t>
      </w:r>
      <w:r w:rsidRPr="00E7307B">
        <w:rPr>
          <w:shd w:val="clear" w:color="auto" w:fill="F8FAFF"/>
        </w:rPr>
        <w:t xml:space="preserve">, причем гораздо чаще, </w:t>
      </w:r>
      <w:r w:rsidRPr="00E7307B">
        <w:rPr>
          <w:shd w:val="clear" w:color="auto" w:fill="F8FAFF"/>
        </w:rPr>
        <w:t>чем того хотелось бы</w:t>
      </w:r>
      <w:r w:rsidRPr="00E7307B">
        <w:rPr>
          <w:shd w:val="clear" w:color="auto" w:fill="F8FAFF"/>
        </w:rPr>
        <w:t xml:space="preserve">, </w:t>
      </w:r>
      <w:r w:rsidRPr="00E7307B">
        <w:rPr>
          <w:shd w:val="clear" w:color="auto" w:fill="F8FAFF"/>
        </w:rPr>
        <w:t xml:space="preserve">поэтому вопрос безопасности пациентов остро стоит не только </w:t>
      </w:r>
      <w:proofErr w:type="gramStart"/>
      <w:r w:rsidRPr="00E7307B">
        <w:rPr>
          <w:shd w:val="clear" w:color="auto" w:fill="F8FAFF"/>
        </w:rPr>
        <w:t>в</w:t>
      </w:r>
      <w:proofErr w:type="gramEnd"/>
    </w:p>
    <w:p w:rsidR="00BF5F9D" w:rsidRPr="00E7307B" w:rsidRDefault="00C859D5" w:rsidP="00E7307B">
      <w:pPr>
        <w:pStyle w:val="a7"/>
        <w:spacing w:before="0" w:after="200" w:line="240" w:lineRule="auto"/>
        <w:jc w:val="both"/>
        <w:rPr>
          <w:shd w:val="clear" w:color="auto" w:fill="F8FAFF"/>
        </w:rPr>
      </w:pPr>
      <w:proofErr w:type="gramStart"/>
      <w:r w:rsidRPr="00E7307B">
        <w:rPr>
          <w:shd w:val="clear" w:color="auto" w:fill="F8FAFF"/>
        </w:rPr>
        <w:t>развивающихся</w:t>
      </w:r>
      <w:r w:rsidRPr="00E7307B">
        <w:rPr>
          <w:shd w:val="clear" w:color="auto" w:fill="F8FAFF"/>
        </w:rPr>
        <w:t xml:space="preserve">, </w:t>
      </w:r>
      <w:r w:rsidRPr="00E7307B">
        <w:rPr>
          <w:shd w:val="clear" w:color="auto" w:fill="F8FAFF"/>
        </w:rPr>
        <w:t>но и в развитых государствах</w:t>
      </w:r>
      <w:r w:rsidRPr="00E7307B">
        <w:rPr>
          <w:shd w:val="clear" w:color="auto" w:fill="F8FAFF"/>
        </w:rPr>
        <w:t>.</w:t>
      </w:r>
      <w:proofErr w:type="gramEnd"/>
    </w:p>
    <w:p w:rsidR="00BF5F9D" w:rsidRPr="00E7307B" w:rsidRDefault="00C859D5" w:rsidP="00E7307B">
      <w:pPr>
        <w:pStyle w:val="a7"/>
        <w:spacing w:before="0" w:after="200" w:line="240" w:lineRule="auto"/>
        <w:jc w:val="both"/>
        <w:rPr>
          <w:shd w:val="clear" w:color="auto" w:fill="FFFFFF"/>
        </w:rPr>
      </w:pPr>
      <w:r w:rsidRPr="00E7307B">
        <w:rPr>
          <w:shd w:val="clear" w:color="auto" w:fill="F8FAFF"/>
        </w:rPr>
        <w:t>Медицинская помощь не должна причинять вреда никому!</w:t>
      </w:r>
    </w:p>
    <w:p w:rsidR="00BF5F9D" w:rsidRPr="00E7307B" w:rsidRDefault="00C859D5" w:rsidP="00E7307B">
      <w:pPr>
        <w:pStyle w:val="a7"/>
        <w:numPr>
          <w:ilvl w:val="0"/>
          <w:numId w:val="2"/>
        </w:numPr>
        <w:spacing w:before="0" w:line="240" w:lineRule="auto"/>
        <w:jc w:val="both"/>
        <w:rPr>
          <w:shd w:val="clear" w:color="auto" w:fill="F8FAFF"/>
        </w:rPr>
      </w:pPr>
      <w:r w:rsidRPr="00E7307B">
        <w:rPr>
          <w:shd w:val="clear" w:color="auto" w:fill="F8FAFF"/>
        </w:rPr>
        <w:t>Профилактик</w:t>
      </w:r>
      <w:r w:rsidRPr="00E7307B">
        <w:rPr>
          <w:shd w:val="clear" w:color="auto" w:fill="F8FAFF"/>
        </w:rPr>
        <w:t xml:space="preserve">а заболеваний </w:t>
      </w:r>
      <w:r w:rsidRPr="00E7307B">
        <w:rPr>
          <w:shd w:val="clear" w:color="auto" w:fill="F8FAFF"/>
        </w:rPr>
        <w:t xml:space="preserve">- </w:t>
      </w:r>
      <w:r w:rsidRPr="00E7307B">
        <w:rPr>
          <w:shd w:val="clear" w:color="auto" w:fill="F8FAFF"/>
        </w:rPr>
        <w:t>основа вашего здоровья и благополучия</w:t>
      </w:r>
    </w:p>
    <w:p w:rsidR="00BF5F9D" w:rsidRPr="00E7307B" w:rsidRDefault="00C859D5" w:rsidP="00E7307B">
      <w:pPr>
        <w:pStyle w:val="a7"/>
        <w:numPr>
          <w:ilvl w:val="0"/>
          <w:numId w:val="2"/>
        </w:numPr>
        <w:spacing w:before="0" w:line="240" w:lineRule="auto"/>
        <w:jc w:val="both"/>
        <w:rPr>
          <w:shd w:val="clear" w:color="auto" w:fill="F8FAFF"/>
        </w:rPr>
      </w:pPr>
      <w:r w:rsidRPr="00E7307B">
        <w:rPr>
          <w:shd w:val="clear" w:color="auto" w:fill="F8FAFF"/>
        </w:rPr>
        <w:t>Своевременно обращаться за медицинской помощью и быть активно вовлеченным в сохранение и поддержание вашего собственного здоровья</w:t>
      </w:r>
    </w:p>
    <w:p w:rsidR="00BF5F9D" w:rsidRPr="00E7307B" w:rsidRDefault="00C859D5" w:rsidP="00E7307B">
      <w:pPr>
        <w:pStyle w:val="a7"/>
        <w:numPr>
          <w:ilvl w:val="0"/>
          <w:numId w:val="2"/>
        </w:numPr>
        <w:spacing w:before="0" w:line="240" w:lineRule="auto"/>
        <w:jc w:val="both"/>
        <w:rPr>
          <w:shd w:val="clear" w:color="auto" w:fill="F8FAFF"/>
        </w:rPr>
      </w:pPr>
      <w:r w:rsidRPr="00E7307B">
        <w:rPr>
          <w:shd w:val="clear" w:color="auto" w:fill="F8FAFF"/>
        </w:rPr>
        <w:t>Обязательно предоставлять полную и точную информацию о своем здоровье</w:t>
      </w:r>
    </w:p>
    <w:p w:rsidR="00BF5F9D" w:rsidRPr="00E7307B" w:rsidRDefault="00C859D5" w:rsidP="00E7307B">
      <w:pPr>
        <w:pStyle w:val="a7"/>
        <w:numPr>
          <w:ilvl w:val="0"/>
          <w:numId w:val="2"/>
        </w:numPr>
        <w:spacing w:before="0" w:line="240" w:lineRule="auto"/>
        <w:jc w:val="both"/>
        <w:rPr>
          <w:shd w:val="clear" w:color="auto" w:fill="F8FAFF"/>
        </w:rPr>
      </w:pPr>
      <w:r w:rsidRPr="00E7307B">
        <w:rPr>
          <w:shd w:val="clear" w:color="auto" w:fill="F8FAFF"/>
        </w:rPr>
        <w:t>Не</w:t>
      </w:r>
      <w:r w:rsidRPr="00E7307B">
        <w:rPr>
          <w:shd w:val="clear" w:color="auto" w:fill="F8FAFF"/>
        </w:rPr>
        <w:t xml:space="preserve"> стесняться задавать вопросы медицинскому персоналу</w:t>
      </w:r>
    </w:p>
    <w:p w:rsidR="00BF5F9D" w:rsidRPr="00E7307B" w:rsidRDefault="00C859D5" w:rsidP="00E7307B">
      <w:pPr>
        <w:pStyle w:val="a7"/>
        <w:numPr>
          <w:ilvl w:val="0"/>
          <w:numId w:val="2"/>
        </w:numPr>
        <w:spacing w:before="0" w:line="240" w:lineRule="auto"/>
        <w:jc w:val="both"/>
        <w:rPr>
          <w:shd w:val="clear" w:color="auto" w:fill="F8FAFF"/>
        </w:rPr>
      </w:pPr>
      <w:r w:rsidRPr="00E7307B">
        <w:rPr>
          <w:shd w:val="clear" w:color="auto" w:fill="F8FAFF"/>
        </w:rPr>
        <w:t>Информировать медицинских работников о любых отклонениях в состоянии своего здоровья при получении медицинской помощи</w:t>
      </w:r>
      <w:r w:rsidRPr="00E7307B">
        <w:rPr>
          <w:shd w:val="clear" w:color="auto" w:fill="F8FAFF"/>
        </w:rPr>
        <w:t xml:space="preserve">, в т. ч. </w:t>
      </w:r>
      <w:r w:rsidRPr="00E7307B">
        <w:rPr>
          <w:shd w:val="clear" w:color="auto" w:fill="F8FAFF"/>
        </w:rPr>
        <w:t>по вопросам обезболивания</w:t>
      </w:r>
      <w:r w:rsidRPr="00E7307B">
        <w:rPr>
          <w:shd w:val="clear" w:color="auto" w:fill="F8FAFF"/>
        </w:rPr>
        <w:t>.</w:t>
      </w:r>
    </w:p>
    <w:p w:rsidR="00BF5F9D" w:rsidRPr="00E7307B" w:rsidRDefault="00C859D5" w:rsidP="00E7307B">
      <w:pPr>
        <w:pStyle w:val="a7"/>
        <w:numPr>
          <w:ilvl w:val="0"/>
          <w:numId w:val="2"/>
        </w:numPr>
        <w:spacing w:before="0" w:line="240" w:lineRule="auto"/>
        <w:jc w:val="both"/>
        <w:rPr>
          <w:shd w:val="clear" w:color="auto" w:fill="F8FAFF"/>
        </w:rPr>
      </w:pPr>
      <w:r w:rsidRPr="00E7307B">
        <w:rPr>
          <w:shd w:val="clear" w:color="auto" w:fill="F8FAFF"/>
        </w:rPr>
        <w:t xml:space="preserve">Рассматривайте пациентов как партнеров при </w:t>
      </w:r>
      <w:r w:rsidRPr="00E7307B">
        <w:rPr>
          <w:shd w:val="clear" w:color="auto" w:fill="F8FAFF"/>
        </w:rPr>
        <w:t>оказании им медицинской помощи</w:t>
      </w:r>
    </w:p>
    <w:p w:rsidR="00BF5F9D" w:rsidRPr="00E7307B" w:rsidRDefault="00C859D5" w:rsidP="00E7307B">
      <w:pPr>
        <w:pStyle w:val="a7"/>
        <w:numPr>
          <w:ilvl w:val="0"/>
          <w:numId w:val="2"/>
        </w:numPr>
        <w:spacing w:before="0" w:line="240" w:lineRule="auto"/>
        <w:jc w:val="both"/>
        <w:rPr>
          <w:shd w:val="clear" w:color="auto" w:fill="F8FAFF"/>
        </w:rPr>
      </w:pPr>
      <w:r w:rsidRPr="00E7307B">
        <w:rPr>
          <w:shd w:val="clear" w:color="auto" w:fill="F8FAFF"/>
        </w:rPr>
        <w:t>Работайте в духе сотрудничества в интересах безопасности пациентов</w:t>
      </w:r>
    </w:p>
    <w:p w:rsidR="00BF5F9D" w:rsidRPr="00E7307B" w:rsidRDefault="00C859D5" w:rsidP="00E7307B">
      <w:pPr>
        <w:pStyle w:val="a7"/>
        <w:numPr>
          <w:ilvl w:val="0"/>
          <w:numId w:val="2"/>
        </w:numPr>
        <w:spacing w:before="0" w:line="240" w:lineRule="auto"/>
        <w:jc w:val="both"/>
        <w:rPr>
          <w:shd w:val="clear" w:color="auto" w:fill="F8FAFF"/>
        </w:rPr>
      </w:pPr>
      <w:r w:rsidRPr="00E7307B">
        <w:rPr>
          <w:shd w:val="clear" w:color="auto" w:fill="F8FAFF"/>
        </w:rPr>
        <w:t>Постоянно повышайте свою квалификацию и углубляйте знания</w:t>
      </w:r>
    </w:p>
    <w:p w:rsidR="00BF5F9D" w:rsidRPr="00E7307B" w:rsidRDefault="00C859D5" w:rsidP="00E7307B">
      <w:pPr>
        <w:pStyle w:val="a7"/>
        <w:spacing w:before="0" w:after="200" w:line="240" w:lineRule="auto"/>
        <w:jc w:val="both"/>
        <w:rPr>
          <w:shd w:val="clear" w:color="auto" w:fill="FFFFFF"/>
        </w:rPr>
      </w:pPr>
      <w:r w:rsidRPr="00E7307B">
        <w:rPr>
          <w:shd w:val="clear" w:color="auto" w:fill="F8FAFF"/>
        </w:rPr>
        <w:t>           по безопасности пациентов</w:t>
      </w:r>
    </w:p>
    <w:p w:rsidR="00BF5F9D" w:rsidRPr="00E7307B" w:rsidRDefault="00C859D5" w:rsidP="00E7307B">
      <w:pPr>
        <w:pStyle w:val="a7"/>
        <w:numPr>
          <w:ilvl w:val="0"/>
          <w:numId w:val="2"/>
        </w:numPr>
        <w:spacing w:before="0" w:line="240" w:lineRule="auto"/>
        <w:jc w:val="both"/>
        <w:rPr>
          <w:shd w:val="clear" w:color="auto" w:fill="F8FAFF"/>
        </w:rPr>
      </w:pPr>
      <w:r w:rsidRPr="00E7307B">
        <w:rPr>
          <w:shd w:val="clear" w:color="auto" w:fill="F8FAFF"/>
        </w:rPr>
        <w:t>Формируйте культуру безопасности пациентов в медицинских органи</w:t>
      </w:r>
      <w:r w:rsidRPr="00E7307B">
        <w:rPr>
          <w:shd w:val="clear" w:color="auto" w:fill="F8FAFF"/>
        </w:rPr>
        <w:t>зациях в духе открытости и прозрачности</w:t>
      </w:r>
    </w:p>
    <w:p w:rsidR="00BF5F9D" w:rsidRPr="00E7307B" w:rsidRDefault="00C859D5" w:rsidP="00E7307B">
      <w:pPr>
        <w:pStyle w:val="a7"/>
        <w:numPr>
          <w:ilvl w:val="0"/>
          <w:numId w:val="2"/>
        </w:numPr>
        <w:spacing w:before="0" w:line="240" w:lineRule="auto"/>
        <w:jc w:val="both"/>
        <w:rPr>
          <w:shd w:val="clear" w:color="auto" w:fill="F8FAFF"/>
        </w:rPr>
      </w:pPr>
      <w:r w:rsidRPr="00E7307B">
        <w:rPr>
          <w:shd w:val="clear" w:color="auto" w:fill="F8FAFF"/>
        </w:rPr>
        <w:t>Поощряйте представление информации об ошибках без акцента на наказании виновных</w:t>
      </w:r>
      <w:r w:rsidRPr="00E7307B">
        <w:rPr>
          <w:shd w:val="clear" w:color="auto" w:fill="F8FAFF"/>
        </w:rPr>
        <w:t xml:space="preserve">, </w:t>
      </w:r>
      <w:r w:rsidRPr="00E7307B">
        <w:rPr>
          <w:shd w:val="clear" w:color="auto" w:fill="F8FAFF"/>
        </w:rPr>
        <w:t>но в интересах извлечения уроков для безопасности пациентов</w:t>
      </w:r>
      <w:r w:rsidRPr="00E7307B">
        <w:rPr>
          <w:shd w:val="clear" w:color="auto" w:fill="F8FAFF"/>
        </w:rPr>
        <w:t>.</w:t>
      </w:r>
    </w:p>
    <w:p w:rsidR="00BF5F9D" w:rsidRPr="00E7307B" w:rsidRDefault="00C859D5" w:rsidP="00E7307B">
      <w:pPr>
        <w:pStyle w:val="a8"/>
        <w:jc w:val="both"/>
        <w:rPr>
          <w:sz w:val="24"/>
          <w:szCs w:val="24"/>
        </w:rPr>
      </w:pPr>
      <w:r w:rsidRPr="00E7307B">
        <w:rPr>
          <w:sz w:val="24"/>
          <w:szCs w:val="24"/>
        </w:rPr>
        <w:t>Всемирный день безопасности пациентов – одна из многочисленных возможносте</w:t>
      </w:r>
      <w:r w:rsidRPr="00E7307B">
        <w:rPr>
          <w:sz w:val="24"/>
          <w:szCs w:val="24"/>
        </w:rPr>
        <w:t>й для распространения информации о важности обеспечения качества медицинской помощи, создания безопасной среды пребывания для пациентов и персонала в организациях здравоохранения не только в интересах здоровья отдельных людей, но и в интересах национальной</w:t>
      </w:r>
      <w:r w:rsidRPr="00E7307B">
        <w:rPr>
          <w:sz w:val="24"/>
          <w:szCs w:val="24"/>
        </w:rPr>
        <w:t xml:space="preserve"> экономики и общества в целом.</w:t>
      </w:r>
    </w:p>
    <w:sectPr w:rsidR="00BF5F9D" w:rsidRPr="00E7307B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D5" w:rsidRDefault="00C859D5">
      <w:r>
        <w:separator/>
      </w:r>
    </w:p>
  </w:endnote>
  <w:endnote w:type="continuationSeparator" w:id="0">
    <w:p w:rsidR="00C859D5" w:rsidRDefault="00C8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9D" w:rsidRDefault="00BF5F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D5" w:rsidRDefault="00C859D5">
      <w:r>
        <w:separator/>
      </w:r>
    </w:p>
  </w:footnote>
  <w:footnote w:type="continuationSeparator" w:id="0">
    <w:p w:rsidR="00C859D5" w:rsidRDefault="00C85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9D" w:rsidRDefault="00BF5F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B1B"/>
    <w:multiLevelType w:val="hybridMultilevel"/>
    <w:tmpl w:val="1D220014"/>
    <w:numStyleLink w:val="a"/>
  </w:abstractNum>
  <w:abstractNum w:abstractNumId="1">
    <w:nsid w:val="163C3117"/>
    <w:multiLevelType w:val="hybridMultilevel"/>
    <w:tmpl w:val="1D220014"/>
    <w:styleLink w:val="a"/>
    <w:lvl w:ilvl="0" w:tplc="640C8756">
      <w:start w:val="1"/>
      <w:numFmt w:val="bullet"/>
      <w:lvlText w:val="•"/>
      <w:lvlJc w:val="left"/>
      <w:pPr>
        <w:ind w:left="72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CA709E">
      <w:start w:val="1"/>
      <w:numFmt w:val="bullet"/>
      <w:lvlText w:val="•"/>
      <w:lvlJc w:val="left"/>
      <w:pPr>
        <w:ind w:left="94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C46587E">
      <w:start w:val="1"/>
      <w:numFmt w:val="bullet"/>
      <w:lvlText w:val="•"/>
      <w:lvlJc w:val="left"/>
      <w:pPr>
        <w:ind w:left="116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AA42584">
      <w:start w:val="1"/>
      <w:numFmt w:val="bullet"/>
      <w:lvlText w:val="•"/>
      <w:lvlJc w:val="left"/>
      <w:pPr>
        <w:ind w:left="138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7047BCC">
      <w:start w:val="1"/>
      <w:numFmt w:val="bullet"/>
      <w:lvlText w:val="•"/>
      <w:lvlJc w:val="left"/>
      <w:pPr>
        <w:ind w:left="160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2DC74BE">
      <w:start w:val="1"/>
      <w:numFmt w:val="bullet"/>
      <w:lvlText w:val="•"/>
      <w:lvlJc w:val="left"/>
      <w:pPr>
        <w:ind w:left="182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8A822A4">
      <w:start w:val="1"/>
      <w:numFmt w:val="bullet"/>
      <w:lvlText w:val="•"/>
      <w:lvlJc w:val="left"/>
      <w:pPr>
        <w:ind w:left="204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A32892A">
      <w:start w:val="1"/>
      <w:numFmt w:val="bullet"/>
      <w:lvlText w:val="•"/>
      <w:lvlJc w:val="left"/>
      <w:pPr>
        <w:ind w:left="226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2FC20FC">
      <w:start w:val="1"/>
      <w:numFmt w:val="bullet"/>
      <w:lvlText w:val="•"/>
      <w:lvlJc w:val="left"/>
      <w:pPr>
        <w:ind w:left="248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F5F9D"/>
    <w:rsid w:val="00BF5F9D"/>
    <w:rsid w:val="00C859D5"/>
    <w:rsid w:val="00E7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Рубрика"/>
    <w:next w:val="a6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pPr>
      <w:numPr>
        <w:numId w:val="1"/>
      </w:numPr>
    </w:pPr>
  </w:style>
  <w:style w:type="paragraph" w:styleId="a8">
    <w:name w:val="Signature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Рубрика"/>
    <w:next w:val="a6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pPr>
      <w:numPr>
        <w:numId w:val="1"/>
      </w:numPr>
    </w:pPr>
  </w:style>
  <w:style w:type="paragraph" w:styleId="a8">
    <w:name w:val="Signature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ОЗЗ</cp:lastModifiedBy>
  <cp:revision>2</cp:revision>
  <dcterms:created xsi:type="dcterms:W3CDTF">2022-08-25T06:52:00Z</dcterms:created>
  <dcterms:modified xsi:type="dcterms:W3CDTF">2022-08-25T06:52:00Z</dcterms:modified>
</cp:coreProperties>
</file>