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41584B" w:rsidRDefault="00CE3810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76"/>
          <w:szCs w:val="76"/>
        </w:rPr>
      </w:pPr>
      <w:r w:rsidRPr="0041584B">
        <w:rPr>
          <w:rFonts w:ascii="Times New Roman" w:hAnsi="Times New Roman" w:cs="Times New Roman"/>
          <w:sz w:val="76"/>
          <w:szCs w:val="76"/>
        </w:rPr>
        <w:t>ПАМЯТКА</w:t>
      </w:r>
    </w:p>
    <w:p w:rsidR="00CE3810" w:rsidRPr="00F8163E" w:rsidRDefault="00CE3810" w:rsidP="00FF7B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60"/>
          <w:szCs w:val="60"/>
        </w:rPr>
      </w:pPr>
      <w:r w:rsidRPr="00F8163E">
        <w:rPr>
          <w:rFonts w:ascii="Times New Roman" w:hAnsi="Times New Roman" w:cs="Times New Roman"/>
          <w:sz w:val="60"/>
          <w:szCs w:val="60"/>
        </w:rPr>
        <w:t xml:space="preserve">для родителей, специалистов различных ведомств по структуре организации оказания </w:t>
      </w:r>
      <w:r>
        <w:rPr>
          <w:rFonts w:ascii="Times New Roman" w:hAnsi="Times New Roman" w:cs="Times New Roman"/>
          <w:sz w:val="60"/>
          <w:szCs w:val="60"/>
        </w:rPr>
        <w:t xml:space="preserve">комплексной </w:t>
      </w:r>
      <w:r w:rsidRPr="00F8163E">
        <w:rPr>
          <w:rFonts w:ascii="Times New Roman" w:hAnsi="Times New Roman" w:cs="Times New Roman"/>
          <w:sz w:val="60"/>
          <w:szCs w:val="60"/>
        </w:rPr>
        <w:t>помощи детям с особенностями развития, инвалидностью, в том числе находящихся под паллиативным наблюдением</w:t>
      </w:r>
    </w:p>
    <w:p w:rsidR="00CE3810" w:rsidRPr="0041584B" w:rsidRDefault="00CE3810" w:rsidP="0041584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76"/>
          <w:szCs w:val="76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135F7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Default="00CE3810" w:rsidP="00D60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135F79" w:rsidRDefault="00CE3810" w:rsidP="00135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810" w:rsidRPr="00FF7B9B" w:rsidRDefault="00CE3810" w:rsidP="002D04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FF7B9B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FF7B9B">
        <w:rPr>
          <w:rFonts w:ascii="Times New Roman" w:hAnsi="Times New Roman" w:cs="Times New Roman"/>
          <w:sz w:val="30"/>
          <w:szCs w:val="30"/>
        </w:rPr>
        <w:t xml:space="preserve">. После выписки из родильного дома, отделений второго этапа выхаживания новорожденных при возникновении у Вас вопросов </w:t>
      </w:r>
      <w:r w:rsidRPr="00FF7B9B">
        <w:rPr>
          <w:rFonts w:ascii="Times New Roman" w:hAnsi="Times New Roman" w:cs="Times New Roman"/>
          <w:sz w:val="30"/>
          <w:szCs w:val="30"/>
        </w:rPr>
        <w:br/>
        <w:t xml:space="preserve">по развитию ребенка, при наличии у Вашего ребенка нарушений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FF7B9B">
        <w:rPr>
          <w:rFonts w:ascii="Times New Roman" w:hAnsi="Times New Roman" w:cs="Times New Roman"/>
          <w:sz w:val="30"/>
          <w:szCs w:val="30"/>
        </w:rPr>
        <w:t xml:space="preserve">в развитии или риска их развития, а также при наличии врожденных особенностей развития, Вы можете получить </w:t>
      </w:r>
      <w:r w:rsidRPr="00FF7B9B">
        <w:rPr>
          <w:rFonts w:ascii="Times New Roman" w:hAnsi="Times New Roman" w:cs="Times New Roman"/>
          <w:sz w:val="30"/>
          <w:szCs w:val="30"/>
          <w:lang w:val="be-BY"/>
        </w:rPr>
        <w:t xml:space="preserve">(в пределах компетенции учреждений и организаций) </w:t>
      </w:r>
      <w:r w:rsidRPr="00FF7B9B">
        <w:rPr>
          <w:rFonts w:ascii="Times New Roman" w:hAnsi="Times New Roman" w:cs="Times New Roman"/>
          <w:sz w:val="30"/>
          <w:szCs w:val="30"/>
        </w:rPr>
        <w:t>медицинскую, психологическую, педагогическую помощь: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ab/>
      </w:r>
      <w:r w:rsidRPr="00FF7B9B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F7B9B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Pr="00FF7B9B">
        <w:rPr>
          <w:rFonts w:ascii="Times New Roman" w:hAnsi="Times New Roman" w:cs="Times New Roman"/>
          <w:sz w:val="30"/>
          <w:szCs w:val="30"/>
        </w:rPr>
        <w:t>в центрах (кабинетах) раннего вмешательства (далее – ЦРВ) организаций здравоохранения:</w:t>
      </w:r>
    </w:p>
    <w:p w:rsidR="00CE3810" w:rsidRPr="00FF7B9B" w:rsidRDefault="00CE3810" w:rsidP="00AB286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sz w:val="30"/>
          <w:szCs w:val="30"/>
        </w:rPr>
        <w:t xml:space="preserve">Адреса центров раннего вмешательства в </w:t>
      </w:r>
      <w:r w:rsidRPr="00FF7B9B">
        <w:rPr>
          <w:rFonts w:ascii="Times New Roman" w:hAnsi="Times New Roman" w:cs="Times New Roman"/>
          <w:b/>
          <w:bCs/>
          <w:sz w:val="30"/>
          <w:szCs w:val="30"/>
          <w:u w:val="thick"/>
        </w:rPr>
        <w:t>Минской области</w:t>
      </w:r>
    </w:p>
    <w:tbl>
      <w:tblPr>
        <w:tblW w:w="9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CE3810" w:rsidRPr="008A6034">
        <w:trPr>
          <w:trHeight w:val="131"/>
        </w:trPr>
        <w:tc>
          <w:tcPr>
            <w:tcW w:w="9810" w:type="dxa"/>
          </w:tcPr>
          <w:p w:rsidR="00CE3810" w:rsidRPr="008A6034" w:rsidRDefault="00CE3810" w:rsidP="004A6BA1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Минский областной ресурсный центр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раннего вмешательства на базе учреждения здравоохранения «Минская областная детская клиническая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юридический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 Минский р-н, а/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Лесной, д.40.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2. 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Борисовский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государственного учреждения 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специализированный дом ребенка»,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r w:rsidRPr="00A84BFA">
              <w:rPr>
                <w:rStyle w:val="10"/>
                <w:b/>
                <w:bCs/>
                <w:sz w:val="28"/>
                <w:szCs w:val="28"/>
              </w:rPr>
              <w:t>г. Борисов, пер. Зеленый, д.12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10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Дзержинский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«Дзержинская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hyperlink r:id="rId8" w:history="1">
              <w:r w:rsidRPr="00A84BFA">
                <w:rPr>
                  <w:rStyle w:val="10"/>
                  <w:b/>
                  <w:bCs/>
                  <w:sz w:val="28"/>
                  <w:szCs w:val="28"/>
                </w:rPr>
                <w:t xml:space="preserve">г. Дзержинск, </w:t>
              </w:r>
              <w:r>
                <w:rPr>
                  <w:rStyle w:val="10"/>
                  <w:b/>
                  <w:bCs/>
                  <w:sz w:val="28"/>
                  <w:szCs w:val="28"/>
                </w:rPr>
                <w:br/>
              </w:r>
              <w:r w:rsidRPr="00A84BFA">
                <w:rPr>
                  <w:rStyle w:val="10"/>
                  <w:b/>
                  <w:bCs/>
                  <w:sz w:val="28"/>
                  <w:szCs w:val="28"/>
                </w:rPr>
                <w:t>ул. Октябрьская, д.72</w:t>
              </w:r>
            </w:hyperlink>
          </w:p>
          <w:p w:rsidR="00CE3810" w:rsidRPr="00112FAB" w:rsidRDefault="00CE3810" w:rsidP="004A6BA1">
            <w:pPr>
              <w:pStyle w:val="1"/>
              <w:ind w:left="284" w:hanging="284"/>
              <w:jc w:val="both"/>
              <w:rPr>
                <w:rStyle w:val="a7"/>
                <w:rFonts w:ascii="Calibri" w:hAnsi="Calibri"/>
                <w:sz w:val="28"/>
                <w:szCs w:val="28"/>
              </w:rPr>
            </w:pPr>
            <w:r w:rsidRPr="00112FAB">
              <w:rPr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112FAB">
              <w:rPr>
                <w:b/>
                <w:bCs/>
                <w:sz w:val="28"/>
                <w:szCs w:val="28"/>
                <w:u w:val="thick"/>
              </w:rPr>
              <w:t>Марьиногорский</w:t>
            </w:r>
            <w:proofErr w:type="spellEnd"/>
            <w:r w:rsidRPr="00112FAB">
              <w:rPr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112FAB">
              <w:rPr>
                <w:b/>
                <w:bCs/>
                <w:sz w:val="28"/>
                <w:szCs w:val="28"/>
              </w:rPr>
              <w:t xml:space="preserve"> – на базе учреждения здравоохранения «Областной детский центр медицинской реабилитации «Пуховичи», юридический адрес</w:t>
            </w:r>
            <w:r w:rsidRPr="00112FAB">
              <w:rPr>
                <w:sz w:val="28"/>
                <w:szCs w:val="28"/>
              </w:rPr>
              <w:t xml:space="preserve">: </w:t>
            </w:r>
            <w:proofErr w:type="spellStart"/>
            <w:r w:rsidRPr="00112FAB">
              <w:rPr>
                <w:rStyle w:val="a7"/>
                <w:rFonts w:ascii="Calibri" w:hAnsi="Calibri"/>
                <w:sz w:val="28"/>
                <w:szCs w:val="28"/>
              </w:rPr>
              <w:t>Пуховичский</w:t>
            </w:r>
            <w:proofErr w:type="spellEnd"/>
            <w:r w:rsidRPr="00112FAB">
              <w:rPr>
                <w:rStyle w:val="a7"/>
                <w:rFonts w:ascii="Calibri" w:hAnsi="Calibri"/>
                <w:sz w:val="28"/>
                <w:szCs w:val="28"/>
              </w:rPr>
              <w:t xml:space="preserve"> район, г. Марьина Горка,  </w:t>
            </w:r>
            <w:r w:rsidRPr="00112FAB">
              <w:rPr>
                <w:rStyle w:val="a7"/>
                <w:rFonts w:ascii="Calibri" w:hAnsi="Calibri"/>
                <w:sz w:val="28"/>
                <w:szCs w:val="28"/>
              </w:rPr>
              <w:br/>
              <w:t>ул. Карла Маркса, д.9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a7"/>
                <w:sz w:val="28"/>
                <w:szCs w:val="28"/>
                <w:shd w:val="clear" w:color="auto" w:fill="auto"/>
                <w:lang w:eastAsia="en-US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Минский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«Минская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Минский р-н, 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д</w:t>
            </w:r>
            <w:proofErr w:type="gramStart"/>
            <w:r w:rsidRPr="00A84BFA">
              <w:rPr>
                <w:rStyle w:val="a7"/>
                <w:sz w:val="28"/>
                <w:szCs w:val="28"/>
              </w:rPr>
              <w:t>.Б</w:t>
            </w:r>
            <w:proofErr w:type="gramEnd"/>
            <w:r w:rsidRPr="00A84BFA">
              <w:rPr>
                <w:rStyle w:val="a7"/>
                <w:sz w:val="28"/>
                <w:szCs w:val="28"/>
              </w:rPr>
              <w:t>оровляны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 xml:space="preserve">, ул.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Фрунзенская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д.1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Молодечненский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Молодечненская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районная больница», адрес: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олодечно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ул. Чкалова, д.3.</w:t>
            </w:r>
          </w:p>
          <w:p w:rsidR="00CE3810" w:rsidRPr="00A84BFA" w:rsidRDefault="00CE3810" w:rsidP="004A6BA1">
            <w:pPr>
              <w:spacing w:after="0" w:line="240" w:lineRule="auto"/>
              <w:ind w:left="284" w:hanging="284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Слуцкий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государственного учреждения здравоохранения «Слуцкий специализированный дом ребенка для детей с органическим поражением центральной нервной системы и нарушением психики»,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</w:t>
            </w:r>
            <w:r w:rsidRPr="00A84BFA">
              <w:rPr>
                <w:rStyle w:val="a7"/>
                <w:b w:val="0"/>
                <w:bCs w:val="0"/>
                <w:sz w:val="28"/>
                <w:szCs w:val="28"/>
              </w:rPr>
              <w:t xml:space="preserve">: </w:t>
            </w:r>
            <w:r w:rsidRPr="00A84BFA">
              <w:rPr>
                <w:rStyle w:val="a7"/>
                <w:sz w:val="28"/>
                <w:szCs w:val="28"/>
              </w:rPr>
              <w:t xml:space="preserve">г. Слуцк, ул. </w:t>
            </w:r>
            <w:proofErr w:type="spellStart"/>
            <w:r w:rsidRPr="00A84BFA">
              <w:rPr>
                <w:rStyle w:val="a7"/>
                <w:sz w:val="28"/>
                <w:szCs w:val="28"/>
              </w:rPr>
              <w:t>Монахова</w:t>
            </w:r>
            <w:proofErr w:type="spellEnd"/>
            <w:r w:rsidRPr="00A84BFA">
              <w:rPr>
                <w:rStyle w:val="a7"/>
                <w:sz w:val="28"/>
                <w:szCs w:val="28"/>
              </w:rPr>
              <w:t>, д.15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 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Солигорский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«Солигорская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олигорск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ул.Коржа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 д.1.</w:t>
            </w:r>
          </w:p>
          <w:p w:rsidR="00CE3810" w:rsidRPr="008A6034" w:rsidRDefault="00CE3810" w:rsidP="004A6BA1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Столбцовский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 xml:space="preserve"> ЦРВ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на базе учреждения здравоохранения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Столбцовская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центральная районная больница»,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</w:t>
            </w:r>
            <w:r w:rsidRPr="008A6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адрес: г. Столбцы,  ул. Ленинская, д.164.</w:t>
            </w:r>
          </w:p>
          <w:p w:rsidR="00CE3810" w:rsidRPr="008A6034" w:rsidRDefault="00CE3810" w:rsidP="00161906">
            <w:pPr>
              <w:ind w:left="335" w:hanging="2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810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E3810" w:rsidRDefault="00CE3810" w:rsidP="007A6A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 </w:t>
      </w:r>
      <w:proofErr w:type="gramStart"/>
      <w:r w:rsidRPr="00D600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ах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коррекционно-обучающего развития и реабилитации (далее – </w:t>
      </w:r>
      <w:proofErr w:type="spellStart"/>
      <w:r w:rsidRPr="00D600EC">
        <w:rPr>
          <w:rFonts w:ascii="Times New Roman" w:hAnsi="Times New Roman" w:cs="Times New Roman"/>
          <w:color w:val="000000"/>
          <w:sz w:val="28"/>
          <w:szCs w:val="28"/>
        </w:rPr>
        <w:t>ЦКРОиР</w:t>
      </w:r>
      <w:proofErr w:type="spellEnd"/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) органов управления образованием городских, районных исполнительных комитетов, местных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 районов в городах(р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600EC">
        <w:rPr>
          <w:rFonts w:ascii="Times New Roman" w:hAnsi="Times New Roman" w:cs="Times New Roman"/>
          <w:color w:val="000000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E3810" w:rsidRPr="00A84BFA" w:rsidRDefault="00CE3810" w:rsidP="002D04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1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558"/>
        <w:gridCol w:w="1174"/>
        <w:gridCol w:w="2511"/>
        <w:gridCol w:w="2529"/>
      </w:tblGrid>
      <w:tr w:rsidR="00CE3810" w:rsidRPr="007278C1">
        <w:trPr>
          <w:trHeight w:val="558"/>
        </w:trPr>
        <w:tc>
          <w:tcPr>
            <w:tcW w:w="360" w:type="dxa"/>
          </w:tcPr>
          <w:p w:rsidR="00CE3810" w:rsidRPr="00D964DB" w:rsidRDefault="00CE3810" w:rsidP="00D964DB">
            <w:pPr>
              <w:tabs>
                <w:tab w:val="left" w:pos="239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58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Название учреждения образования</w:t>
            </w:r>
          </w:p>
        </w:tc>
        <w:tc>
          <w:tcPr>
            <w:tcW w:w="1174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фон</w:t>
            </w:r>
          </w:p>
        </w:tc>
        <w:tc>
          <w:tcPr>
            <w:tcW w:w="2511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529" w:type="dxa"/>
            <w:vAlign w:val="center"/>
          </w:tcPr>
          <w:p w:rsidR="00CE3810" w:rsidRPr="00D964DB" w:rsidRDefault="00CE3810" w:rsidP="007278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CE3810">
        <w:trPr>
          <w:trHeight w:val="55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ГУО «Минский областной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obl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yahoo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330 26 32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220033    г. Минск,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пер. Велосипедный, 8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Федорович Людмила Михайловна</w:t>
            </w:r>
          </w:p>
        </w:tc>
      </w:tr>
      <w:tr w:rsidR="00CE3810">
        <w:trPr>
          <w:trHeight w:val="55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clear" w:pos="540"/>
                <w:tab w:val="left" w:pos="239"/>
                <w:tab w:val="num" w:pos="794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Березинского района»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berezino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01715)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5-15-63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223311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   г. Березино, 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39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Чекрыжова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 Людмила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Борисовский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ckroir@rooborisov.by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(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8</w:t>
            </w:r>
            <w:r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-</w:t>
            </w: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0177)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Style w:val="apple-converted-space"/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</w:pPr>
            <w:r w:rsidRPr="00EC7377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BFCFD"/>
              </w:rPr>
              <w:t>733227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222120   г. Борисов, пр. Революции, 58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Невмержицкая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</w:tr>
      <w:tr w:rsidR="00CE3810">
        <w:trPr>
          <w:trHeight w:val="646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Вилейский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vileyka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tut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01771)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3-28-06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222410   г. Вилейка, ул. Гагарина, 14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Клемячиц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Светлана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Святославовна</w:t>
            </w:r>
          </w:p>
        </w:tc>
      </w:tr>
      <w:tr w:rsidR="00CE3810">
        <w:trPr>
          <w:trHeight w:val="722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Воложинский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ckroir@volozhin-edu.gov.by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01772)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5-54-89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222357   г.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Воложин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Партизанская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15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Шпилевская</w:t>
            </w:r>
            <w:proofErr w:type="spellEnd"/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Алеся Владимировна</w:t>
            </w:r>
          </w:p>
        </w:tc>
      </w:tr>
      <w:tr w:rsidR="00CE3810">
        <w:trPr>
          <w:trHeight w:val="70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Дзержинского района»</w:t>
            </w:r>
          </w:p>
          <w:p w:rsidR="00CE3810" w:rsidRPr="00EC7377" w:rsidRDefault="006141B6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choolnet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2 69 00</w:t>
            </w:r>
          </w:p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222720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Дзержинск,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Островского, 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Варивоцкая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0" w:history="1"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@zhodino-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edu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(8-01775)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6-44-01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222160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Жодино,</w:t>
            </w:r>
          </w:p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40 лет Октября,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а.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Куцепалова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Ирина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</w:tr>
      <w:tr w:rsidR="00CE3810">
        <w:trPr>
          <w:trHeight w:val="656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Клецкого  района»</w:t>
            </w:r>
          </w:p>
          <w:p w:rsidR="00CE3810" w:rsidRPr="00B252C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kletsk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asveta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B252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252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(8-01793)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6-34-95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222531   г.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Клецк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ул. Толстого, 18 к. 2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Нестерова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Вацлавовна</w:t>
            </w:r>
            <w:proofErr w:type="spellEnd"/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Копыльского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kopylckroir@mail.ru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(8-01719)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221-28</w:t>
            </w:r>
          </w:p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223910   г. Копыль,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Партизанская, 7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Горельская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Ирина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CE3810">
        <w:trPr>
          <w:trHeight w:val="668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Крупского района» zkroir-krupki@yandex.by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5 40 27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222010   г. Крупки,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Зайцева, 2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pStyle w:val="ad"/>
              <w:spacing w:before="0" w:beforeAutospacing="0" w:after="0" w:afterAutospacing="0"/>
              <w:jc w:val="both"/>
              <w:rPr>
                <w:color w:val="4B4B4B"/>
                <w:sz w:val="26"/>
                <w:szCs w:val="26"/>
              </w:rPr>
            </w:pPr>
            <w:proofErr w:type="spellStart"/>
            <w:r w:rsidRPr="00EC7377">
              <w:rPr>
                <w:rStyle w:val="ac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Гущинская</w:t>
            </w:r>
            <w:proofErr w:type="spellEnd"/>
            <w:r w:rsidRPr="00EC7377">
              <w:rPr>
                <w:rStyle w:val="ac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Наталья Павловна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Логойского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logoisk-ckroir@mail.ru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55 882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223141   г. Логойск,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Максимчик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Любанский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6141B6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ckroirluban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(8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01794)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23428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223810   г. Любань,  ул. Колхозная, 8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Илькович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Оксана Евгеньевна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Минского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roo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(8-017)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502 23 68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220031   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п. Ратомка,</w:t>
            </w:r>
          </w:p>
          <w:p w:rsidR="00CE3810" w:rsidRPr="00EC7377" w:rsidRDefault="00CE3810" w:rsidP="00F81578">
            <w:pPr>
              <w:tabs>
                <w:tab w:val="left" w:pos="2952"/>
              </w:tabs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Заславская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Кисляк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Павел Владимирович</w:t>
            </w:r>
          </w:p>
        </w:tc>
      </w:tr>
      <w:tr w:rsidR="00CE3810">
        <w:trPr>
          <w:trHeight w:val="51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tabs>
                <w:tab w:val="left" w:pos="239"/>
              </w:tabs>
              <w:spacing w:after="0" w:line="240" w:lineRule="auto"/>
              <w:ind w:left="0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Молодечно»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uomrik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(8-01767)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50-38-01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 Молодечно, 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В.Гасти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нец, 127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Шепеленко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Анжелика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CE3810">
        <w:trPr>
          <w:trHeight w:val="53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Мядельского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ckroirm@mail.ru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508-47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222397   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 Мядель,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Пионерская, 1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Михаль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Андрей Дмитриевич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Несвижского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ckroir@nesvizh-asveta.gov.by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(8-01770)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551 59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222603   г. Несвиж,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Лобазина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Елизавета Ивановна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Пуховичский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6141B6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ckrorudensk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tut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CE3810" w:rsidRPr="00EC737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(8-01713)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5-06-44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222850   п. Руденск, ул. 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 1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Горелик Ольга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ГУО «Слуцкий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slutsk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47 488,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94-85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223610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Слуцк,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 Пионерская, 3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Пономарева Инесса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</w:tc>
      </w:tr>
      <w:tr w:rsidR="00CE3810">
        <w:trPr>
          <w:trHeight w:val="644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Смолевичского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ckroir-smolevichi@tut.by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(8-01776)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6-67-04;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26282A"/>
                <w:sz w:val="26"/>
                <w:szCs w:val="26"/>
                <w:shd w:val="clear" w:color="auto" w:fill="FFFFFF"/>
              </w:rPr>
              <w:t>236649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222220   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аречье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Центральная, 23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Рудюк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ГУО «Солигорский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soligorsk_ckroir@tut.by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017 4)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23-66-54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223710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Солигорск,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Набережная, 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Кобер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Антоновна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Стародорожского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</w:p>
          <w:p w:rsidR="00CE3810" w:rsidRPr="00EC7377" w:rsidRDefault="00CE3810" w:rsidP="00F8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ckpoip@starye-dorogi.by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(8-01792)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58-3-74</w:t>
            </w:r>
          </w:p>
        </w:tc>
        <w:tc>
          <w:tcPr>
            <w:tcW w:w="2511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222910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тарые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Дороги, ул. Кирова, 26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Зык Светлана Валерьевна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 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 zkrost@tut.by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(8-01717)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5 24 79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222666   г. Столбцы,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Энгельса, 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Сикорская  Светлана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</w:tr>
      <w:tr w:rsidR="00CE3810">
        <w:trPr>
          <w:trHeight w:val="20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Узденский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uzckroir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(8-01718)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5-29-71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223411   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Узда, ул. </w:t>
            </w:r>
            <w:proofErr w:type="spellStart"/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Интернациональ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Павлович  Марина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</w:tr>
      <w:tr w:rsidR="00CE3810">
        <w:trPr>
          <w:trHeight w:val="663"/>
        </w:trPr>
        <w:tc>
          <w:tcPr>
            <w:tcW w:w="360" w:type="dxa"/>
          </w:tcPr>
          <w:p w:rsidR="00CE3810" w:rsidRPr="00EC7377" w:rsidRDefault="00CE3810" w:rsidP="00F81578">
            <w:pPr>
              <w:numPr>
                <w:ilvl w:val="0"/>
                <w:numId w:val="15"/>
              </w:numPr>
              <w:spacing w:after="0" w:line="240" w:lineRule="auto"/>
              <w:ind w:left="-57" w:right="-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ервеня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ckroir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@ 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cherven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edu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C73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174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(8-01714)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22 951</w:t>
            </w:r>
          </w:p>
        </w:tc>
        <w:tc>
          <w:tcPr>
            <w:tcW w:w="2511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223210   г. Червень,</w:t>
            </w:r>
          </w:p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ул. </w:t>
            </w: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</w:p>
        </w:tc>
        <w:tc>
          <w:tcPr>
            <w:tcW w:w="2529" w:type="dxa"/>
          </w:tcPr>
          <w:p w:rsidR="00CE3810" w:rsidRPr="00EC7377" w:rsidRDefault="00CE3810" w:rsidP="00F8157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>Буцевицкая</w:t>
            </w:r>
            <w:proofErr w:type="spellEnd"/>
            <w:r w:rsidRPr="00EC737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</w:tr>
    </w:tbl>
    <w:p w:rsidR="00CE3810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EC7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 xml:space="preserve">ГУО «Центр коррекционно-развивающего обучения и реабилитации </w:t>
      </w:r>
      <w:r w:rsidRPr="00FF7B9B">
        <w:rPr>
          <w:rFonts w:ascii="Times New Roman" w:hAnsi="Times New Roman" w:cs="Times New Roman"/>
          <w:sz w:val="30"/>
          <w:szCs w:val="30"/>
        </w:rPr>
        <w:br/>
        <w:t>г. Молодечно»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sz w:val="30"/>
          <w:szCs w:val="30"/>
        </w:rPr>
        <w:t xml:space="preserve">областной ресурсный центр специального образования </w:t>
      </w:r>
      <w:r w:rsidRPr="00FF7B9B">
        <w:rPr>
          <w:rFonts w:ascii="Times New Roman" w:hAnsi="Times New Roman" w:cs="Times New Roman"/>
          <w:sz w:val="30"/>
          <w:szCs w:val="30"/>
        </w:rPr>
        <w:br/>
        <w:t>для детей раннего возраста с ОПФР.</w:t>
      </w: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Обратиться в ЦРВ или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можно по направлению участкового врача-педиатра (врача общей практики, врача-специалиста) или самостоятельно. </w:t>
      </w: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2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При наличии у Вашего ребенка данных, подтверждающих стойкое нарушение функций организма, обусловленное заболеванием, последствием травмы или дефектом, и приведших к ограничениям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жизнедеятельности, Ваш ребенок направляется врачебно-консультационной комиссией (далее – ВКК) организации здравоохранения по месту жительства на медико-реабилитационную экспертную комиссию (далее – МРЭК) для проведения медико-социальной экспертизы с целью установления (не установления) статуса «ребенок-инвалид» и определения степени утраты здоровья.</w:t>
      </w:r>
      <w:proofErr w:type="gramEnd"/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2D04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3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За помощью (социальной, в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т.ч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>. для приобретения технических средств социальной реабилитации (далее – ТССР), медицинской, юридической, психологической и др.)  Вы можете обратиться в организации негосударственной формы собственности (фонды и общественные объединения).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На республиканском уровне:</w:t>
      </w:r>
    </w:p>
    <w:p w:rsidR="00CE3810" w:rsidRPr="00FF7B9B" w:rsidRDefault="00CE3810" w:rsidP="00AB28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Фонды</w:t>
            </w: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Общественные</w:t>
            </w:r>
          </w:p>
          <w:p w:rsidR="00CE3810" w:rsidRPr="00D964D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Международный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благотворительный фонд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 детям «Шанс»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Общественная благотворительная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«Белорусский детский хоспис»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Республиканское общественное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 «</w:t>
            </w:r>
            <w:proofErr w:type="gramStart"/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Белорусский</w:t>
            </w:r>
            <w:proofErr w:type="gramEnd"/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детский фонд»</w:t>
            </w: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Общественное объединение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«Белорусская ассоциация помощи детям-инвалидам и молодым инвалидам»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Благотворительный фонд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«Прикосновение к жизни» и др.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Социальное благотворительное 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общественное объединение «Геном»</w:t>
            </w: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Республиканское общественное объединение родителей недоношенных детей «Рано»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3810" w:rsidRPr="00D964DB">
        <w:tc>
          <w:tcPr>
            <w:tcW w:w="4785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Общественное объединение «Белорусское республиканское общество «Дети в беде» и др.</w:t>
            </w:r>
          </w:p>
          <w:p w:rsidR="00CE3810" w:rsidRPr="00D964D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Pr="00D964D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64D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областном уровне:</w:t>
      </w:r>
    </w:p>
    <w:tbl>
      <w:tblPr>
        <w:tblW w:w="95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CE3810" w:rsidRPr="00D964DB">
        <w:trPr>
          <w:trHeight w:val="45"/>
        </w:trPr>
        <w:tc>
          <w:tcPr>
            <w:tcW w:w="0" w:type="auto"/>
          </w:tcPr>
          <w:p w:rsidR="00CE3810" w:rsidRPr="00D964DB" w:rsidRDefault="00CE3810" w:rsidP="00C7290D">
            <w:pPr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Региональные первичные организации общественного объединения «Белорусская ассоциация помощи детям-инвалидам и молодым инвалидам» по Минской области представлены на сайте: </w:t>
            </w:r>
            <w:hyperlink r:id="rId13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www.belapdi.org 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ул. Д.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Сердича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9, Минск, 220082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Тел./факс (017) 320 03 88, (017) 316 73 90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: </w:t>
            </w:r>
            <w:hyperlink r:id="rId14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info@belapdi.org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Информация по функционированию областных, районных и   городских отделений «Белорусского детского фонда» на сайте:</w:t>
            </w:r>
          </w:p>
          <w:p w:rsidR="00CE3810" w:rsidRPr="00D964DB" w:rsidRDefault="006141B6" w:rsidP="00AB2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5" w:history="1"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http://www.bcf.by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/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пр. Независимости, 31,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220029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+ 375 (17) 305-62-67, 326-66-40, 247-62-14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mail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16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fund</w:t>
              </w:r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@</w:t>
              </w:r>
              <w:proofErr w:type="spellStart"/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bcf</w:t>
              </w:r>
              <w:proofErr w:type="spellEnd"/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.</w:t>
              </w:r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en-US" w:eastAsia="ru-RU"/>
                </w:rPr>
                <w:t>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Минская областная организация Белорусского общества Красного Креста. Информация по районным и городским организациям представлена на сайте: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redcross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ул. Чкалова, 5,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220039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Телефон/факс: 8 (017) 220-57-73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17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minoblbokk@yandeх.ru</w:t>
              </w:r>
            </w:hyperlink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Благотворительная организация помощи детям «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Юни-Хелп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Контактные данные: </w:t>
            </w:r>
          </w:p>
          <w:p w:rsidR="00CE3810" w:rsidRPr="00D964DB" w:rsidRDefault="006141B6" w:rsidP="00AB286D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hyperlink r:id="rId18" w:history="1"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unihelp</w:t>
              </w:r>
              <w:proofErr w:type="spellEnd"/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="00CE3810"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Адрес:ул</w:t>
            </w:r>
            <w:proofErr w:type="gram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.М</w:t>
            </w:r>
            <w:proofErr w:type="gram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ележа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1-727,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г.Минск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220113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Тел: </w:t>
            </w:r>
            <w:hyperlink r:id="rId19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(17) 243-40-00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0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(17) 243-50-00 (факс)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21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info@unihelp.by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Благотворительное общество «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CE3810" w:rsidRPr="00D964DB" w:rsidRDefault="00CE3810" w:rsidP="00AB28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Сайт: </w:t>
            </w:r>
            <w:hyperlink r:id="rId22" w:tgtFrame="_blank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http://www.caritas.by/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Минская область, Минский район,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Боровлянский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сельсовет,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Лесковка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улица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Каритас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1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Тел: </w:t>
            </w:r>
            <w:hyperlink r:id="rId23" w:history="1">
              <w:r w:rsidRPr="00D964DB"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  <w:szCs w:val="26"/>
                  <w:lang w:eastAsia="ru-RU"/>
                </w:rPr>
                <w:t>+375 44 791-78-87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Благотворительный фонд «Город Добра»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Сайт: </w:t>
            </w:r>
            <w:hyperlink r:id="rId24" w:tgtFrame="new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goroddobra.by</w:t>
              </w:r>
            </w:hyperlink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г. ул. 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Селицкого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37, г. Минск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Тел:+375 (44) 529-53-05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6"/>
                <w:szCs w:val="26"/>
                <w:lang w:eastAsia="ru-RU"/>
              </w:rPr>
            </w:pP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Международное общественное объединение «Помоги людям»</w:t>
            </w:r>
          </w:p>
          <w:p w:rsidR="00CE3810" w:rsidRPr="00D964DB" w:rsidRDefault="00CE3810" w:rsidP="00AB2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www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helppeople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.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by</w:t>
            </w:r>
          </w:p>
          <w:p w:rsidR="00CE3810" w:rsidRPr="00D964DB" w:rsidRDefault="00CE3810" w:rsidP="00AB2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 ул. Кульман 21б офис 6 (цокольный этаж), г. Минск, 220100</w:t>
            </w:r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Тел:</w:t>
            </w:r>
            <w:hyperlink r:id="rId25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+375 17 210 13 05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6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+375 29 614 13 05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hyperlink r:id="rId27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+375 33 615 13 05</w:t>
              </w:r>
            </w:hyperlink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E-</w:t>
            </w:r>
            <w:proofErr w:type="spellStart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D964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hyperlink r:id="rId28" w:history="1">
              <w:r w:rsidRPr="00D964D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by@helppeople.nl</w:t>
              </w:r>
            </w:hyperlink>
          </w:p>
          <w:p w:rsidR="00CE3810" w:rsidRPr="00D964DB" w:rsidRDefault="00CE3810" w:rsidP="00C7290D">
            <w:pPr>
              <w:spacing w:after="0" w:line="240" w:lineRule="auto"/>
              <w:ind w:left="186"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Default="00CE3810" w:rsidP="00E01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D600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Медицинскую реабилитацию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Ваш ребенок может получить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в отделениях (кабинетах) медицинской реабилитации организаций здравоохранения по месту жительства, в областных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(Минском городском)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и республиканских центрах медицинской реабилитации.</w:t>
      </w:r>
    </w:p>
    <w:p w:rsidR="00CE3810" w:rsidRPr="00FF7B9B" w:rsidRDefault="00CE3810" w:rsidP="00487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 республиканском уровне медицинская реабилитация оказывается:</w:t>
      </w:r>
    </w:p>
    <w:p w:rsidR="00CE3810" w:rsidRPr="00FF7B9B" w:rsidRDefault="00CE3810" w:rsidP="0073306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double"/>
        </w:rPr>
        <w:t>Учреждениями системы Министерства здравоохранения Республики Беларусь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:</w:t>
      </w:r>
    </w:p>
    <w:p w:rsidR="00CE3810" w:rsidRPr="00FF7B9B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Республиканская клиническая больница медицинской реабилитации, детское отделение – </w:t>
      </w:r>
      <w:hyperlink r:id="rId29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://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aksakovschina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</w:t>
      </w:r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223032</w:t>
      </w:r>
      <w:r w:rsidRPr="00FF7B9B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Минский р-н., д. </w:t>
      </w:r>
      <w:proofErr w:type="spellStart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Аксаковщина</w:t>
      </w:r>
      <w:proofErr w:type="gramStart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,у</w:t>
      </w:r>
      <w:proofErr w:type="gramEnd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л</w:t>
      </w:r>
      <w:proofErr w:type="spellEnd"/>
      <w:r w:rsidRPr="00FF7B9B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Речная,1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неврологическими, ортопедотравматологическими, </w:t>
      </w:r>
      <w:proofErr w:type="gram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сердечно-сосудистыми</w:t>
      </w:r>
      <w:proofErr w:type="gram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заболеваниями. 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Республиканская детская больница медицинской реабилитации – </w:t>
      </w:r>
      <w:hyperlink r:id="rId30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rdbmr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</w:t>
      </w:r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 xml:space="preserve"> 223054, пер. Трудовой, 1А</w:t>
      </w:r>
      <w:proofErr w:type="gramStart"/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,а</w:t>
      </w:r>
      <w:proofErr w:type="gramEnd"/>
      <w:r w:rsidRPr="00FF7B9B"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гр. Острошицкий Городок, Минский р-н</w:t>
      </w:r>
      <w:r>
        <w:rPr>
          <w:rFonts w:ascii="Times New Roman" w:hAnsi="Times New Roman" w:cs="Times New Roman"/>
          <w:color w:val="323232"/>
          <w:sz w:val="30"/>
          <w:szCs w:val="30"/>
          <w:shd w:val="clear" w:color="auto" w:fill="FBFDFF"/>
        </w:rPr>
        <w:t>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неврологическими,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нефрологическими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онкологическими,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онкогематологическими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заболеваниями.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Open Sans" w:hAnsi="Open Sans" w:cs="Open Sans"/>
          <w:sz w:val="30"/>
          <w:szCs w:val="30"/>
          <w:shd w:val="clear" w:color="auto" w:fill="FFFFFF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Республиканский детский центр медицинской реабилитации – </w:t>
      </w:r>
      <w:hyperlink r:id="rId31" w:history="1"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://www.rdpcmr.by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Юридический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адрес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: 222402,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Минская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область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, </w:t>
      </w:r>
      <w:proofErr w:type="spellStart"/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Мядельский</w:t>
      </w:r>
      <w:proofErr w:type="spellEnd"/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р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>-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н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,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д</w:t>
      </w:r>
      <w:r w:rsidRPr="00FF7B9B">
        <w:rPr>
          <w:rFonts w:ascii="Open Sans" w:hAnsi="Open Sans" w:cs="Open Sans"/>
          <w:sz w:val="30"/>
          <w:szCs w:val="30"/>
          <w:shd w:val="clear" w:color="auto" w:fill="FFFFFF"/>
        </w:rPr>
        <w:t xml:space="preserve">. </w:t>
      </w:r>
      <w:r w:rsidRPr="00FF7B9B">
        <w:rPr>
          <w:rFonts w:ascii="Open Sans" w:eastAsia="Times New Roman" w:hAnsi="Open Sans" w:cs="Open Sans"/>
          <w:sz w:val="30"/>
          <w:szCs w:val="30"/>
          <w:shd w:val="clear" w:color="auto" w:fill="FFFFFF"/>
        </w:rPr>
        <w:t>Боровые</w:t>
      </w:r>
      <w:r>
        <w:rPr>
          <w:rFonts w:ascii="Open Sans" w:hAnsi="Open Sans" w:cs="Open Sans"/>
          <w:sz w:val="30"/>
          <w:szCs w:val="30"/>
          <w:shd w:val="clear" w:color="auto" w:fill="FFFFFF"/>
        </w:rPr>
        <w:t>.</w:t>
      </w:r>
      <w:proofErr w:type="gramEnd"/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Медицинская реабилитация детей с заболеваниями органов дыхания, психическими расстройствами (аутизм, синдром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Ретта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Аспергера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другими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дезинтегративными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расстройствами детского возраста в стадии компенсации и </w:t>
      </w:r>
      <w:proofErr w:type="spell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субкомпенсации</w:t>
      </w:r>
      <w:proofErr w:type="spell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).</w:t>
      </w:r>
    </w:p>
    <w:p w:rsidR="00CE3810" w:rsidRDefault="00CE3810" w:rsidP="00D46CF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Направления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медицинской реабилитации выдаются учреждениями здравоохранения по месту жительства в соответствии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приказом Министерства здравоохранения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от 31 января 2018 г. №65 «О порядке организации и проведения медицинской реабилитации пациентов в возрасте до 18 лет», с которым можно ознакомиться в учреждении здравоохранения или на сайте Министерства здравоохранения.</w:t>
      </w:r>
    </w:p>
    <w:p w:rsidR="00CE3810" w:rsidRPr="00FF7B9B" w:rsidRDefault="00CE3810" w:rsidP="00D46CF0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double"/>
        </w:rPr>
        <w:t>Учреждениями системы Министерства труда и социальной защиты Республики Беларусь:</w:t>
      </w:r>
    </w:p>
    <w:p w:rsidR="00CE3810" w:rsidRPr="00FF7B9B" w:rsidRDefault="00CE3810" w:rsidP="00D46C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  <w:t>Государственное учреждение «Республиканский реабилитационный центр для детей-инвалидов» (далее – Центр).</w:t>
      </w:r>
    </w:p>
    <w:p w:rsidR="00CE3810" w:rsidRPr="000E775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Порядок направления Вы можете уточнить на сайте </w:t>
      </w:r>
      <w:hyperlink r:id="rId32" w:history="1"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http://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reacenter</w:t>
        </w:r>
        <w:proofErr w:type="spellEnd"/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Pr="00FF7B9B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Pr="000E7750">
        <w:rPr>
          <w:rFonts w:ascii="Times New Roman" w:hAnsi="Times New Roman" w:cs="Times New Roman"/>
          <w:sz w:val="28"/>
          <w:szCs w:val="28"/>
        </w:rPr>
        <w:t>Юридический адрес: г. Минск, ул. Севастопольская, 56. Контактный телефон 8 017  374 58 17</w:t>
      </w:r>
      <w:r w:rsidRPr="00F81578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E7750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</w:p>
    <w:p w:rsidR="00CE3810" w:rsidRPr="00286049" w:rsidRDefault="00CE3810" w:rsidP="00F8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 областном уровне медицинская реабилитация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оказывается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proofErr w:type="gram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«Областной детский центр медицинской реабилитации «Пуховичи».</w:t>
      </w:r>
      <w:r w:rsidRPr="00D46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Сайт: </w:t>
      </w:r>
      <w:hyperlink r:id="rId33" w:history="1"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www</w:t>
        </w:r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odcmr</w:t>
        </w:r>
        <w:proofErr w:type="spellEnd"/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8A6034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 w:eastAsia="ru-RU"/>
          </w:rPr>
          <w:t>by</w:t>
        </w:r>
      </w:hyperlink>
    </w:p>
    <w:p w:rsidR="00CE3810" w:rsidRPr="00286049" w:rsidRDefault="00CE3810" w:rsidP="00D46C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Адрес: ул. Карла Маркса, 9, г. Марьина Горка, 222811,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Пуховичский</w:t>
      </w:r>
      <w:proofErr w:type="spell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р-н, Минская </w:t>
      </w:r>
      <w:proofErr w:type="spell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область</w:t>
      </w:r>
      <w:proofErr w:type="gramStart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.П</w:t>
      </w:r>
      <w:proofErr w:type="gram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риемная</w:t>
      </w:r>
      <w:proofErr w:type="spellEnd"/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тел./факс 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60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(01713) 35-24-2</w:t>
      </w:r>
    </w:p>
    <w:p w:rsidR="00CE3810" w:rsidRPr="00D46CF0" w:rsidRDefault="00CE3810" w:rsidP="00D46CF0">
      <w:pPr>
        <w:spacing w:after="0" w:line="240" w:lineRule="auto"/>
        <w:ind w:firstLine="73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6CF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направляются дети Минской области в возрасте от 5 до 18 лет.</w:t>
      </w:r>
    </w:p>
    <w:p w:rsidR="00CE3810" w:rsidRPr="00D46CF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D46CF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Медицинская реабилитация детей с кардиологическими, пульмонологическими, ортопедотравматологическими заболеваниями.</w:t>
      </w:r>
    </w:p>
    <w:p w:rsidR="00CE3810" w:rsidRDefault="00CE381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CE3810" w:rsidRDefault="00CE3810" w:rsidP="000E7750">
      <w:pPr>
        <w:spacing w:after="0" w:line="240" w:lineRule="auto"/>
        <w:jc w:val="both"/>
        <w:rPr>
          <w:rFonts w:ascii="Arial" w:hAnsi="Arial" w:cs="Arial"/>
          <w:color w:val="2898EB"/>
          <w:sz w:val="17"/>
          <w:szCs w:val="17"/>
          <w:bdr w:val="none" w:sz="0" w:space="0" w:color="auto" w:frame="1"/>
          <w:shd w:val="clear" w:color="auto" w:fill="AFE0FF"/>
        </w:rPr>
      </w:pPr>
    </w:p>
    <w:p w:rsidR="00CE3810" w:rsidRPr="00C85A2A" w:rsidRDefault="00CE3810" w:rsidP="000E7750">
      <w:pPr>
        <w:pStyle w:val="11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bdr w:val="none" w:sz="0" w:space="0" w:color="auto" w:frame="1"/>
        </w:rPr>
      </w:pPr>
      <w:r w:rsidRPr="00C85A2A">
        <w:rPr>
          <w:sz w:val="30"/>
          <w:szCs w:val="30"/>
          <w:bdr w:val="none" w:sz="0" w:space="0" w:color="auto" w:frame="1"/>
        </w:rPr>
        <w:lastRenderedPageBreak/>
        <w:t xml:space="preserve">Кроме того, жителям Минской области медицинская реабилитация оказывается </w:t>
      </w:r>
      <w:proofErr w:type="gramStart"/>
      <w:r w:rsidRPr="00C85A2A">
        <w:rPr>
          <w:sz w:val="30"/>
          <w:szCs w:val="30"/>
          <w:bdr w:val="none" w:sz="0" w:space="0" w:color="auto" w:frame="1"/>
        </w:rPr>
        <w:t>в</w:t>
      </w:r>
      <w:proofErr w:type="gramEnd"/>
      <w:r w:rsidRPr="00C85A2A">
        <w:rPr>
          <w:sz w:val="30"/>
          <w:szCs w:val="30"/>
          <w:bdr w:val="none" w:sz="0" w:space="0" w:color="auto" w:frame="1"/>
        </w:rPr>
        <w:t xml:space="preserve"> </w:t>
      </w:r>
      <w:proofErr w:type="gramStart"/>
      <w:r w:rsidRPr="00D46CF0">
        <w:rPr>
          <w:b/>
          <w:bCs/>
          <w:sz w:val="30"/>
          <w:szCs w:val="30"/>
          <w:bdr w:val="none" w:sz="0" w:space="0" w:color="auto" w:frame="1"/>
        </w:rPr>
        <w:t>УЗ</w:t>
      </w:r>
      <w:proofErr w:type="gramEnd"/>
      <w:r w:rsidRPr="00D46CF0">
        <w:rPr>
          <w:b/>
          <w:bCs/>
          <w:sz w:val="30"/>
          <w:szCs w:val="30"/>
          <w:bdr w:val="none" w:sz="0" w:space="0" w:color="auto" w:frame="1"/>
        </w:rPr>
        <w:t xml:space="preserve"> «Минский городской центр медицинской реабилитации детей с психоневрологическими заболеваниями»</w:t>
      </w:r>
      <w:r w:rsidRPr="00C85A2A">
        <w:rPr>
          <w:sz w:val="30"/>
          <w:szCs w:val="30"/>
          <w:bdr w:val="none" w:sz="0" w:space="0" w:color="auto" w:frame="1"/>
        </w:rPr>
        <w:t>, расположенном по адресу: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C85A2A">
        <w:rPr>
          <w:sz w:val="30"/>
          <w:szCs w:val="30"/>
          <w:bdr w:val="none" w:sz="0" w:space="0" w:color="auto" w:frame="1"/>
        </w:rPr>
        <w:t>220030, г. Минск, ул. Володарского, 1, Минск.  </w:t>
      </w:r>
      <w:r>
        <w:rPr>
          <w:sz w:val="30"/>
          <w:szCs w:val="30"/>
          <w:bdr w:val="none" w:sz="0" w:space="0" w:color="auto" w:frame="1"/>
        </w:rPr>
        <w:br/>
      </w:r>
      <w:r w:rsidRPr="00C85A2A">
        <w:rPr>
          <w:sz w:val="30"/>
          <w:szCs w:val="30"/>
          <w:bdr w:val="none" w:sz="0" w:space="0" w:color="auto" w:frame="1"/>
          <w:lang w:val="en-US"/>
        </w:rPr>
        <w:t>E</w:t>
      </w:r>
      <w:r w:rsidRPr="00C85A2A">
        <w:rPr>
          <w:sz w:val="30"/>
          <w:szCs w:val="30"/>
          <w:bdr w:val="none" w:sz="0" w:space="0" w:color="auto" w:frame="1"/>
        </w:rPr>
        <w:t>-</w:t>
      </w:r>
      <w:r w:rsidRPr="00C85A2A">
        <w:rPr>
          <w:sz w:val="30"/>
          <w:szCs w:val="30"/>
          <w:bdr w:val="none" w:sz="0" w:space="0" w:color="auto" w:frame="1"/>
          <w:lang w:val="en-US"/>
        </w:rPr>
        <w:t>mail</w:t>
      </w:r>
      <w:r w:rsidRPr="00C85A2A">
        <w:rPr>
          <w:sz w:val="30"/>
          <w:szCs w:val="30"/>
          <w:bdr w:val="none" w:sz="0" w:space="0" w:color="auto" w:frame="1"/>
        </w:rPr>
        <w:t>:</w:t>
      </w:r>
      <w:r w:rsidRPr="00C85A2A">
        <w:rPr>
          <w:sz w:val="30"/>
          <w:szCs w:val="30"/>
          <w:bdr w:val="none" w:sz="0" w:space="0" w:color="auto" w:frame="1"/>
          <w:lang w:val="en-US"/>
        </w:rPr>
        <w:t> </w:t>
      </w:r>
      <w:hyperlink r:id="rId34" w:tgtFrame="_parent" w:history="1"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mccmr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@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mail</w:t>
        </w:r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</w:rPr>
          <w:t>.</w:t>
        </w:r>
        <w:proofErr w:type="spellStart"/>
        <w:r w:rsidRPr="00C85A2A">
          <w:rPr>
            <w:rStyle w:val="a5"/>
            <w:color w:val="auto"/>
            <w:sz w:val="30"/>
            <w:szCs w:val="30"/>
            <w:bdr w:val="none" w:sz="0" w:space="0" w:color="auto" w:frame="1"/>
            <w:lang w:val="en-US"/>
          </w:rPr>
          <w:t>ru</w:t>
        </w:r>
        <w:proofErr w:type="spellEnd"/>
      </w:hyperlink>
      <w:r w:rsidRPr="00C85A2A">
        <w:rPr>
          <w:sz w:val="30"/>
          <w:szCs w:val="30"/>
          <w:bdr w:val="none" w:sz="0" w:space="0" w:color="auto" w:frame="1"/>
        </w:rPr>
        <w:t>, телефон регистратуры (017)</w:t>
      </w:r>
      <w:proofErr w:type="gramStart"/>
      <w:r w:rsidRPr="00C85A2A">
        <w:rPr>
          <w:sz w:val="30"/>
          <w:szCs w:val="30"/>
          <w:bdr w:val="none" w:sz="0" w:space="0" w:color="auto" w:frame="1"/>
        </w:rPr>
        <w:t>  327</w:t>
      </w:r>
      <w:proofErr w:type="gramEnd"/>
      <w:r w:rsidRPr="00C85A2A">
        <w:rPr>
          <w:sz w:val="30"/>
          <w:szCs w:val="30"/>
          <w:bdr w:val="none" w:sz="0" w:space="0" w:color="auto" w:frame="1"/>
        </w:rPr>
        <w:t>-55-06.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592411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Санаторно-курортное лечение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детям по путевкам, выдаваемым представительствами Республиканского центра по оздоровлению и санаторно-курортному лечению по месту жительства (</w:t>
      </w:r>
      <w:hyperlink r:id="rId35" w:history="1">
        <w:r w:rsidRPr="005D71F8">
          <w:rPr>
            <w:rStyle w:val="a5"/>
            <w:rFonts w:ascii="Times New Roman" w:hAnsi="Times New Roman" w:cs="Times New Roman"/>
            <w:sz w:val="28"/>
            <w:szCs w:val="28"/>
          </w:rPr>
          <w:t>http://rco.by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5"/>
      </w:tblGrid>
      <w:tr w:rsidR="00CE3810" w:rsidRPr="008A6034">
        <w:trPr>
          <w:trHeight w:val="70"/>
        </w:trPr>
        <w:tc>
          <w:tcPr>
            <w:tcW w:w="9765" w:type="dxa"/>
          </w:tcPr>
          <w:p w:rsidR="00CE3810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Минское областное управление Республиканского центра по оздоровлению и санаторно-курортному лечению населения.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Сайт: 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https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://</w:t>
            </w:r>
            <w:proofErr w:type="spellStart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rco</w:t>
            </w:r>
            <w:proofErr w:type="spellEnd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by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Адрес: пл. Свободы,23, </w:t>
            </w:r>
            <w:proofErr w:type="spellStart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83, г. Минск, 220030</w:t>
            </w:r>
          </w:p>
          <w:p w:rsidR="00CE3810" w:rsidRPr="00286049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Тел./факс:</w:t>
            </w:r>
            <w:hyperlink r:id="rId36" w:history="1">
              <w:r w:rsidRPr="00286049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+375 (17) 323-71-59</w:t>
              </w:r>
            </w:hyperlink>
          </w:p>
          <w:p w:rsidR="00CE3810" w:rsidRPr="008A6034" w:rsidRDefault="00CE3810" w:rsidP="001464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Нуждаемость в санаторно-курортном лечении определяется участковым врачом-педиатром (врачом общей практики, врачом-специалистом) с выдачей справки о состоянии здоровья с указанием профиля санатория в соответствии с постановлением Министерства здравоохранения Республики Беларусь от 31 мая 2006 г. №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38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«Об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утверждении Инструкции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порядке медицинского отбора пациентов на санаторно-курортное лечение», с которым можно ознакомиться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учреждении здравоохранения или на сайте Министерства здравоохранения.</w:t>
      </w:r>
      <w:proofErr w:type="gramEnd"/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ВКК организации здравоохранения по месту жительства ребенка определяет нуждаемость в уходе за ребенком-инвалидом в возрасте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18 лет при его санаторно-курортном лечении, медицинской реабилитации в центре медицинской или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медико-социальной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реабилитации.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получения путевки Вы подаете письменное заявление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комиссию по оздоровлению и санаторно-курортному лечению населения по месту работы (службы, учебы) либо специалисту Минского областного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Представительства Республиканского центра по оздоровлению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и санаторно-курортному лечению населения 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по месту жительства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приложением медицинской справки о состоянии здоровья, заключения ВКК о нуждаемости в сопровождении. При наличии заключения ВКК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 нуждаемости в сопровождении сопровождающему лицу выдается санаторно-курортная путевка и листок нетрудоспособности по уходу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за ребенком-инвалидом.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Путевки для санаторно-курортного лечения детей и лиц, сопровождающих ребенка-инвалида на санаторно-курортное лечение выдаются бесплатно.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6.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Порядок получения медицинской помощи за пределами Республики Беларусь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регламентирован: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постановлением Совета Министров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от 23.10. 2009 №1387 «Об утверждении Положения о порядке направления граждан Республики Беларусь за пределы республики для получения медицинской помощи и признании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утратившими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силу некоторых постановлений Совета Министров Республики Беларусь»;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приказом Министерства здравоохранения Республики Беларусь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от  11.10.2017 №1170 «О некоторых вопросах направления граждан Республики Беларусь за пределы республики для получения медицинской помощи».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Граждане Республики Беларусь направляются за пределы республики для получения медицинской помощи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отсутствии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возможности оказания гражданину Республики Беларусь необходимой медицинской помощи в республике;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применении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 стране, в которой предполагается оказание медицинской помощи гражданину Республики Беларусь, новых методов лечения или диагностики, отсутствующих в республике;</w:t>
      </w:r>
    </w:p>
    <w:p w:rsidR="00CE3810" w:rsidRPr="00FF7B9B" w:rsidRDefault="00CE3810" w:rsidP="0070698B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наличии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достоверных положительных результатов оказания медицинской помощи, основанных на официальных научно-практических данных, в стране, в которой предполагается оказание данного вида медицинской помощи.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Для решения вопроса о направлении Вашего ребенка для лечения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за рубеж Вы подаете письменное заявление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в комиссию по направлению граждан Республики Беларусь за пределы республики для получения медицинской помощи при Министерстве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здравоохранения.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6D3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7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. Дети-инвалиды, которым по заключению консилиума определена дальнейшая нецелесообразность проведения активного (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куративного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) лечения, а также имеющие прогрессирование заболевания, приведшее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к резкому ухудшению состояния и снижению качества жизни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и прогнозируемый ограниченный срок жизни, или терминальная стадия заболевания, врачебным консилиумом организации здравоохранения переводятся в группу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thick"/>
        </w:rPr>
        <w:t>паллиативного наблюдения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CE3810" w:rsidRDefault="00CE3810" w:rsidP="00447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Помощь детям-инвалидам, состоящим под паллиативным наблюдением, оказывается государственным учреждением «Республиканский клинический центр паллиативной медицинской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помощи детям» - </w:t>
      </w:r>
      <w:hyperlink r:id="rId37" w:history="1">
        <w:r w:rsidRPr="00FF7B9B">
          <w:rPr>
            <w:rStyle w:val="a5"/>
            <w:rFonts w:ascii="Times New Roman" w:hAnsi="Times New Roman" w:cs="Times New Roman"/>
            <w:sz w:val="30"/>
            <w:szCs w:val="30"/>
          </w:rPr>
          <w:t>https://palliativ.by</w:t>
        </w:r>
      </w:hyperlink>
      <w:r w:rsidRPr="00424763">
        <w:rPr>
          <w:rFonts w:ascii="Times New Roman" w:hAnsi="Times New Roman" w:cs="Times New Roman"/>
          <w:sz w:val="30"/>
          <w:szCs w:val="30"/>
        </w:rPr>
        <w:t xml:space="preserve">; юридический адрес: 223053,  Минская область, Минский район, </w:t>
      </w:r>
      <w:proofErr w:type="spellStart"/>
      <w:r w:rsidRPr="00424763">
        <w:rPr>
          <w:rFonts w:ascii="Times New Roman" w:hAnsi="Times New Roman" w:cs="Times New Roman"/>
          <w:sz w:val="30"/>
          <w:szCs w:val="30"/>
        </w:rPr>
        <w:t>Боровлянский</w:t>
      </w:r>
      <w:proofErr w:type="spellEnd"/>
      <w:r w:rsidRPr="00424763">
        <w:rPr>
          <w:rFonts w:ascii="Times New Roman" w:hAnsi="Times New Roman" w:cs="Times New Roman"/>
          <w:sz w:val="30"/>
          <w:szCs w:val="30"/>
        </w:rPr>
        <w:t xml:space="preserve"> с/с, 71, район пос. Опытный</w:t>
      </w:r>
      <w:r w:rsidRPr="0042476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CE3810" w:rsidRPr="00424763" w:rsidRDefault="00CE3810" w:rsidP="00447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260"/>
        <w:gridCol w:w="2942"/>
      </w:tblGrid>
      <w:tr w:rsidR="00CE3810" w:rsidRPr="008A6034">
        <w:trPr>
          <w:trHeight w:val="530"/>
        </w:trPr>
        <w:tc>
          <w:tcPr>
            <w:tcW w:w="3369" w:type="dxa"/>
          </w:tcPr>
          <w:p w:rsidR="00CE3810" w:rsidRPr="001158AB" w:rsidRDefault="00CE3810" w:rsidP="00115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Стационарный уровень</w:t>
            </w:r>
          </w:p>
        </w:tc>
        <w:tc>
          <w:tcPr>
            <w:tcW w:w="6202" w:type="dxa"/>
            <w:gridSpan w:val="2"/>
          </w:tcPr>
          <w:p w:rsidR="00CE3810" w:rsidRPr="001158AB" w:rsidRDefault="00CE3810" w:rsidP="008A6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Амбулаторный уровень</w:t>
            </w:r>
          </w:p>
        </w:tc>
      </w:tr>
      <w:tr w:rsidR="00CE3810" w:rsidRPr="008A6034">
        <w:tc>
          <w:tcPr>
            <w:tcW w:w="3369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Отделение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стационарной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</w:p>
        </w:tc>
        <w:tc>
          <w:tcPr>
            <w:tcW w:w="3260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Отделение паллиативной помощи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дневного пребывания</w:t>
            </w:r>
          </w:p>
        </w:tc>
        <w:tc>
          <w:tcPr>
            <w:tcW w:w="2942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Выездная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служба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паллиативной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помощи</w:t>
            </w:r>
          </w:p>
        </w:tc>
      </w:tr>
      <w:tr w:rsidR="00CE3810" w:rsidRPr="008A6034">
        <w:tc>
          <w:tcPr>
            <w:tcW w:w="9571" w:type="dxa"/>
            <w:gridSpan w:val="3"/>
          </w:tcPr>
          <w:p w:rsidR="00CE3810" w:rsidRPr="001158AB" w:rsidRDefault="00CE3810" w:rsidP="001158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Показания для направления</w:t>
            </w:r>
          </w:p>
        </w:tc>
      </w:tr>
      <w:tr w:rsidR="00CE3810" w:rsidRPr="008A6034">
        <w:tc>
          <w:tcPr>
            <w:tcW w:w="3369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Медицинская программа: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Обучение родителей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Коррекция боли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Коррекция </w:t>
            </w:r>
            <w:proofErr w:type="spell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нутритивного</w:t>
            </w:r>
            <w:proofErr w:type="spellEnd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статуса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Симптоматический контроль состояния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помощи в конце жизни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Медико-социальная</w:t>
            </w:r>
            <w:proofErr w:type="gramEnd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помощь</w:t>
            </w:r>
          </w:p>
        </w:tc>
        <w:tc>
          <w:tcPr>
            <w:tcW w:w="3260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Паллиативная </w:t>
            </w:r>
            <w:proofErr w:type="spellStart"/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абилитация</w:t>
            </w:r>
            <w:proofErr w:type="spellEnd"/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детей 2 и 3 группы паллиативного наблюдения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Оказание консультативной и методической помощи специалистам в регионах 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8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вопросам оказания паллиативной медицинской помощи</w:t>
            </w:r>
          </w:p>
          <w:p w:rsidR="00CE3810" w:rsidRPr="001158AB" w:rsidRDefault="00CE3810" w:rsidP="008A6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Направление для лечения детей в Республиканский клинический центр паллиативной медицинской помощи выдают врачи-специалисты организации здравоохранения по месту жительства ребенка-инвалида, состоящего под паллиативным наблюдением, после согласования с администрацией Республиканского клинического центра паллиативной медицинской помощи детям.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8.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Оказание социальной помощи по уходу за ребенком-инвалидом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осуществляется учреждениями социального обслуживания системы Министерства труда и социальной защиты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и организациями здравоохранения.</w:t>
      </w:r>
    </w:p>
    <w:p w:rsidR="00CE3810" w:rsidRPr="00FF7B9B" w:rsidRDefault="00CE3810" w:rsidP="00FF7B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proofErr w:type="gramStart"/>
      <w:r w:rsidRPr="00FF7B9B">
        <w:rPr>
          <w:color w:val="000000"/>
          <w:sz w:val="30"/>
          <w:szCs w:val="30"/>
        </w:rPr>
        <w:t xml:space="preserve">В учреждениях здравоохранения Вашему ребенку может быть оказана </w:t>
      </w:r>
      <w:r w:rsidRPr="00D46CF0">
        <w:rPr>
          <w:color w:val="000000"/>
          <w:sz w:val="30"/>
          <w:szCs w:val="30"/>
        </w:rPr>
        <w:t>медико-социальная помощь</w:t>
      </w:r>
      <w:r w:rsidRPr="00FF7B9B">
        <w:rPr>
          <w:color w:val="000000"/>
          <w:sz w:val="30"/>
          <w:szCs w:val="30"/>
        </w:rPr>
        <w:t xml:space="preserve"> – уход за ребенком-инвалидом </w:t>
      </w:r>
      <w:r>
        <w:rPr>
          <w:color w:val="000000"/>
          <w:sz w:val="30"/>
          <w:szCs w:val="30"/>
        </w:rPr>
        <w:br/>
      </w:r>
      <w:r w:rsidRPr="00FF7B9B">
        <w:rPr>
          <w:color w:val="000000"/>
          <w:sz w:val="30"/>
          <w:szCs w:val="30"/>
        </w:rPr>
        <w:t xml:space="preserve">в стационарных условиях оказывается в форме плановой медицинской помощи, на возмездной основе на основании договора оказания платных медицинских услуг, заключаемого в письменной форме с законным представителем пациента (постановление Совета Министров Республики Беларусь от 10 февраля 2009 г. </w:t>
      </w:r>
      <w:r>
        <w:rPr>
          <w:color w:val="000000"/>
          <w:sz w:val="30"/>
          <w:szCs w:val="30"/>
        </w:rPr>
        <w:t xml:space="preserve">№ </w:t>
      </w:r>
      <w:r w:rsidRPr="00FF7B9B">
        <w:rPr>
          <w:color w:val="000000"/>
          <w:sz w:val="30"/>
          <w:szCs w:val="30"/>
        </w:rPr>
        <w:t>182 «Об оказании платных медицинских услуг государственными учреждениями здравоохранения»).</w:t>
      </w:r>
      <w:proofErr w:type="gramEnd"/>
    </w:p>
    <w:p w:rsidR="00CE3810" w:rsidRPr="00FF7B9B" w:rsidRDefault="00CE3810" w:rsidP="00741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Медико-социальная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помощь детям-инвалидам оказывается: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</w:t>
      </w:r>
      <w:r w:rsidRPr="00D46CF0">
        <w:rPr>
          <w:rFonts w:ascii="Times New Roman" w:hAnsi="Times New Roman" w:cs="Times New Roman"/>
          <w:b/>
          <w:bCs/>
          <w:color w:val="000000"/>
          <w:sz w:val="30"/>
          <w:szCs w:val="30"/>
        </w:rPr>
        <w:t>государственном учреждении «Республиканский клинический центр паллиативной медицинской помощи детям»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– детям-инвалидам, состоящим под паллиативным наблюдением;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в Домах ребенка: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E3810" w:rsidRPr="008A6034">
        <w:trPr>
          <w:trHeight w:val="4111"/>
        </w:trPr>
        <w:tc>
          <w:tcPr>
            <w:tcW w:w="9720" w:type="dxa"/>
          </w:tcPr>
          <w:p w:rsidR="00CE3810" w:rsidRDefault="00CE3810" w:rsidP="005C0027">
            <w:pPr>
              <w:spacing w:after="0"/>
              <w:ind w:left="126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</w:t>
            </w:r>
            <w:r w:rsidRPr="004E49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Слуцкий специализированный дом ребенка для детей с органическим поражением центральной нервной системы и нарушением психики</w:t>
            </w:r>
            <w:r w:rsidRPr="004E49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планирует введение услуги «Социальная передышка». </w:t>
            </w:r>
            <w:hyperlink r:id="rId38" w:history="1"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childrenhome</w:t>
              </w:r>
              <w:proofErr w:type="spellEnd"/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.С</w:t>
            </w:r>
            <w:proofErr w:type="gram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луцк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ул.Монахова,15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8(01795) 5-63-42 (приемная)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 «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Борисовский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специализированный дом ребенка» 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предоставляет услугу «Социальная передышка». </w:t>
            </w:r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Порядок предоставления услуги «Социальная передышка» Вы можете уточнить на сайте: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hyperlink r:id="rId39" w:history="1">
              <w:r w:rsidRPr="004E49EB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www.drb.by</w:t>
              </w:r>
            </w:hyperlink>
          </w:p>
          <w:p w:rsidR="00CE3810" w:rsidRPr="004E49EB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Start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.Б</w:t>
            </w:r>
            <w:proofErr w:type="gram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орисов</w:t>
            </w:r>
            <w:proofErr w:type="spellEnd"/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пер. Зеленый, д. 12</w:t>
            </w:r>
          </w:p>
          <w:p w:rsidR="00CE3810" w:rsidRDefault="00CE3810" w:rsidP="00FF7B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49E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Тел: (0177) 734026, (0177) 768111.</w:t>
            </w:r>
          </w:p>
        </w:tc>
      </w:tr>
    </w:tbl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9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  <w:u w:val="single"/>
        </w:rPr>
        <w:t>В учреждениях социального обслуживания системы Министерства труда и социальной защиты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(в домах-интернатах для детей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особенностями психофизического развития) родителям, воспитывающим детей-инвалидов, предоставляется услуга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«социальная передышка»,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которая заключается в освобождении родителей (членов семьи) от ухода за </w:t>
      </w:r>
      <w:r>
        <w:rPr>
          <w:rFonts w:ascii="Times New Roman" w:hAnsi="Times New Roman" w:cs="Times New Roman"/>
          <w:color w:val="000000"/>
          <w:sz w:val="30"/>
          <w:szCs w:val="30"/>
        </w:rPr>
        <w:t>ребенком-инвалидом на срок до 56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дней в календарном году, путем организации временного, круглосуточного пребывания ребенка-инвалида в таком учреждении.</w:t>
      </w:r>
      <w:proofErr w:type="gramEnd"/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CE3810" w:rsidRPr="008A6034">
        <w:trPr>
          <w:trHeight w:val="992"/>
        </w:trPr>
        <w:tc>
          <w:tcPr>
            <w:tcW w:w="9714" w:type="dxa"/>
          </w:tcPr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 «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Ивенецкий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дом-интернат для детей-инвалидов и молодых инвалидов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 особенностями физического развития».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Сайт:  </w:t>
            </w:r>
            <w:hyperlink r:id="rId40" w:tgtFrame="_blank" w:history="1">
              <w:r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ddiivenec.ucoz.ru</w:t>
              </w:r>
            </w:hyperlink>
          </w:p>
          <w:p w:rsidR="00CE3810" w:rsidRPr="00260302" w:rsidRDefault="00CE3810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Воложинский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г.п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Ивенец</w:t>
            </w:r>
            <w:proofErr w:type="spell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ул. 17 Сентября, д. 46. </w:t>
            </w:r>
          </w:p>
          <w:p w:rsidR="00CE3810" w:rsidRPr="00260302" w:rsidRDefault="00CE3810" w:rsidP="00286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предоставления услуги можно уточнить по телефону 8(017)72 53-0-84 (приемная)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260302" w:rsidRDefault="006141B6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hyperlink r:id="rId41" w:tooltip="ГУ " w:history="1"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ГУ «</w:t>
              </w:r>
              <w:proofErr w:type="spellStart"/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Червенский</w:t>
              </w:r>
              <w:proofErr w:type="spellEnd"/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 xml:space="preserve"> дом-интернат для детей-инвалидов и молодых инвалидов </w:t>
              </w:r>
              <w:r w:rsidR="00CE3810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br/>
              </w:r>
              <w:r w:rsidR="00CE3810"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с особенностями психофизического развития»</w:t>
              </w:r>
            </w:hyperlink>
            <w:r w:rsidR="00CE3810"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</w:p>
          <w:p w:rsidR="00CE3810" w:rsidRPr="00260302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Прядок предоставления услуги «Социальная передышка» Вы можете уточнить на </w:t>
            </w:r>
            <w:proofErr w:type="spell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сайте:</w:t>
            </w:r>
            <w:hyperlink r:id="rId42" w:history="1">
              <w:r w:rsidRPr="00260302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Chervendi.by</w:t>
              </w:r>
              <w:proofErr w:type="spellEnd"/>
            </w:hyperlink>
          </w:p>
          <w:p w:rsidR="00CE3810" w:rsidRDefault="00CE3810" w:rsidP="00424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</w:t>
            </w:r>
            <w:r w:rsidRPr="0026030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Ленинская</w:t>
            </w:r>
            <w:proofErr w:type="gramEnd"/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, 37, г. Червень, 223232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26030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 8 01714 55228</w:t>
            </w:r>
          </w:p>
        </w:tc>
      </w:tr>
    </w:tbl>
    <w:p w:rsidR="00CE3810" w:rsidRDefault="00CE3810" w:rsidP="0028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E3810" w:rsidRPr="00FF7B9B" w:rsidRDefault="00CE3810" w:rsidP="00260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Услуга социальной передышки предоставляется на платной основе,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но при этом на период ее предоставления за семьей сохраняется право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получение социальной пенсии на ребенка-инвалида, пособия по уходу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за ребенком-инвалидом в возрасте до 18 лет и других государственных пособий.</w:t>
      </w:r>
    </w:p>
    <w:p w:rsidR="00CE3810" w:rsidRPr="00FF35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 xml:space="preserve">Семьям, воспитывающим детей-инвалидов, а также семьям, в которых оба родителя либо единственный родитель являются инвалидами 1 или 2 группы предоставляется социальная услуга почасового ухода за детьми (услуга няни). </w:t>
      </w:r>
    </w:p>
    <w:p w:rsidR="00CE3810" w:rsidRPr="00FF35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ab/>
        <w:t>Законодательством предусмотрены бесплатные услуги няни:</w:t>
      </w:r>
    </w:p>
    <w:p w:rsidR="00CE3810" w:rsidRPr="00FF359B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для семей, в которых воспитываются тройни (не более 40 часов в неделю до достижения детьми возраста 3 лет), двойни (не более 20 часов в неделю до достижения детьми возраста 3 лет);</w:t>
      </w:r>
    </w:p>
    <w:p w:rsidR="00CE3810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 с детьми-инвалидами в возрасте до 18 лет (не более 20 часов в неделю до достижения ребенком-инвалидом  возраста 18 лет);</w:t>
      </w:r>
    </w:p>
    <w:p w:rsidR="00ED03C3" w:rsidRPr="00FF359B" w:rsidRDefault="00ED03C3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 с двумя и более детьми-инвалидами – до 40 часов в неделю до достижения детьми возраста 18 лет;</w:t>
      </w:r>
    </w:p>
    <w:p w:rsidR="00CE3810" w:rsidRPr="00FF359B" w:rsidRDefault="00CE3810" w:rsidP="00AD12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  <w:r w:rsidRPr="00FF359B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семьям, в которых оба родителя – мать (мачеха), отец (отчим) – либо родитель в неполной семье являются инвалидами I или II группы (не более 20 часов в неделю до до</w:t>
      </w:r>
      <w:r w:rsidR="00ED03C3">
        <w:rPr>
          <w:rFonts w:ascii="Times New Roman" w:hAnsi="Times New Roman" w:cs="Times New Roman"/>
          <w:color w:val="000000"/>
          <w:sz w:val="30"/>
          <w:szCs w:val="30"/>
          <w:highlight w:val="green"/>
        </w:rPr>
        <w:t>стижения детьми возраста 6 лет).</w:t>
      </w:r>
    </w:p>
    <w:p w:rsidR="00CE3810" w:rsidRPr="00ED03C3" w:rsidRDefault="00CE3810" w:rsidP="00ED03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highlight w:val="green"/>
        </w:rPr>
      </w:pPr>
    </w:p>
    <w:p w:rsidR="00CE3810" w:rsidRDefault="00CE3810" w:rsidP="00D46C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За предоставлением данной услуги необходимо обращаться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в территориальный центр социального обслуживания населения по месту жительства.</w:t>
      </w:r>
    </w:p>
    <w:p w:rsidR="00CE3810" w:rsidRPr="00FF7B9B" w:rsidRDefault="00CE3810" w:rsidP="00AD1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42"/>
        <w:gridCol w:w="1134"/>
        <w:gridCol w:w="1984"/>
      </w:tblGrid>
      <w:tr w:rsidR="00CE3810" w:rsidRPr="008A6034">
        <w:trPr>
          <w:trHeight w:val="393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«Березинский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223311, Березино, ул. Красина, 1, код 8-01715, факс 5-40-59</w:t>
            </w:r>
          </w:p>
        </w:tc>
      </w:tr>
      <w:tr w:rsidR="00CE3810" w:rsidRPr="008A6034">
        <w:trPr>
          <w:trHeight w:val="30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Желудева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Донатасовна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5-19-57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8029 7074148</w:t>
            </w:r>
          </w:p>
        </w:tc>
      </w:tr>
      <w:tr w:rsidR="00CE3810" w:rsidRPr="008A6034">
        <w:trPr>
          <w:trHeight w:val="5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Цыркунович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Юлия Вадимовна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5-57-59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8029 5740067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социального  обслуживания населения Борисовского района» 222526,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.Б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орисов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50 лет БССР, 27А, код 8-0177, факс 78-68-01</w:t>
            </w:r>
          </w:p>
        </w:tc>
      </w:tr>
      <w:tr w:rsidR="00CE3810" w:rsidRPr="008A6034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КОПЫТОК Ольга Витольдовна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80293566008</w:t>
            </w:r>
          </w:p>
        </w:tc>
      </w:tr>
      <w:tr w:rsidR="00CE3810" w:rsidRPr="008A6034">
        <w:trPr>
          <w:trHeight w:val="467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Бородавка Александр Андреевич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80296018323</w:t>
            </w:r>
          </w:p>
        </w:tc>
      </w:tr>
      <w:tr w:rsidR="00CE3810" w:rsidRPr="008A6034">
        <w:trPr>
          <w:trHeight w:val="262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Чуйкова Татьяна Георгиевна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78-64-12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80296247557</w:t>
            </w:r>
          </w:p>
        </w:tc>
      </w:tr>
      <w:tr w:rsidR="00CE3810" w:rsidRPr="008A6034"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Лихачевская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Ивановна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78-61-30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80291339395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Вилейский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222410, Вилейка, ул. Водопьянова, 33, код 8-01771, факс 3-63-57</w:t>
            </w:r>
          </w:p>
        </w:tc>
      </w:tr>
      <w:tr w:rsidR="00CE3810" w:rsidRPr="008A6034">
        <w:trPr>
          <w:trHeight w:val="25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Слепцова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3-63-50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80295576256</w:t>
            </w:r>
          </w:p>
        </w:tc>
      </w:tr>
      <w:tr w:rsidR="00CE3810" w:rsidRPr="008A6034">
        <w:trPr>
          <w:trHeight w:val="24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Шохтина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3-63-44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80292547765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Романовская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Данута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Антоновна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3-63-74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80298557993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Воложинский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222357,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Воложин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Мира, 8, код 8-01772, факс 6-76-86</w:t>
            </w:r>
          </w:p>
        </w:tc>
      </w:tr>
      <w:tr w:rsidR="00CE3810" w:rsidRPr="008A6034">
        <w:trPr>
          <w:trHeight w:val="27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ай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Галина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Фадеевна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6-76-86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80293199032</w:t>
            </w:r>
          </w:p>
        </w:tc>
      </w:tr>
      <w:tr w:rsidR="00CE3810" w:rsidRPr="008A6034">
        <w:trPr>
          <w:trHeight w:val="5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Ярота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6-81-05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80296901448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«Дзержинский  территориальный центр  социального обслуживания населения» </w:t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222720, г. Дзержинск, ул.1-я </w:t>
            </w:r>
            <w:proofErr w:type="gram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17, код 8-01716, факс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6-58-57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оманович</w:t>
            </w:r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Виктория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6-60-27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80291920155</w:t>
            </w:r>
          </w:p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80297567472</w:t>
            </w:r>
          </w:p>
        </w:tc>
      </w:tr>
      <w:tr w:rsidR="00CE3810" w:rsidRPr="008A6034">
        <w:trPr>
          <w:trHeight w:val="13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ергейчик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6-42-30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8029 5683652</w:t>
            </w:r>
          </w:p>
        </w:tc>
      </w:tr>
      <w:tr w:rsidR="00CE3810" w:rsidRPr="008A6034">
        <w:trPr>
          <w:trHeight w:val="428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AD1277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одоляко</w:t>
            </w:r>
            <w:proofErr w:type="spellEnd"/>
            <w:r w:rsidRPr="00AD12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6-54-35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AD1277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277">
              <w:rPr>
                <w:rFonts w:ascii="Times New Roman" w:hAnsi="Times New Roman" w:cs="Times New Roman"/>
                <w:sz w:val="26"/>
                <w:szCs w:val="26"/>
              </w:rPr>
              <w:t>80292592105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«Клецкий территориальный центр социального обслуживания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222531,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Клецк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Толстого, 24, код 8-01793, факс 50-1-98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ласевич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Зоя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69495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+375295242758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Аксана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Витальевна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64191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+375298715158</w:t>
            </w:r>
          </w:p>
        </w:tc>
      </w:tr>
      <w:tr w:rsidR="00CE3810" w:rsidRPr="008A6034">
        <w:trPr>
          <w:trHeight w:val="5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ощук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Федоровна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63138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+375295028099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Копыльский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223927,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Копыль, ул.50 лет БССР,16, код 8-01719, факс 25-5-83, 25-7-83</w:t>
            </w:r>
          </w:p>
        </w:tc>
      </w:tr>
      <w:tr w:rsidR="00CE3810" w:rsidRPr="008A6034">
        <w:trPr>
          <w:trHeight w:val="39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Малиновская Светлана Станиславовна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25-4-83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80336018103</w:t>
            </w:r>
          </w:p>
        </w:tc>
      </w:tr>
      <w:tr w:rsidR="00CE3810" w:rsidRPr="008A6034">
        <w:trPr>
          <w:trHeight w:val="41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Сакович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Валерьевна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51-7-26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80295522795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«Крупский территориальный центр социального  обслуживания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222001, Крупки,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6, код 8-01796, факс 5-73-96</w:t>
            </w:r>
          </w:p>
        </w:tc>
      </w:tr>
      <w:tr w:rsidR="00CE3810" w:rsidRPr="008A6034">
        <w:trPr>
          <w:trHeight w:val="19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Воронович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5-73-92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80292521958</w:t>
            </w:r>
          </w:p>
        </w:tc>
      </w:tr>
      <w:tr w:rsidR="00CE3810" w:rsidRPr="008A6034">
        <w:trPr>
          <w:trHeight w:val="40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Конашевич Ольга Степановна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5-60-94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80292771416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Логойского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223141, г. Логойск, ул. Победы, 80, код 8-01774, факс 23-1-89</w:t>
            </w:r>
          </w:p>
        </w:tc>
      </w:tr>
      <w:tr w:rsidR="00CE3810" w:rsidRPr="008A6034">
        <w:trPr>
          <w:trHeight w:val="15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Мурашова Инна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+375 29 387-12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E3810" w:rsidRPr="008A6034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Ващишина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810" w:rsidRPr="008A6034">
        <w:trPr>
          <w:trHeight w:val="41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Джарсалия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Ирма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Ахровна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78-3-38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BA5B8C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8C">
              <w:rPr>
                <w:rFonts w:ascii="Times New Roman" w:hAnsi="Times New Roman" w:cs="Times New Roman"/>
                <w:sz w:val="26"/>
                <w:szCs w:val="26"/>
              </w:rPr>
              <w:t>+375 29107-39-53</w:t>
            </w:r>
          </w:p>
        </w:tc>
      </w:tr>
      <w:tr w:rsidR="00CE3810" w:rsidRPr="008A6034">
        <w:trPr>
          <w:trHeight w:val="45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Любанского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223812, Любань, пер. Полевой, 3, код 8-01794, факс 6-13-62</w:t>
            </w:r>
          </w:p>
        </w:tc>
      </w:tr>
      <w:tr w:rsidR="00CE3810" w:rsidRPr="008A6034">
        <w:trPr>
          <w:trHeight w:val="22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лютова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Тамара Григорьевна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6-79-96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80293126065</w:t>
            </w:r>
          </w:p>
        </w:tc>
      </w:tr>
      <w:tr w:rsidR="00CE3810" w:rsidRPr="008A6034">
        <w:trPr>
          <w:trHeight w:val="44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Кругосвет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6-18-98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80296382513</w:t>
            </w:r>
          </w:p>
        </w:tc>
      </w:tr>
      <w:tr w:rsidR="00CE3810" w:rsidRPr="008A6034">
        <w:trPr>
          <w:trHeight w:val="30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первичного приема, анализа, информирования и прогнозирования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Колтун Наталья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6-13-62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80291678340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Минского района»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220063, г. Минск, ул. Брикета, д. 10, код 8-017, факс 517-37-12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Тиганина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547-51-68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80447231340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Панченко Татьяна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517-37-02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80297646177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Молодечненский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районный территориальный центр  социального обслуживания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222310, Молодечно, ул. Космонавтов, 13 Почтовый адрес: 222310, Молодечно,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Тавлая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4  код 8-0176, факс 77-07-17</w:t>
            </w:r>
          </w:p>
        </w:tc>
      </w:tr>
      <w:tr w:rsidR="00CE3810" w:rsidRPr="008A6034"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Гончар Дмитрий Александрович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77-07-17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8029-554-54-66</w:t>
            </w:r>
          </w:p>
        </w:tc>
      </w:tr>
      <w:tr w:rsidR="00CE3810" w:rsidRPr="008A6034">
        <w:trPr>
          <w:trHeight w:val="240"/>
        </w:trPr>
        <w:tc>
          <w:tcPr>
            <w:tcW w:w="6549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Олешкевич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77-27-57</w:t>
            </w:r>
          </w:p>
        </w:tc>
        <w:tc>
          <w:tcPr>
            <w:tcW w:w="1984" w:type="dxa"/>
            <w:shd w:val="clear" w:color="auto" w:fill="FFFFFF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8029-383-37-66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Мядельский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территориальный центр  социального обслуживания населения»</w:t>
            </w:r>
          </w:p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222397, г. Мядель, ул.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Нарочанская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9 (1 этаж), код 8-01797, факс 4-00-82</w:t>
            </w:r>
          </w:p>
        </w:tc>
      </w:tr>
      <w:tr w:rsidR="00CE3810" w:rsidRPr="008A6034">
        <w:trPr>
          <w:trHeight w:val="13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исуно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4-03-49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80447878104</w:t>
            </w:r>
          </w:p>
        </w:tc>
      </w:tr>
      <w:tr w:rsidR="00CE3810" w:rsidRPr="008A6034">
        <w:trPr>
          <w:trHeight w:val="22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нович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2-58-77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80295547330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Чернявская Светлана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4-01-13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80299686292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80298562495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Несвижскийрайонный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территориальный центр  социального обслуживания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222603, г.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Несвиж,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115а, код 8-01770, факс 5-14-51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Петрученя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2-54-92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80295509766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Тронца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2-30-59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80297793286</w:t>
            </w:r>
          </w:p>
        </w:tc>
      </w:tr>
      <w:tr w:rsidR="00CE3810" w:rsidRPr="008A6034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Богуш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Наталья Степановна 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2-50-54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2-50-54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80445994031</w:t>
            </w:r>
          </w:p>
        </w:tc>
      </w:tr>
      <w:tr w:rsidR="00CE3810" w:rsidRPr="008A6034">
        <w:trPr>
          <w:trHeight w:val="74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Пуховичского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222827,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.М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арьина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Горка, ул. Новая Заря, 35а, код 8-01713, факс 34-3-16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Матусевич Денис Александрович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4-55-19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80447718130</w:t>
            </w:r>
          </w:p>
        </w:tc>
      </w:tr>
      <w:tr w:rsidR="00CE3810" w:rsidRPr="008A6034">
        <w:trPr>
          <w:trHeight w:val="425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Гутикова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Надежда Васильевна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6-07-31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80447718129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«Слуцкий территориальный центр социального обслуживания  населения»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223610 , г. Слуцк,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Социалистическая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,14, код 8-01795, факс 2-90-43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slutskcentr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@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gmail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com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Директор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учреждения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Жогло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5-41-92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8-044-784-23-34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8-029-558-59-81</w:t>
            </w:r>
          </w:p>
        </w:tc>
      </w:tr>
      <w:tr w:rsidR="00CE3810" w:rsidRPr="008A6034">
        <w:trPr>
          <w:trHeight w:val="56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центра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Ясинская Наталья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2-94-91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8-044-757-21-04 </w:t>
            </w:r>
          </w:p>
        </w:tc>
      </w:tr>
      <w:tr w:rsidR="00CE3810" w:rsidRPr="008A6034">
        <w:trPr>
          <w:trHeight w:val="556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Голобородько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5-75-56</w:t>
            </w: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2-84-34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8-029-128-22-69</w:t>
            </w:r>
          </w:p>
        </w:tc>
      </w:tr>
      <w:tr w:rsidR="00CE3810" w:rsidRPr="008A6034">
        <w:trPr>
          <w:trHeight w:val="524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Смолевичский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населения», </w:t>
            </w:r>
          </w:p>
          <w:p w:rsidR="00CE3810" w:rsidRPr="008A6034" w:rsidRDefault="00CE3810" w:rsidP="00D46CF0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молевичи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Советская, 147, корп.2, код 8-01776, факс 2-71-03</w:t>
            </w:r>
          </w:p>
        </w:tc>
      </w:tr>
      <w:tr w:rsidR="00CE3810" w:rsidRPr="008A6034">
        <w:trPr>
          <w:trHeight w:val="21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утор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Анастасия Степановна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2-81-64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80295752570</w:t>
            </w:r>
          </w:p>
        </w:tc>
      </w:tr>
      <w:tr w:rsidR="00CE3810" w:rsidRPr="008A6034">
        <w:trPr>
          <w:trHeight w:val="13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скевич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Марина Сергеевна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2-79-93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80296294413</w:t>
            </w:r>
          </w:p>
        </w:tc>
      </w:tr>
      <w:tr w:rsidR="00CE3810" w:rsidRPr="008A6034">
        <w:trPr>
          <w:trHeight w:val="419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тепанова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Светлана Владимировна</w:t>
            </w:r>
          </w:p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2-74-94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80292067754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«Солигорский районный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223710, Солигорск, ул. Козлова, 8, код 8-0174, факс 23-42-63</w:t>
            </w:r>
          </w:p>
        </w:tc>
      </w:tr>
      <w:tr w:rsidR="00CE3810" w:rsidRPr="008A6034">
        <w:trPr>
          <w:trHeight w:val="28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арпович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Вероника Валентиновна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25-87-96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80293797604</w:t>
            </w:r>
          </w:p>
        </w:tc>
      </w:tr>
      <w:tr w:rsidR="00CE3810" w:rsidRPr="008A6034">
        <w:trPr>
          <w:trHeight w:val="44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отделением социальной помощи на дому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Дубовская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24-46-09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80293484118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Стародорожский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222932,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.С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тарые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Дороги, ул. Кирова, 95, код 8-01792, факс 303-60</w:t>
            </w:r>
          </w:p>
        </w:tc>
      </w:tr>
      <w:tr w:rsidR="00CE3810" w:rsidRPr="008A6034">
        <w:trPr>
          <w:trHeight w:val="274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Усович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Максовна</w:t>
            </w:r>
            <w:proofErr w:type="spellEnd"/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3-73-15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80296724289</w:t>
            </w:r>
          </w:p>
        </w:tc>
      </w:tr>
      <w:tr w:rsidR="00CE3810" w:rsidRPr="008A6034">
        <w:trPr>
          <w:trHeight w:val="351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Журок Светлана Дмитриевна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3-74-01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80445947614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Столбцовский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222666, Столбцы,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Социалистическая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40, код 8-01717, факс 5-15-97</w:t>
            </w:r>
          </w:p>
        </w:tc>
      </w:tr>
      <w:tr w:rsidR="00CE3810" w:rsidRPr="008A6034">
        <w:trPr>
          <w:trHeight w:val="24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лашко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7-12-10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80333299750</w:t>
            </w:r>
          </w:p>
        </w:tc>
      </w:tr>
      <w:tr w:rsidR="00CE3810" w:rsidRPr="008A6034">
        <w:trPr>
          <w:trHeight w:val="293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Устинович Наталья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2-15-01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80298620354</w:t>
            </w:r>
          </w:p>
        </w:tc>
      </w:tr>
      <w:tr w:rsidR="00CE3810" w:rsidRPr="008A6034">
        <w:trPr>
          <w:trHeight w:val="395"/>
        </w:trPr>
        <w:tc>
          <w:tcPr>
            <w:tcW w:w="6691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 социальной помощи на дому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Мисюкевич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Аркадьевна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5-14-95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80297832931</w:t>
            </w:r>
          </w:p>
        </w:tc>
      </w:tr>
      <w:tr w:rsidR="00CE3810" w:rsidRPr="008A6034">
        <w:trPr>
          <w:trHeight w:val="425"/>
        </w:trPr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ГУ « Территориальный центр  социального обслуживания населения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Узденского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района»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223411, Узда, ул. Первомайская, 2б, код 8-01718, факс 5-30-86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Жук Наталья  Александровна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6-87-10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80336688213</w:t>
            </w:r>
          </w:p>
        </w:tc>
      </w:tr>
      <w:tr w:rsidR="00CE3810" w:rsidRPr="008A6034">
        <w:trPr>
          <w:trHeight w:val="57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центра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Крупник Анастасия Анатольевна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6-86-46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80295581847</w:t>
            </w:r>
          </w:p>
        </w:tc>
      </w:tr>
      <w:tr w:rsidR="00CE3810" w:rsidRPr="008A6034"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социальной помощи на дому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Гаврильчик Жанна Ивановна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6-87-02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80297699000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Червенский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социального обслуживания  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223232, г. Червень,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Ленинская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38, код 8-01714, факс 22-3-07</w:t>
            </w:r>
          </w:p>
        </w:tc>
      </w:tr>
      <w:tr w:rsidR="00CE3810" w:rsidRPr="008A6034">
        <w:trPr>
          <w:trHeight w:val="282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аркова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Людмила Геннадьевна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22-3-06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D46CF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8029 1330695</w:t>
            </w:r>
          </w:p>
        </w:tc>
      </w:tr>
      <w:tr w:rsidR="00CE3810" w:rsidRPr="008A6034">
        <w:trPr>
          <w:trHeight w:val="429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динец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29-3-02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8033 3424950</w:t>
            </w:r>
          </w:p>
        </w:tc>
      </w:tr>
      <w:tr w:rsidR="00CE3810" w:rsidRPr="008A6034">
        <w:tc>
          <w:tcPr>
            <w:tcW w:w="9809" w:type="dxa"/>
            <w:gridSpan w:val="4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ГУ «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Жодинский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территориальный центр  социального обслуживания населения»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222160, Жодино, ул. </w:t>
            </w:r>
            <w:proofErr w:type="gram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Советская</w:t>
            </w:r>
            <w:proofErr w:type="gram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21, код 8-01775, факс 4-83-80</w:t>
            </w:r>
          </w:p>
        </w:tc>
      </w:tr>
      <w:tr w:rsidR="00CE3810" w:rsidRPr="008A6034">
        <w:trPr>
          <w:trHeight w:val="187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F815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   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омар</w:t>
            </w:r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5-44-09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80291625199</w:t>
            </w:r>
          </w:p>
        </w:tc>
      </w:tr>
      <w:tr w:rsidR="00CE3810" w:rsidRPr="008A6034">
        <w:trPr>
          <w:trHeight w:val="120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Кручковская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Кира Игоревна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4-87-12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80293136765</w:t>
            </w:r>
          </w:p>
        </w:tc>
      </w:tr>
      <w:tr w:rsidR="00CE3810" w:rsidRPr="008A6034">
        <w:trPr>
          <w:trHeight w:val="363"/>
        </w:trPr>
        <w:tc>
          <w:tcPr>
            <w:tcW w:w="6549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социальной помощи на дому 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Сасковец</w:t>
            </w:r>
            <w:proofErr w:type="spellEnd"/>
            <w:r w:rsidRPr="008A60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Валентина Константиновна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4-85-53</w:t>
            </w:r>
          </w:p>
          <w:p w:rsidR="00CE3810" w:rsidRPr="008A6034" w:rsidRDefault="00CE3810" w:rsidP="00BA5B8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CE3810" w:rsidRPr="008A6034" w:rsidRDefault="00CE3810" w:rsidP="00BA5B8C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6034">
              <w:rPr>
                <w:rFonts w:ascii="Times New Roman" w:hAnsi="Times New Roman" w:cs="Times New Roman"/>
                <w:sz w:val="26"/>
                <w:szCs w:val="26"/>
              </w:rPr>
              <w:t>80291815889</w:t>
            </w:r>
          </w:p>
        </w:tc>
      </w:tr>
    </w:tbl>
    <w:p w:rsidR="00CE3810" w:rsidRDefault="00CE3810" w:rsidP="00286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10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В соответствии с Законом Республики Беларусь «О пенсионном обеспечении» семьи, воспитывающие ребенка-инвалида, имеют право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на 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социальную пенсию на ребенка-инвалида в возрасте до 18 лет.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Пенсия назначается и выплачивается ежемесячно в органах по труду, занятости и социальной защите по месту жительства.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Размеры пенсии зависят от степени утраты здоровья ребенка и рассчитываются из наибольшей величины утвержденного Правительством Республики Беларусь бюджета прожиточного минимума в среднем на душу населения за два последних квартала (далее – БПМ):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1 степени утраты здоровья – 80%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2 степени утраты здоровья – 85%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 3 степени утраты здоровья – 95% БПМ;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4 степени утраты здоровья – 110% БПМ.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 с Законом Республики Беларусь «О государственных пособиях семьям, воспитывающим детей» назначаются: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 в возрасте до 3 лет в повышенном размере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– 45% среднемесячной заработной платы работников в республике за квартал независимо от количества детей, воспитываемых в семье;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пособие на детей старше 3 лет из отдельных категорий </w:t>
      </w:r>
      <w:proofErr w:type="spell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семей</w:t>
      </w: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.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>анный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вид пособия назначается ежегодно на календарный год независимо от доходов семьи на каждого ребенка в возрасте от 3 до 18 лет в следующих размерах: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 ребенка-инвалида – 70%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на других детей, воспитываемых в семье – 50%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ребенком-инвалидом в возрасте до 18 лет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E3810" w:rsidRPr="00FF7B9B" w:rsidRDefault="00CE3810" w:rsidP="00967E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  <w:t>Назначается трудоспособным лицам, фактически осуществляющим уход за ребенком-инвалидом в возрасте до 18 лет, при отсутствии у них определенных видов занятости в следующих размерах: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по уходу за ребенком-инвалидом с 1 и 2 степенью утраты здоровья – 100%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>по уходу за ребенком-инвалидом с 3 и 4 степенью утраты здоровья        в возрасте до 3-х лет - 100% БПМ;</w:t>
      </w:r>
    </w:p>
    <w:p w:rsidR="00CE3810" w:rsidRPr="00FF7B9B" w:rsidRDefault="00CE3810" w:rsidP="0096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B9B">
        <w:rPr>
          <w:rFonts w:ascii="Times New Roman" w:hAnsi="Times New Roman" w:cs="Times New Roman"/>
          <w:sz w:val="30"/>
          <w:szCs w:val="30"/>
        </w:rPr>
        <w:t>по уходу за ребенком-инвалидом с 3 и 4 степенью утраты здоровья         в возрасте старше 3 лет – 120 % БПМ.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Пособие по уходу за ребенком в возрасте до 3 лет и пособие на детей старше 3 лет из отдельных категорий семей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назначаются по месту работы (службы), учебы (в дневной форме получения образования) матери (мачехи) в полной семье, а если мать (мачеха) не работает (не служит)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не учиться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по месту работы (службы), учебы отца (отчима) ребенка.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Если оба родителя не работают либо относятся к категориям граждан, указанных в подпункте 3.2 пункта 3 статьи 21 Закона, данные пособия назначаются в органе по труду, занятости и социальной защите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регистрацией по месту жительства (месту пребывания). 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Пособие по уходу за ребенком-инвалидом в возрасте до 18 лет назначается в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органе по труду, занятости и социальной защите по месту получения социальной пенсии на ребенка-инвалида в возрасте до 18 лет.</w:t>
      </w:r>
    </w:p>
    <w:p w:rsidR="00CE3810" w:rsidRPr="00FF7B9B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Консультацию по вопросам назначения социальной пенсии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>и государственных пособий семьям, воспитывающим детей, Вы можете получить в органе по труду, занятости и социальной защите по месту жительства (месту пребывания).</w:t>
      </w:r>
    </w:p>
    <w:p w:rsidR="00CE381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CE3810" w:rsidRPr="008A6034">
        <w:trPr>
          <w:trHeight w:val="1965"/>
        </w:trPr>
        <w:tc>
          <w:tcPr>
            <w:tcW w:w="9489" w:type="dxa"/>
          </w:tcPr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Комитет по труду, занятости и социальной защите </w:t>
            </w:r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Минского областного исполнительного комитета.</w:t>
            </w:r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Сайт:</w:t>
            </w:r>
            <w:hyperlink r:id="rId43" w:history="1"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http</w:t>
              </w:r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://</w:t>
              </w:r>
              <w:proofErr w:type="spellStart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ktzszmoik</w:t>
              </w:r>
              <w:proofErr w:type="spellEnd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gov</w:t>
              </w:r>
              <w:proofErr w:type="spellEnd"/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eastAsia="ru-RU"/>
                </w:rPr>
                <w:t>.</w:t>
              </w:r>
              <w:r w:rsidRPr="00BA5B8C"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u w:val="single"/>
                  <w:lang w:val="en-US" w:eastAsia="ru-RU"/>
                </w:rPr>
                <w:t>by</w:t>
              </w:r>
            </w:hyperlink>
          </w:p>
          <w:p w:rsidR="00CE3810" w:rsidRPr="00BA5B8C" w:rsidRDefault="00CE3810" w:rsidP="00286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Адрес: ул. Чкалова, 5а, г. Минск, 220039</w:t>
            </w:r>
          </w:p>
          <w:p w:rsidR="00CE3810" w:rsidRDefault="00CE3810" w:rsidP="00D46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A5B8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Телефон:+375 (17)  500 47 24</w:t>
            </w:r>
          </w:p>
        </w:tc>
      </w:tr>
    </w:tbl>
    <w:p w:rsidR="00CE3810" w:rsidRDefault="00CE3810" w:rsidP="00C4268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3810" w:rsidRPr="00FF7B9B" w:rsidRDefault="00CE3810" w:rsidP="00C426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11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В соответствии со статьей ст.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265 Трудового кодекса Республики Беларусь и Инструкцией о порядке и условиях </w:t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предоставления одного дополнительного свободного от работы дня в неделю с оплатой в размере среднего дневного заработка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, утвержденной постановлением Министерства труда и социальной защиты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от 11.06.2014 №34, семьям, воспитывающим детей-инвалидов в возрасте до 18 лет, по месту работы одного из родителей предоставляется один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свободный от работы день в месяц и в неделю с оплатой в размере среднего заработка.</w:t>
      </w:r>
    </w:p>
    <w:p w:rsidR="00CE3810" w:rsidRPr="00FF7B9B" w:rsidRDefault="00CE3810" w:rsidP="00E07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Иные льготы и гарантии предусмотрены Законом Республики Беларусь «О государственных социальных льготах, правах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 гарантиях для отдельных категорий граждан».</w:t>
      </w:r>
    </w:p>
    <w:p w:rsidR="00CE3810" w:rsidRPr="00FF7B9B" w:rsidRDefault="00CE3810" w:rsidP="006B27E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ab/>
        <w:t>1. Льготы, предоставляемые семьям, воспитывающим детей-инвалидов, в сфере здравоохранения:</w:t>
      </w:r>
    </w:p>
    <w:p w:rsidR="00CE3810" w:rsidRPr="00FF7B9B" w:rsidRDefault="00CE3810" w:rsidP="006B27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Право на бесплатное обеспечение лекарственными средствами: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статья 10, п.1.13 Закона Республики Беларусь от 14 июня 2007г.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№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239-З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«О государственных социальных льготах, правах и гарантиях для отдельных категорий граждан». На бесплатной основе выписываются лекарственные средства, входящие в таблицу 1 Перечня основных лекарственных средств, утвержденных Постановлением Министерства здравоохранения Республики Беларусь 16 июля 2007г. №65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«Об установлении перечня основных лекарственных средств». 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Право на бесплатное обеспечение смесями для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энтерального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 питания:</w:t>
      </w:r>
    </w:p>
    <w:p w:rsidR="00CE3810" w:rsidRPr="00FF7B9B" w:rsidRDefault="00CE3810" w:rsidP="00AE4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 Совета Министров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от 30 ноября 2007 г. №1650 «О некоторых вопросах бесплатного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и льготного обеспечения лекарственными средствами и перевязочными материалами отдельных категорий граждан» при наличии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белково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>-энергетической недостаточности тяжелой степени по заключению ВКК учреждения здравоохранения по месту жительства.</w:t>
      </w:r>
    </w:p>
    <w:p w:rsidR="00CE3810" w:rsidRPr="00FF7B9B" w:rsidRDefault="00CE3810" w:rsidP="00C557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Право на обеспечение техническими средствами социальной реабилитации: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п.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2.2 статьи 11 Закона Республики Беларусь от 29.12.2012 №7-З «О государственных социальных льготах, правах и гарантиях для отдельных категорий граждан», постановление Совета Министров Республики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lastRenderedPageBreak/>
        <w:t>Беларусь от 11.12.2007 №1722 «О государственном реестре (перечне) технических средств социальной реабилитации и порядке обеспечения ими отдельных категорий граждан» по заключению ВКК организации здравоохранения по месту жительства в соответствии с рекомендациями МРЭК или ВКК.</w:t>
      </w:r>
      <w:proofErr w:type="gramEnd"/>
    </w:p>
    <w:p w:rsidR="00CE3810" w:rsidRPr="00FF7B9B" w:rsidRDefault="00CE3810" w:rsidP="00B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Право на обеспечение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трахеостомическими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 xml:space="preserve"> и </w:t>
      </w:r>
      <w:proofErr w:type="spellStart"/>
      <w:r w:rsidRPr="00FF7B9B">
        <w:rPr>
          <w:rFonts w:ascii="Times New Roman" w:hAnsi="Times New Roman" w:cs="Times New Roman"/>
          <w:color w:val="000000"/>
          <w:sz w:val="30"/>
          <w:szCs w:val="30"/>
          <w:u w:val="thick"/>
        </w:rPr>
        <w:t>гастростомическими</w:t>
      </w:r>
      <w:proofErr w:type="spell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трубками и их замену в срок, указанный в инструкции изготовителя,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в организациях здравоохранения по месту жительства, оказывающих помощь в стационарных 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имеют дети-инвалиды, состоящие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>под паллиативным наблюдением.</w:t>
      </w:r>
    </w:p>
    <w:p w:rsidR="00CE3810" w:rsidRPr="00FF7B9B" w:rsidRDefault="00CE3810" w:rsidP="00B827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Style w:val="a7"/>
          <w:sz w:val="30"/>
          <w:szCs w:val="30"/>
        </w:rPr>
        <w:t>12</w:t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. В случае несогласия законных представителей ребенка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 решением МРЭК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оно может быть обжаловано в 30-дневный срок </w:t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основании письменного заявления, подаваемого в комиссию, проводившую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экспертизу, либо в центральную комиссию. Комиссия, проводившая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 гражданина, в 3-дневный срок со дня регистрации его письменного заявления направляет его заявление, акт освидетельствования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с приложением всех имеющихся документов в центральную комиссию. Центральная комиссия не позднее 30 дней со дня регистрации письменного заявления гражданина проводит его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медико-социальную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экспертизу (освидетельствование по обжалованию) и на основании полученных результатов выносит заключение МРЭК.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В случае обжалования гражданином заключения центральной комиссии главный врач МРЭК соответствующей области (г. Минска) поручает проведение </w:t>
      </w:r>
      <w:proofErr w:type="gramStart"/>
      <w:r w:rsidRPr="00FF7B9B">
        <w:rPr>
          <w:rFonts w:ascii="Times New Roman" w:hAnsi="Times New Roman" w:cs="Times New Roman"/>
          <w:color w:val="000000"/>
          <w:sz w:val="30"/>
          <w:szCs w:val="30"/>
        </w:rPr>
        <w:t>медико-социальной</w:t>
      </w:r>
      <w:proofErr w:type="gramEnd"/>
      <w:r w:rsidRPr="00FF7B9B">
        <w:rPr>
          <w:rFonts w:ascii="Times New Roman" w:hAnsi="Times New Roman" w:cs="Times New Roman"/>
          <w:color w:val="000000"/>
          <w:sz w:val="30"/>
          <w:szCs w:val="30"/>
        </w:rPr>
        <w:t xml:space="preserve"> экспертизы другому составу врачей-экспертов центральной комиссии МРЭК.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При несогласии законных представителей с заключением МРЭК, вынесенным при освидетельствовании по обжалованию, в 30-дневный срок его медицинские экспертные документы могут быть рассмотрены при проведении независимой медицинской экспертизы.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F7B9B">
        <w:rPr>
          <w:rFonts w:ascii="Times New Roman" w:hAnsi="Times New Roman" w:cs="Times New Roman"/>
          <w:color w:val="000000"/>
          <w:sz w:val="30"/>
          <w:szCs w:val="30"/>
        </w:rPr>
        <w:t>Заключения центральной комиссии могут быть обжалованы гражданином в судебном порядке в сроки, установленные законодательством Республики Беларусь.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proofErr w:type="gramStart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 соответствии со статьей 355 Гражданского процессуального кодекса Республики Беларусь жалоба может быть подана в суд в месячный срок, исчисляемый со дня получения гражданином отказа вышестоящего государственного органа, юридического лица, организации либо должностного лица в удовлетворении жалобы или со дня истечения месячного срока после подачи жалобы, если заявителем не был получен на нее ответ, а при отсутствии обязательного внесудебного порядка</w:t>
      </w:r>
      <w:proofErr w:type="gramEnd"/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FF7B9B">
        <w:rPr>
          <w:rFonts w:ascii="Times New Roman" w:hAnsi="Times New Roman" w:cs="Times New Roman"/>
          <w:i/>
          <w:iCs/>
          <w:color w:val="000000"/>
          <w:sz w:val="30"/>
          <w:szCs w:val="30"/>
        </w:rPr>
        <w:lastRenderedPageBreak/>
        <w:t xml:space="preserve">обжалования – со дня, когда гражданину стало известно о нарушении его права. </w:t>
      </w: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765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E3810" w:rsidRPr="00FF7B9B" w:rsidRDefault="00CE3810" w:rsidP="00DF16C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DF16C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E3810" w:rsidRPr="00FF7B9B" w:rsidRDefault="00CE3810" w:rsidP="00273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CE3810" w:rsidRPr="00E0775B" w:rsidRDefault="00CE3810" w:rsidP="00E07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2E234C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CC70B8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AE3A3A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D06EA8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810" w:rsidRPr="00A86B90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E3810" w:rsidRPr="001464DA" w:rsidRDefault="00CE3810" w:rsidP="00146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3810" w:rsidRPr="001464DA" w:rsidSect="00FF7B9B">
      <w:headerReference w:type="default" r:id="rId4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B6" w:rsidRDefault="006141B6" w:rsidP="00954CD7">
      <w:pPr>
        <w:spacing w:after="0" w:line="240" w:lineRule="auto"/>
      </w:pPr>
      <w:r>
        <w:separator/>
      </w:r>
    </w:p>
  </w:endnote>
  <w:endnote w:type="continuationSeparator" w:id="0">
    <w:p w:rsidR="006141B6" w:rsidRDefault="006141B6" w:rsidP="0095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B6" w:rsidRDefault="006141B6" w:rsidP="00954CD7">
      <w:pPr>
        <w:spacing w:after="0" w:line="240" w:lineRule="auto"/>
      </w:pPr>
      <w:r>
        <w:separator/>
      </w:r>
    </w:p>
  </w:footnote>
  <w:footnote w:type="continuationSeparator" w:id="0">
    <w:p w:rsidR="006141B6" w:rsidRDefault="006141B6" w:rsidP="0095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10" w:rsidRDefault="00EE509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7E9D">
      <w:rPr>
        <w:noProof/>
      </w:rPr>
      <w:t>2</w:t>
    </w:r>
    <w:r>
      <w:rPr>
        <w:noProof/>
      </w:rPr>
      <w:fldChar w:fldCharType="end"/>
    </w:r>
  </w:p>
  <w:p w:rsidR="00CE3810" w:rsidRPr="00954CD7" w:rsidRDefault="00CE3810" w:rsidP="00954C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77F"/>
    <w:multiLevelType w:val="multilevel"/>
    <w:tmpl w:val="ABF2E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3.%2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isLgl/>
      <w:lvlText w:val="%1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16B25049"/>
    <w:multiLevelType w:val="hybridMultilevel"/>
    <w:tmpl w:val="22602B4E"/>
    <w:lvl w:ilvl="0" w:tplc="E5686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C35E7"/>
    <w:multiLevelType w:val="hybridMultilevel"/>
    <w:tmpl w:val="5F444F2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D63CF4"/>
    <w:multiLevelType w:val="hybridMultilevel"/>
    <w:tmpl w:val="595C79E0"/>
    <w:lvl w:ilvl="0" w:tplc="7B2C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85231"/>
    <w:multiLevelType w:val="hybridMultilevel"/>
    <w:tmpl w:val="E086EF5E"/>
    <w:lvl w:ilvl="0" w:tplc="9FE805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84D29C2"/>
    <w:multiLevelType w:val="hybridMultilevel"/>
    <w:tmpl w:val="FC0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0A56"/>
    <w:multiLevelType w:val="hybridMultilevel"/>
    <w:tmpl w:val="83921658"/>
    <w:lvl w:ilvl="0" w:tplc="04190013">
      <w:start w:val="1"/>
      <w:numFmt w:val="upperRoman"/>
      <w:lvlText w:val="%1."/>
      <w:lvlJc w:val="right"/>
      <w:pPr>
        <w:ind w:left="1790" w:hanging="360"/>
      </w:p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abstractNum w:abstractNumId="7">
    <w:nsid w:val="41C73223"/>
    <w:multiLevelType w:val="hybridMultilevel"/>
    <w:tmpl w:val="3C70E9FC"/>
    <w:lvl w:ilvl="0" w:tplc="6D18C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5170B1"/>
    <w:multiLevelType w:val="hybridMultilevel"/>
    <w:tmpl w:val="F350D340"/>
    <w:lvl w:ilvl="0" w:tplc="9FE8059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471C3F"/>
    <w:multiLevelType w:val="hybridMultilevel"/>
    <w:tmpl w:val="A06840C4"/>
    <w:lvl w:ilvl="0" w:tplc="343EB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48092A"/>
    <w:multiLevelType w:val="hybridMultilevel"/>
    <w:tmpl w:val="6DCE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F40C9"/>
    <w:multiLevelType w:val="hybridMultilevel"/>
    <w:tmpl w:val="89C4C04C"/>
    <w:lvl w:ilvl="0" w:tplc="9850CA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C26AD3"/>
    <w:multiLevelType w:val="hybridMultilevel"/>
    <w:tmpl w:val="60481E20"/>
    <w:lvl w:ilvl="0" w:tplc="96E65E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D949CB"/>
    <w:multiLevelType w:val="hybridMultilevel"/>
    <w:tmpl w:val="D5B04D9C"/>
    <w:lvl w:ilvl="0" w:tplc="3EDCD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D5487"/>
    <w:multiLevelType w:val="hybridMultilevel"/>
    <w:tmpl w:val="B66CC282"/>
    <w:lvl w:ilvl="0" w:tplc="193C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603665"/>
    <w:multiLevelType w:val="hybridMultilevel"/>
    <w:tmpl w:val="E6CEEDE0"/>
    <w:lvl w:ilvl="0" w:tplc="77F2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3D"/>
    <w:rsid w:val="00004325"/>
    <w:rsid w:val="00015466"/>
    <w:rsid w:val="000251BF"/>
    <w:rsid w:val="000328AA"/>
    <w:rsid w:val="00060E18"/>
    <w:rsid w:val="000953D7"/>
    <w:rsid w:val="00096D5B"/>
    <w:rsid w:val="000B6D5A"/>
    <w:rsid w:val="000D1831"/>
    <w:rsid w:val="000D4523"/>
    <w:rsid w:val="000E7750"/>
    <w:rsid w:val="00112FAB"/>
    <w:rsid w:val="00113F78"/>
    <w:rsid w:val="001158AB"/>
    <w:rsid w:val="00126FE3"/>
    <w:rsid w:val="00135F79"/>
    <w:rsid w:val="00137560"/>
    <w:rsid w:val="00143646"/>
    <w:rsid w:val="001464DA"/>
    <w:rsid w:val="00150CA2"/>
    <w:rsid w:val="00157E9D"/>
    <w:rsid w:val="001609FB"/>
    <w:rsid w:val="00161906"/>
    <w:rsid w:val="00170CBD"/>
    <w:rsid w:val="00177B7C"/>
    <w:rsid w:val="00184303"/>
    <w:rsid w:val="00185D46"/>
    <w:rsid w:val="00194F47"/>
    <w:rsid w:val="001C1940"/>
    <w:rsid w:val="001D28B1"/>
    <w:rsid w:val="00200AAC"/>
    <w:rsid w:val="0021316C"/>
    <w:rsid w:val="00215402"/>
    <w:rsid w:val="002171A6"/>
    <w:rsid w:val="002276E8"/>
    <w:rsid w:val="00241213"/>
    <w:rsid w:val="00257F1F"/>
    <w:rsid w:val="00260302"/>
    <w:rsid w:val="0026163B"/>
    <w:rsid w:val="0027372B"/>
    <w:rsid w:val="00286049"/>
    <w:rsid w:val="002A1E26"/>
    <w:rsid w:val="002A72BA"/>
    <w:rsid w:val="002A7D8D"/>
    <w:rsid w:val="002B14C1"/>
    <w:rsid w:val="002C2AA5"/>
    <w:rsid w:val="002D0435"/>
    <w:rsid w:val="002D6DA7"/>
    <w:rsid w:val="002E1C19"/>
    <w:rsid w:val="002E234C"/>
    <w:rsid w:val="002F2E74"/>
    <w:rsid w:val="002F425C"/>
    <w:rsid w:val="002F4F41"/>
    <w:rsid w:val="00300CCE"/>
    <w:rsid w:val="0030142E"/>
    <w:rsid w:val="00301E38"/>
    <w:rsid w:val="00312888"/>
    <w:rsid w:val="00396105"/>
    <w:rsid w:val="003A69E7"/>
    <w:rsid w:val="003A6EB6"/>
    <w:rsid w:val="003A7A7E"/>
    <w:rsid w:val="003E02D5"/>
    <w:rsid w:val="00403FBE"/>
    <w:rsid w:val="004058F2"/>
    <w:rsid w:val="004069B4"/>
    <w:rsid w:val="0041584B"/>
    <w:rsid w:val="00417D85"/>
    <w:rsid w:val="00420C54"/>
    <w:rsid w:val="00424763"/>
    <w:rsid w:val="00431632"/>
    <w:rsid w:val="00447C36"/>
    <w:rsid w:val="004512FD"/>
    <w:rsid w:val="0045164A"/>
    <w:rsid w:val="004700F9"/>
    <w:rsid w:val="004720CB"/>
    <w:rsid w:val="00487B92"/>
    <w:rsid w:val="00490908"/>
    <w:rsid w:val="004955B3"/>
    <w:rsid w:val="004A6ACC"/>
    <w:rsid w:val="004A6BA1"/>
    <w:rsid w:val="004C1C2B"/>
    <w:rsid w:val="004C44B2"/>
    <w:rsid w:val="004E49EB"/>
    <w:rsid w:val="004F0FC9"/>
    <w:rsid w:val="005351A1"/>
    <w:rsid w:val="005428D4"/>
    <w:rsid w:val="00550A6F"/>
    <w:rsid w:val="005534F4"/>
    <w:rsid w:val="0055380B"/>
    <w:rsid w:val="00562831"/>
    <w:rsid w:val="00571678"/>
    <w:rsid w:val="00576B53"/>
    <w:rsid w:val="00592411"/>
    <w:rsid w:val="005B63D2"/>
    <w:rsid w:val="005C0027"/>
    <w:rsid w:val="005C199D"/>
    <w:rsid w:val="005D71F8"/>
    <w:rsid w:val="005E5E84"/>
    <w:rsid w:val="0060319E"/>
    <w:rsid w:val="00604BE6"/>
    <w:rsid w:val="006141B6"/>
    <w:rsid w:val="00622150"/>
    <w:rsid w:val="00636AA4"/>
    <w:rsid w:val="0066599A"/>
    <w:rsid w:val="006674FF"/>
    <w:rsid w:val="006675CB"/>
    <w:rsid w:val="00683975"/>
    <w:rsid w:val="0069023E"/>
    <w:rsid w:val="006A2A3D"/>
    <w:rsid w:val="006B27E9"/>
    <w:rsid w:val="006B6D4F"/>
    <w:rsid w:val="006C4899"/>
    <w:rsid w:val="006D31DE"/>
    <w:rsid w:val="006D591F"/>
    <w:rsid w:val="006E04A3"/>
    <w:rsid w:val="0070698B"/>
    <w:rsid w:val="00712C31"/>
    <w:rsid w:val="00725C48"/>
    <w:rsid w:val="007278C1"/>
    <w:rsid w:val="0073306B"/>
    <w:rsid w:val="00735973"/>
    <w:rsid w:val="00741B51"/>
    <w:rsid w:val="00744180"/>
    <w:rsid w:val="007658FA"/>
    <w:rsid w:val="00785BF7"/>
    <w:rsid w:val="007960F6"/>
    <w:rsid w:val="00796DFE"/>
    <w:rsid w:val="007A6A01"/>
    <w:rsid w:val="007B6D1E"/>
    <w:rsid w:val="007E573C"/>
    <w:rsid w:val="008015E1"/>
    <w:rsid w:val="0081085E"/>
    <w:rsid w:val="00843386"/>
    <w:rsid w:val="00850157"/>
    <w:rsid w:val="00857047"/>
    <w:rsid w:val="008739EE"/>
    <w:rsid w:val="008740BD"/>
    <w:rsid w:val="00875E07"/>
    <w:rsid w:val="00882FBB"/>
    <w:rsid w:val="008A36C0"/>
    <w:rsid w:val="008A51A2"/>
    <w:rsid w:val="008A6034"/>
    <w:rsid w:val="008B7269"/>
    <w:rsid w:val="0091264E"/>
    <w:rsid w:val="00930509"/>
    <w:rsid w:val="00930C9E"/>
    <w:rsid w:val="00931B5B"/>
    <w:rsid w:val="0093203C"/>
    <w:rsid w:val="009347FA"/>
    <w:rsid w:val="009449F4"/>
    <w:rsid w:val="00954426"/>
    <w:rsid w:val="00954CD7"/>
    <w:rsid w:val="009652C3"/>
    <w:rsid w:val="00965DC3"/>
    <w:rsid w:val="00967EC8"/>
    <w:rsid w:val="00993BDB"/>
    <w:rsid w:val="009E6C28"/>
    <w:rsid w:val="009F1978"/>
    <w:rsid w:val="00A51E13"/>
    <w:rsid w:val="00A7676F"/>
    <w:rsid w:val="00A83BFB"/>
    <w:rsid w:val="00A84BFA"/>
    <w:rsid w:val="00A86B90"/>
    <w:rsid w:val="00A9422D"/>
    <w:rsid w:val="00AA570B"/>
    <w:rsid w:val="00AB286D"/>
    <w:rsid w:val="00AB4A16"/>
    <w:rsid w:val="00AC3596"/>
    <w:rsid w:val="00AC71A9"/>
    <w:rsid w:val="00AD1277"/>
    <w:rsid w:val="00AE3A3A"/>
    <w:rsid w:val="00AE4CD0"/>
    <w:rsid w:val="00B252C0"/>
    <w:rsid w:val="00B43959"/>
    <w:rsid w:val="00B54E22"/>
    <w:rsid w:val="00B72065"/>
    <w:rsid w:val="00B80AE6"/>
    <w:rsid w:val="00B827F6"/>
    <w:rsid w:val="00B91F2F"/>
    <w:rsid w:val="00BA0744"/>
    <w:rsid w:val="00BA5B8C"/>
    <w:rsid w:val="00BD74A0"/>
    <w:rsid w:val="00C168E2"/>
    <w:rsid w:val="00C2073F"/>
    <w:rsid w:val="00C21C9E"/>
    <w:rsid w:val="00C23BC6"/>
    <w:rsid w:val="00C40CB7"/>
    <w:rsid w:val="00C4268C"/>
    <w:rsid w:val="00C557EE"/>
    <w:rsid w:val="00C57F4F"/>
    <w:rsid w:val="00C7290D"/>
    <w:rsid w:val="00C81ACA"/>
    <w:rsid w:val="00C85A2A"/>
    <w:rsid w:val="00C958DF"/>
    <w:rsid w:val="00CA14D5"/>
    <w:rsid w:val="00CB1925"/>
    <w:rsid w:val="00CC2034"/>
    <w:rsid w:val="00CC70B8"/>
    <w:rsid w:val="00CE3810"/>
    <w:rsid w:val="00D06EA8"/>
    <w:rsid w:val="00D11F02"/>
    <w:rsid w:val="00D16422"/>
    <w:rsid w:val="00D23354"/>
    <w:rsid w:val="00D238CA"/>
    <w:rsid w:val="00D23999"/>
    <w:rsid w:val="00D46CF0"/>
    <w:rsid w:val="00D600EC"/>
    <w:rsid w:val="00D964DB"/>
    <w:rsid w:val="00DA36BF"/>
    <w:rsid w:val="00DB6CAD"/>
    <w:rsid w:val="00DC7AAA"/>
    <w:rsid w:val="00DD394F"/>
    <w:rsid w:val="00DD76E7"/>
    <w:rsid w:val="00DE375C"/>
    <w:rsid w:val="00DE3C67"/>
    <w:rsid w:val="00DF16CA"/>
    <w:rsid w:val="00E01088"/>
    <w:rsid w:val="00E0775B"/>
    <w:rsid w:val="00E16826"/>
    <w:rsid w:val="00E26B84"/>
    <w:rsid w:val="00E543C1"/>
    <w:rsid w:val="00E623C8"/>
    <w:rsid w:val="00E6618D"/>
    <w:rsid w:val="00E7091B"/>
    <w:rsid w:val="00E82711"/>
    <w:rsid w:val="00E93C9D"/>
    <w:rsid w:val="00EA7803"/>
    <w:rsid w:val="00EB6C41"/>
    <w:rsid w:val="00EB7BD5"/>
    <w:rsid w:val="00EC0B30"/>
    <w:rsid w:val="00EC7377"/>
    <w:rsid w:val="00ED03C3"/>
    <w:rsid w:val="00EE5099"/>
    <w:rsid w:val="00F10151"/>
    <w:rsid w:val="00F257A8"/>
    <w:rsid w:val="00F27F14"/>
    <w:rsid w:val="00F4217B"/>
    <w:rsid w:val="00F71F55"/>
    <w:rsid w:val="00F75781"/>
    <w:rsid w:val="00F81578"/>
    <w:rsid w:val="00F8163E"/>
    <w:rsid w:val="00F93548"/>
    <w:rsid w:val="00FA2177"/>
    <w:rsid w:val="00FA334C"/>
    <w:rsid w:val="00FA5114"/>
    <w:rsid w:val="00FC081E"/>
    <w:rsid w:val="00FD04EB"/>
    <w:rsid w:val="00FF359B"/>
    <w:rsid w:val="00FF3A9C"/>
    <w:rsid w:val="00FF6ADC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121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</w:pPr>
  </w:style>
  <w:style w:type="table" w:styleId="a4">
    <w:name w:val="Table Grid"/>
    <w:basedOn w:val="a1"/>
    <w:uiPriority w:val="99"/>
    <w:rsid w:val="00BA07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1464DA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54CD7"/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54CD7"/>
  </w:style>
  <w:style w:type="character" w:styleId="ac">
    <w:name w:val="Strong"/>
    <w:basedOn w:val="a0"/>
    <w:uiPriority w:val="99"/>
    <w:qFormat/>
    <w:locked/>
    <w:rsid w:val="004058F2"/>
    <w:rPr>
      <w:b/>
      <w:bCs/>
    </w:rPr>
  </w:style>
  <w:style w:type="character" w:customStyle="1" w:styleId="apple-converted-space">
    <w:name w:val="apple-converted-space"/>
    <w:uiPriority w:val="99"/>
    <w:rsid w:val="004058F2"/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B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14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121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1213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D600EC"/>
    <w:pPr>
      <w:ind w:left="720"/>
    </w:pPr>
  </w:style>
  <w:style w:type="table" w:styleId="a4">
    <w:name w:val="Table Grid"/>
    <w:basedOn w:val="a1"/>
    <w:uiPriority w:val="99"/>
    <w:rsid w:val="00BA074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1464DA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27F14"/>
    <w:pPr>
      <w:widowControl w:val="0"/>
      <w:shd w:val="clear" w:color="auto" w:fill="FFFFFF"/>
      <w:autoSpaceDE w:val="0"/>
      <w:autoSpaceDN w:val="0"/>
      <w:adjustRightInd w:val="0"/>
      <w:spacing w:after="0" w:line="324" w:lineRule="exact"/>
      <w:ind w:left="43"/>
      <w:jc w:val="center"/>
    </w:pPr>
    <w:rPr>
      <w:rFonts w:cs="Times New Roman"/>
      <w:b/>
      <w:bCs/>
      <w:sz w:val="26"/>
      <w:szCs w:val="26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F27F14"/>
    <w:rPr>
      <w:rFonts w:ascii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54CD7"/>
  </w:style>
  <w:style w:type="paragraph" w:styleId="aa">
    <w:name w:val="footer"/>
    <w:basedOn w:val="a"/>
    <w:link w:val="ab"/>
    <w:uiPriority w:val="99"/>
    <w:semiHidden/>
    <w:rsid w:val="00954C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54CD7"/>
  </w:style>
  <w:style w:type="character" w:styleId="ac">
    <w:name w:val="Strong"/>
    <w:basedOn w:val="a0"/>
    <w:uiPriority w:val="99"/>
    <w:qFormat/>
    <w:locked/>
    <w:rsid w:val="004058F2"/>
    <w:rPr>
      <w:b/>
      <w:bCs/>
    </w:rPr>
  </w:style>
  <w:style w:type="character" w:customStyle="1" w:styleId="apple-converted-space">
    <w:name w:val="apple-converted-space"/>
    <w:uiPriority w:val="99"/>
    <w:rsid w:val="004058F2"/>
  </w:style>
  <w:style w:type="paragraph" w:styleId="ad">
    <w:name w:val="Normal (Web)"/>
    <w:basedOn w:val="a"/>
    <w:uiPriority w:val="99"/>
    <w:rsid w:val="004058F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A7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f=q&amp;source=embed&amp;hl=ru&amp;geocode=&amp;q=53%C2%B041%2731%22N+++27%C2%B07%2731%22E&amp;sll=35.101934,-95.712891&amp;sspn=43.071032,81.123047&amp;ie=UTF8&amp;t=m&amp;ll=53.691929,27.125244&amp;spn=0.024395,0.054932&amp;z=14" TargetMode="External"/><Relationship Id="rId13" Type="http://schemas.openxmlformats.org/officeDocument/2006/relationships/hyperlink" Target="http://belapdi.org" TargetMode="External"/><Relationship Id="rId18" Type="http://schemas.openxmlformats.org/officeDocument/2006/relationships/hyperlink" Target="http://www.unihelp.by" TargetMode="External"/><Relationship Id="rId26" Type="http://schemas.openxmlformats.org/officeDocument/2006/relationships/hyperlink" Target="callto:+375296141305" TargetMode="External"/><Relationship Id="rId39" Type="http://schemas.openxmlformats.org/officeDocument/2006/relationships/hyperlink" Target="http://www.drb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unihelp.by" TargetMode="External"/><Relationship Id="rId34" Type="http://schemas.openxmlformats.org/officeDocument/2006/relationships/hyperlink" Target="mailto:mccmr@mail.ru" TargetMode="External"/><Relationship Id="rId42" Type="http://schemas.openxmlformats.org/officeDocument/2006/relationships/hyperlink" Target="http://chervendi.by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krorudensk@tut.by" TargetMode="External"/><Relationship Id="rId17" Type="http://schemas.openxmlformats.org/officeDocument/2006/relationships/hyperlink" Target="mailto:minoblbook@yande&#1093;.ru" TargetMode="External"/><Relationship Id="rId25" Type="http://schemas.openxmlformats.org/officeDocument/2006/relationships/hyperlink" Target="callto:+375172101305" TargetMode="External"/><Relationship Id="rId33" Type="http://schemas.openxmlformats.org/officeDocument/2006/relationships/hyperlink" Target="http://www.odcmr.by" TargetMode="External"/><Relationship Id="rId38" Type="http://schemas.openxmlformats.org/officeDocument/2006/relationships/hyperlink" Target="http://www.childrenhome.b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und@bcf.by" TargetMode="External"/><Relationship Id="rId20" Type="http://schemas.openxmlformats.org/officeDocument/2006/relationships/hyperlink" Target="tel:+375172435000" TargetMode="External"/><Relationship Id="rId29" Type="http://schemas.openxmlformats.org/officeDocument/2006/relationships/hyperlink" Target="https://aksakovschina.by" TargetMode="External"/><Relationship Id="rId41" Type="http://schemas.openxmlformats.org/officeDocument/2006/relationships/hyperlink" Target="http://ktzszmoik.gov.by/adresnaya-socialnaya-pomoshh/doma-internaty/gu-chervenskij-dom-internat-dlya-detej-invalidov-i-molodyx-invalidov-s-osobennostyami-psixofizicheskogo-razvitiy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kroirluban@tut.by" TargetMode="External"/><Relationship Id="rId24" Type="http://schemas.openxmlformats.org/officeDocument/2006/relationships/hyperlink" Target="https://minskotzyv.ru/go/goroddobra.by" TargetMode="External"/><Relationship Id="rId32" Type="http://schemas.openxmlformats.org/officeDocument/2006/relationships/hyperlink" Target="http://www.reacenter.by" TargetMode="External"/><Relationship Id="rId37" Type="http://schemas.openxmlformats.org/officeDocument/2006/relationships/hyperlink" Target="https://palliativ.by" TargetMode="External"/><Relationship Id="rId40" Type="http://schemas.openxmlformats.org/officeDocument/2006/relationships/hyperlink" Target="http://ddiivenec.ucoz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cf.by/" TargetMode="External"/><Relationship Id="rId23" Type="http://schemas.openxmlformats.org/officeDocument/2006/relationships/hyperlink" Target="tel:+375447917887" TargetMode="External"/><Relationship Id="rId28" Type="http://schemas.openxmlformats.org/officeDocument/2006/relationships/hyperlink" Target="mailto:by@helppeople.nl" TargetMode="External"/><Relationship Id="rId36" Type="http://schemas.openxmlformats.org/officeDocument/2006/relationships/hyperlink" Target="http://www.minsk-region.gov.by/struktura/oblastnye-organizatsii4425/predstavitelstvo-minskoe-oblastnoe-upravlenie-respublikanskogo-tsentra-po-ozdorovleniyu-i-sanatorno-kurortnomu-lecheniyu-naseleniya/+375%20(17)%20323-71-59" TargetMode="External"/><Relationship Id="rId10" Type="http://schemas.openxmlformats.org/officeDocument/2006/relationships/hyperlink" Target="mailto:ckroir@zhodino-edu.gov.by" TargetMode="External"/><Relationship Id="rId19" Type="http://schemas.openxmlformats.org/officeDocument/2006/relationships/hyperlink" Target="tel:+375172434000" TargetMode="External"/><Relationship Id="rId31" Type="http://schemas.openxmlformats.org/officeDocument/2006/relationships/hyperlink" Target="http://www.rdpcmr.by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kro@choolnet.by" TargetMode="External"/><Relationship Id="rId14" Type="http://schemas.openxmlformats.org/officeDocument/2006/relationships/hyperlink" Target="mailto:info@belapdi.org" TargetMode="External"/><Relationship Id="rId22" Type="http://schemas.openxmlformats.org/officeDocument/2006/relationships/hyperlink" Target="https://gmc.by/redirect?url=http%3A%2F%2Fwww.caritas.by%2F" TargetMode="External"/><Relationship Id="rId27" Type="http://schemas.openxmlformats.org/officeDocument/2006/relationships/hyperlink" Target="callto:+375336151305" TargetMode="External"/><Relationship Id="rId30" Type="http://schemas.openxmlformats.org/officeDocument/2006/relationships/hyperlink" Target="http://www.rdbmr.by" TargetMode="External"/><Relationship Id="rId35" Type="http://schemas.openxmlformats.org/officeDocument/2006/relationships/hyperlink" Target="http://rco.by" TargetMode="External"/><Relationship Id="rId43" Type="http://schemas.openxmlformats.org/officeDocument/2006/relationships/hyperlink" Target="http://ktzszmoik.gov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МОДКБ</Company>
  <LinksUpToDate>false</LinksUpToDate>
  <CharactersWithSpaces>38781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infekcionist</dc:creator>
  <cp:lastModifiedBy>Win7Ultimate_x64</cp:lastModifiedBy>
  <cp:revision>2</cp:revision>
  <cp:lastPrinted>2020-11-13T09:05:00Z</cp:lastPrinted>
  <dcterms:created xsi:type="dcterms:W3CDTF">2024-09-16T14:26:00Z</dcterms:created>
  <dcterms:modified xsi:type="dcterms:W3CDTF">2024-09-16T14:26:00Z</dcterms:modified>
</cp:coreProperties>
</file>