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70" w:rsidRPr="001D5E89" w:rsidRDefault="00532570" w:rsidP="00DF42C8">
      <w:pPr>
        <w:pStyle w:val="20"/>
        <w:shd w:val="clear" w:color="auto" w:fill="auto"/>
        <w:spacing w:line="240" w:lineRule="auto"/>
        <w:ind w:left="40" w:right="40"/>
        <w:rPr>
          <w:sz w:val="26"/>
          <w:szCs w:val="26"/>
        </w:rPr>
      </w:pPr>
    </w:p>
    <w:p w:rsidR="002647E6" w:rsidRPr="001D5E89" w:rsidRDefault="002647E6" w:rsidP="00A10C9B">
      <w:pPr>
        <w:spacing w:line="317" w:lineRule="exact"/>
        <w:jc w:val="center"/>
        <w:rPr>
          <w:rFonts w:ascii="Times New Roman" w:cs="Times New Roman"/>
          <w:b/>
          <w:bCs/>
          <w:color w:val="auto"/>
          <w:sz w:val="26"/>
          <w:szCs w:val="26"/>
        </w:rPr>
      </w:pPr>
      <w:r w:rsidRPr="001D5E89">
        <w:rPr>
          <w:rFonts w:ascii="Times New Roman" w:cs="Times New Roman"/>
          <w:b/>
          <w:bCs/>
          <w:color w:val="auto"/>
          <w:sz w:val="26"/>
          <w:szCs w:val="26"/>
        </w:rPr>
        <w:t>Уведомление о проведении общественных обсуждений</w:t>
      </w:r>
      <w:r w:rsidR="00FB6594" w:rsidRPr="001D5E89">
        <w:rPr>
          <w:rFonts w:ascii="Times New Roman" w:cs="Times New Roman"/>
          <w:b/>
          <w:bCs/>
          <w:color w:val="auto"/>
          <w:sz w:val="26"/>
          <w:szCs w:val="26"/>
        </w:rPr>
        <w:t xml:space="preserve"> по объекту</w:t>
      </w:r>
    </w:p>
    <w:p w:rsidR="00C3496E" w:rsidRDefault="00C3496E" w:rsidP="00C3496E">
      <w:pPr>
        <w:ind w:right="849"/>
        <w:jc w:val="center"/>
        <w:rPr>
          <w:rFonts w:ascii="Times New Roman" w:cs="Times New Roman"/>
          <w:b/>
          <w:sz w:val="26"/>
          <w:szCs w:val="26"/>
        </w:rPr>
      </w:pPr>
      <w:r w:rsidRPr="00875F89">
        <w:rPr>
          <w:rFonts w:ascii="Times New Roman" w:cs="Times New Roman"/>
          <w:b/>
          <w:sz w:val="26"/>
          <w:szCs w:val="26"/>
        </w:rPr>
        <w:t xml:space="preserve">«Реконструкция участка дробления, расположенного на </w:t>
      </w:r>
      <w:proofErr w:type="spellStart"/>
      <w:r w:rsidRPr="00875F89">
        <w:rPr>
          <w:rFonts w:ascii="Times New Roman" w:cs="Times New Roman"/>
          <w:b/>
          <w:sz w:val="26"/>
          <w:szCs w:val="26"/>
        </w:rPr>
        <w:t>про</w:t>
      </w:r>
      <w:r w:rsidRPr="00875F89">
        <w:rPr>
          <w:rFonts w:ascii="Times New Roman" w:cs="Times New Roman"/>
          <w:b/>
          <w:sz w:val="26"/>
          <w:szCs w:val="26"/>
        </w:rPr>
        <w:t>м</w:t>
      </w:r>
      <w:r w:rsidRPr="00875F89">
        <w:rPr>
          <w:rFonts w:ascii="Times New Roman" w:cs="Times New Roman"/>
          <w:b/>
          <w:sz w:val="26"/>
          <w:szCs w:val="26"/>
        </w:rPr>
        <w:t>площадке</w:t>
      </w:r>
      <w:proofErr w:type="spellEnd"/>
      <w:r w:rsidRPr="00875F89">
        <w:rPr>
          <w:rFonts w:ascii="Times New Roman" w:cs="Times New Roman"/>
          <w:b/>
          <w:sz w:val="26"/>
          <w:szCs w:val="26"/>
        </w:rPr>
        <w:t xml:space="preserve"> 2РУ </w:t>
      </w:r>
      <w:proofErr w:type="spellStart"/>
      <w:r w:rsidRPr="00875F89">
        <w:rPr>
          <w:rFonts w:ascii="Times New Roman" w:cs="Times New Roman"/>
          <w:b/>
          <w:sz w:val="26"/>
          <w:szCs w:val="26"/>
        </w:rPr>
        <w:t>Красносл</w:t>
      </w:r>
      <w:r w:rsidR="00E429F9">
        <w:rPr>
          <w:rFonts w:ascii="Times New Roman" w:cs="Times New Roman"/>
          <w:b/>
          <w:sz w:val="26"/>
          <w:szCs w:val="26"/>
        </w:rPr>
        <w:t>о</w:t>
      </w:r>
      <w:bookmarkStart w:id="0" w:name="_GoBack"/>
      <w:bookmarkEnd w:id="0"/>
      <w:r w:rsidRPr="00875F89">
        <w:rPr>
          <w:rFonts w:ascii="Times New Roman" w:cs="Times New Roman"/>
          <w:b/>
          <w:sz w:val="26"/>
          <w:szCs w:val="26"/>
        </w:rPr>
        <w:t>бодского</w:t>
      </w:r>
      <w:proofErr w:type="spellEnd"/>
      <w:r w:rsidRPr="00875F89">
        <w:rPr>
          <w:rFonts w:ascii="Times New Roman" w:cs="Times New Roman"/>
          <w:b/>
          <w:sz w:val="26"/>
          <w:szCs w:val="26"/>
        </w:rPr>
        <w:t xml:space="preserve"> рудника ОАО «</w:t>
      </w:r>
      <w:proofErr w:type="spellStart"/>
      <w:r w:rsidRPr="00875F89">
        <w:rPr>
          <w:rFonts w:ascii="Times New Roman" w:cs="Times New Roman"/>
          <w:b/>
          <w:sz w:val="26"/>
          <w:szCs w:val="26"/>
        </w:rPr>
        <w:t>Беларуськ</w:t>
      </w:r>
      <w:r w:rsidRPr="00875F89">
        <w:rPr>
          <w:rFonts w:ascii="Times New Roman" w:cs="Times New Roman"/>
          <w:b/>
          <w:sz w:val="26"/>
          <w:szCs w:val="26"/>
        </w:rPr>
        <w:t>а</w:t>
      </w:r>
      <w:r w:rsidRPr="00875F89">
        <w:rPr>
          <w:rFonts w:ascii="Times New Roman" w:cs="Times New Roman"/>
          <w:b/>
          <w:sz w:val="26"/>
          <w:szCs w:val="26"/>
        </w:rPr>
        <w:t>лий</w:t>
      </w:r>
      <w:proofErr w:type="spellEnd"/>
      <w:r w:rsidRPr="00875F89">
        <w:rPr>
          <w:rFonts w:ascii="Times New Roman" w:cs="Times New Roman"/>
          <w:b/>
          <w:sz w:val="26"/>
          <w:szCs w:val="26"/>
        </w:rPr>
        <w:t>».</w:t>
      </w:r>
    </w:p>
    <w:p w:rsidR="00875F89" w:rsidRPr="00875F89" w:rsidRDefault="00875F89" w:rsidP="00C3496E">
      <w:pPr>
        <w:ind w:right="849"/>
        <w:jc w:val="center"/>
        <w:rPr>
          <w:rFonts w:ascii="Times New Roman" w:cs="Times New Roman"/>
          <w:b/>
          <w:sz w:val="26"/>
          <w:szCs w:val="26"/>
        </w:rPr>
      </w:pPr>
    </w:p>
    <w:p w:rsidR="00875F89" w:rsidRPr="00875F89" w:rsidRDefault="00562395" w:rsidP="00875F89">
      <w:pPr>
        <w:tabs>
          <w:tab w:val="left" w:pos="9353"/>
        </w:tabs>
        <w:ind w:right="-286" w:firstLine="567"/>
        <w:jc w:val="both"/>
        <w:rPr>
          <w:rFonts w:ascii="Times New Roman" w:cs="Times New Roman"/>
          <w:sz w:val="26"/>
          <w:szCs w:val="26"/>
        </w:rPr>
      </w:pPr>
      <w:r w:rsidRPr="001D5E89">
        <w:rPr>
          <w:rFonts w:ascii="Times New Roman" w:cs="Times New Roman"/>
          <w:sz w:val="26"/>
          <w:szCs w:val="26"/>
        </w:rPr>
        <w:t>ОАО «</w:t>
      </w:r>
      <w:proofErr w:type="spellStart"/>
      <w:r w:rsidRPr="001D5E89">
        <w:rPr>
          <w:rFonts w:ascii="Times New Roman" w:cs="Times New Roman"/>
          <w:sz w:val="26"/>
          <w:szCs w:val="26"/>
        </w:rPr>
        <w:t>Беларуськалий</w:t>
      </w:r>
      <w:proofErr w:type="spellEnd"/>
      <w:r w:rsidRPr="001D5E89">
        <w:rPr>
          <w:rFonts w:ascii="Times New Roman" w:cs="Times New Roman"/>
          <w:sz w:val="26"/>
          <w:szCs w:val="26"/>
        </w:rPr>
        <w:t xml:space="preserve">» уведомляет </w:t>
      </w:r>
      <w:r w:rsidR="002647E6" w:rsidRPr="001D5E89">
        <w:rPr>
          <w:rFonts w:ascii="Times New Roman" w:cs="Times New Roman"/>
          <w:sz w:val="26"/>
          <w:szCs w:val="26"/>
        </w:rPr>
        <w:t>о начале</w:t>
      </w:r>
      <w:r w:rsidR="0045100C" w:rsidRPr="001D5E89">
        <w:rPr>
          <w:rFonts w:ascii="Times New Roman" w:cs="Times New Roman"/>
          <w:sz w:val="26"/>
          <w:szCs w:val="26"/>
        </w:rPr>
        <w:t xml:space="preserve"> процедуры</w:t>
      </w:r>
      <w:r w:rsidR="002647E6" w:rsidRPr="001D5E89">
        <w:rPr>
          <w:rFonts w:ascii="Times New Roman" w:cs="Times New Roman"/>
          <w:sz w:val="26"/>
          <w:szCs w:val="26"/>
        </w:rPr>
        <w:t xml:space="preserve"> общественных обсу</w:t>
      </w:r>
      <w:r w:rsidR="002647E6" w:rsidRPr="001D5E89">
        <w:rPr>
          <w:rFonts w:ascii="Times New Roman" w:cs="Times New Roman"/>
          <w:sz w:val="26"/>
          <w:szCs w:val="26"/>
        </w:rPr>
        <w:t>ж</w:t>
      </w:r>
      <w:r w:rsidR="002647E6" w:rsidRPr="001D5E89">
        <w:rPr>
          <w:rFonts w:ascii="Times New Roman" w:cs="Times New Roman"/>
          <w:sz w:val="26"/>
          <w:szCs w:val="26"/>
        </w:rPr>
        <w:t xml:space="preserve">дений </w:t>
      </w:r>
      <w:r w:rsidR="0045100C" w:rsidRPr="001D5E89">
        <w:rPr>
          <w:rFonts w:ascii="Times New Roman" w:cs="Times New Roman"/>
          <w:sz w:val="26"/>
          <w:szCs w:val="26"/>
        </w:rPr>
        <w:t xml:space="preserve">планируемой хозяйственной деятельности </w:t>
      </w:r>
      <w:r w:rsidR="002647E6" w:rsidRPr="001D5E89">
        <w:rPr>
          <w:rFonts w:ascii="Times New Roman" w:cs="Times New Roman"/>
          <w:sz w:val="26"/>
          <w:szCs w:val="26"/>
        </w:rPr>
        <w:t xml:space="preserve">по </w:t>
      </w:r>
      <w:r w:rsidR="00E72877" w:rsidRPr="001D5E89">
        <w:rPr>
          <w:rFonts w:ascii="Times New Roman" w:cs="Times New Roman"/>
          <w:sz w:val="26"/>
          <w:szCs w:val="26"/>
        </w:rPr>
        <w:t xml:space="preserve">объекту </w:t>
      </w:r>
      <w:r w:rsidR="00875F89" w:rsidRPr="00875F89">
        <w:rPr>
          <w:rFonts w:ascii="Times New Roman" w:cs="Times New Roman"/>
          <w:sz w:val="26"/>
          <w:szCs w:val="26"/>
        </w:rPr>
        <w:t>«Реконструкция участка дро</w:t>
      </w:r>
      <w:r w:rsidR="00875F89" w:rsidRPr="00875F89">
        <w:rPr>
          <w:rFonts w:ascii="Times New Roman" w:cs="Times New Roman"/>
          <w:sz w:val="26"/>
          <w:szCs w:val="26"/>
        </w:rPr>
        <w:t>б</w:t>
      </w:r>
      <w:r w:rsidR="00875F89" w:rsidRPr="00875F89">
        <w:rPr>
          <w:rFonts w:ascii="Times New Roman" w:cs="Times New Roman"/>
          <w:sz w:val="26"/>
          <w:szCs w:val="26"/>
        </w:rPr>
        <w:t xml:space="preserve">ления, расположенного на </w:t>
      </w:r>
      <w:proofErr w:type="spellStart"/>
      <w:r w:rsidR="00875F89" w:rsidRPr="00875F89">
        <w:rPr>
          <w:rFonts w:ascii="Times New Roman" w:cs="Times New Roman"/>
          <w:sz w:val="26"/>
          <w:szCs w:val="26"/>
        </w:rPr>
        <w:t>промплощадке</w:t>
      </w:r>
      <w:proofErr w:type="spellEnd"/>
      <w:r w:rsidR="00875F89" w:rsidRPr="00875F89">
        <w:rPr>
          <w:rFonts w:ascii="Times New Roman" w:cs="Times New Roman"/>
          <w:sz w:val="26"/>
          <w:szCs w:val="26"/>
        </w:rPr>
        <w:t xml:space="preserve"> 2РУ </w:t>
      </w:r>
      <w:proofErr w:type="spellStart"/>
      <w:r w:rsidR="00875F89" w:rsidRPr="00875F89">
        <w:rPr>
          <w:rFonts w:ascii="Times New Roman" w:cs="Times New Roman"/>
          <w:sz w:val="26"/>
          <w:szCs w:val="26"/>
        </w:rPr>
        <w:t>Красносл</w:t>
      </w:r>
      <w:r w:rsidR="006B5522">
        <w:rPr>
          <w:rFonts w:ascii="Times New Roman" w:cs="Times New Roman"/>
          <w:sz w:val="26"/>
          <w:szCs w:val="26"/>
        </w:rPr>
        <w:t>о</w:t>
      </w:r>
      <w:r w:rsidR="00875F89" w:rsidRPr="00875F89">
        <w:rPr>
          <w:rFonts w:ascii="Times New Roman" w:cs="Times New Roman"/>
          <w:sz w:val="26"/>
          <w:szCs w:val="26"/>
        </w:rPr>
        <w:t>бодского</w:t>
      </w:r>
      <w:proofErr w:type="spellEnd"/>
      <w:r w:rsidR="00875F89" w:rsidRPr="00875F89">
        <w:rPr>
          <w:rFonts w:ascii="Times New Roman" w:cs="Times New Roman"/>
          <w:sz w:val="26"/>
          <w:szCs w:val="26"/>
        </w:rPr>
        <w:t xml:space="preserve"> рудника ОАО «</w:t>
      </w:r>
      <w:proofErr w:type="spellStart"/>
      <w:r w:rsidR="00875F89" w:rsidRPr="00875F89">
        <w:rPr>
          <w:rFonts w:ascii="Times New Roman" w:cs="Times New Roman"/>
          <w:sz w:val="26"/>
          <w:szCs w:val="26"/>
        </w:rPr>
        <w:t>Беларуськ</w:t>
      </w:r>
      <w:r w:rsidR="00875F89" w:rsidRPr="00875F89">
        <w:rPr>
          <w:rFonts w:ascii="Times New Roman" w:cs="Times New Roman"/>
          <w:sz w:val="26"/>
          <w:szCs w:val="26"/>
        </w:rPr>
        <w:t>а</w:t>
      </w:r>
      <w:r w:rsidR="00875F89" w:rsidRPr="00875F89">
        <w:rPr>
          <w:rFonts w:ascii="Times New Roman" w:cs="Times New Roman"/>
          <w:sz w:val="26"/>
          <w:szCs w:val="26"/>
        </w:rPr>
        <w:t>лий</w:t>
      </w:r>
      <w:proofErr w:type="spellEnd"/>
      <w:r w:rsidR="00875F89" w:rsidRPr="00875F89">
        <w:rPr>
          <w:rFonts w:ascii="Times New Roman" w:cs="Times New Roman"/>
          <w:sz w:val="26"/>
          <w:szCs w:val="26"/>
        </w:rPr>
        <w:t>».</w:t>
      </w:r>
    </w:p>
    <w:p w:rsidR="00B6353B" w:rsidRPr="001D5E89" w:rsidRDefault="00B6353B" w:rsidP="00875F89">
      <w:pPr>
        <w:jc w:val="both"/>
        <w:rPr>
          <w:rFonts w:ascii="Times New Roman" w:cs="Times New Roman"/>
          <w:color w:val="auto"/>
          <w:sz w:val="26"/>
          <w:szCs w:val="26"/>
        </w:rPr>
      </w:pPr>
      <w:r w:rsidRPr="001D5E89">
        <w:rPr>
          <w:rFonts w:ascii="Times New Roman" w:cs="Times New Roman"/>
          <w:i/>
          <w:iCs/>
          <w:color w:val="auto"/>
          <w:sz w:val="26"/>
          <w:szCs w:val="26"/>
        </w:rPr>
        <w:t>Информация о заказчике планируемой деятельности</w:t>
      </w:r>
    </w:p>
    <w:p w:rsidR="00B6353B" w:rsidRPr="001D5E89" w:rsidRDefault="00B6353B" w:rsidP="00875F89">
      <w:pPr>
        <w:ind w:right="-286" w:firstLine="567"/>
        <w:jc w:val="both"/>
        <w:rPr>
          <w:rFonts w:ascii="Times New Roman" w:cs="Times New Roman"/>
          <w:color w:val="auto"/>
          <w:sz w:val="26"/>
          <w:szCs w:val="26"/>
        </w:rPr>
      </w:pPr>
      <w:r w:rsidRPr="001D5E89">
        <w:rPr>
          <w:rFonts w:ascii="Times New Roman" w:cs="Times New Roman"/>
          <w:color w:val="auto"/>
          <w:sz w:val="26"/>
          <w:szCs w:val="26"/>
        </w:rPr>
        <w:t>ОАО «</w:t>
      </w:r>
      <w:proofErr w:type="spellStart"/>
      <w:r w:rsidRPr="001D5E89">
        <w:rPr>
          <w:rFonts w:ascii="Times New Roman" w:cs="Times New Roman"/>
          <w:color w:val="auto"/>
          <w:sz w:val="26"/>
          <w:szCs w:val="26"/>
        </w:rPr>
        <w:t>Беларуськалий</w:t>
      </w:r>
      <w:proofErr w:type="spellEnd"/>
      <w:r w:rsidRPr="001D5E89">
        <w:rPr>
          <w:rFonts w:ascii="Times New Roman" w:cs="Times New Roman"/>
          <w:color w:val="auto"/>
          <w:sz w:val="26"/>
          <w:szCs w:val="26"/>
        </w:rPr>
        <w:t xml:space="preserve">», 223710, Минская область, г. Солигорск, ул. Коржа, 5. </w:t>
      </w:r>
      <w:r w:rsidRPr="001D5E89">
        <w:rPr>
          <w:rFonts w:ascii="Times New Roman" w:cs="Times New Roman"/>
          <w:color w:val="auto"/>
          <w:sz w:val="26"/>
          <w:szCs w:val="26"/>
          <w:lang w:val="en-US" w:eastAsia="en-US"/>
        </w:rPr>
        <w:t>E</w:t>
      </w:r>
      <w:r w:rsidRPr="001D5E89">
        <w:rPr>
          <w:rFonts w:ascii="Times New Roman" w:cs="Times New Roman"/>
          <w:color w:val="auto"/>
          <w:sz w:val="26"/>
          <w:szCs w:val="26"/>
          <w:lang w:eastAsia="en-US"/>
        </w:rPr>
        <w:t>-</w:t>
      </w:r>
      <w:r w:rsidRPr="001D5E89">
        <w:rPr>
          <w:rFonts w:ascii="Times New Roman" w:cs="Times New Roman"/>
          <w:color w:val="auto"/>
          <w:sz w:val="26"/>
          <w:szCs w:val="26"/>
          <w:lang w:val="en-US" w:eastAsia="en-US"/>
        </w:rPr>
        <w:t>mail</w:t>
      </w:r>
      <w:r w:rsidRPr="001D5E89">
        <w:rPr>
          <w:rFonts w:ascii="Times New Roman" w:cs="Times New Roman"/>
          <w:color w:val="auto"/>
          <w:sz w:val="26"/>
          <w:szCs w:val="26"/>
          <w:lang w:eastAsia="en-US"/>
        </w:rPr>
        <w:t xml:space="preserve">: </w:t>
      </w:r>
      <w:hyperlink r:id="rId6" w:history="1"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belaruskali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office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@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kali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by</w:t>
        </w:r>
      </w:hyperlink>
      <w:r w:rsidRPr="001D5E89">
        <w:rPr>
          <w:rFonts w:ascii="Times New Roman" w:cs="Times New Roman"/>
          <w:color w:val="auto"/>
          <w:sz w:val="26"/>
          <w:szCs w:val="26"/>
          <w:lang w:eastAsia="en-US"/>
        </w:rPr>
        <w:t xml:space="preserve">; </w:t>
      </w:r>
      <w:hyperlink r:id="rId7" w:history="1"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kali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by</w:t>
        </w:r>
        <w:r w:rsidRPr="001D5E89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Pr="001D5E89">
        <w:rPr>
          <w:rFonts w:ascii="Times New Roman" w:cs="Times New Roman"/>
          <w:color w:val="auto"/>
          <w:sz w:val="26"/>
          <w:szCs w:val="26"/>
          <w:lang w:eastAsia="en-US"/>
        </w:rPr>
        <w:t xml:space="preserve">; </w:t>
      </w:r>
      <w:proofErr w:type="gramStart"/>
      <w:r w:rsidRPr="001D5E89">
        <w:rPr>
          <w:rFonts w:ascii="Times New Roman" w:cs="Times New Roman"/>
          <w:color w:val="auto"/>
          <w:sz w:val="26"/>
          <w:szCs w:val="26"/>
        </w:rPr>
        <w:t>тел.:</w:t>
      </w:r>
      <w:proofErr w:type="gramEnd"/>
      <w:r w:rsidRPr="001D5E89">
        <w:rPr>
          <w:rFonts w:ascii="Times New Roman" w:cs="Times New Roman"/>
          <w:color w:val="auto"/>
          <w:sz w:val="26"/>
          <w:szCs w:val="26"/>
        </w:rPr>
        <w:t xml:space="preserve"> (0174) 298608; факс: (0174) 263765.</w:t>
      </w:r>
    </w:p>
    <w:p w:rsidR="00596926" w:rsidRPr="001D5E89" w:rsidRDefault="00B6353B" w:rsidP="00875F89">
      <w:pPr>
        <w:shd w:val="clear" w:color="auto" w:fill="FFFFFF"/>
        <w:spacing w:line="300" w:lineRule="atLeast"/>
        <w:ind w:right="-286" w:firstLine="567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1D5E89">
        <w:rPr>
          <w:rFonts w:ascii="Times New Roman" w:cs="Times New Roman"/>
          <w:i/>
          <w:color w:val="auto"/>
          <w:sz w:val="26"/>
          <w:szCs w:val="26"/>
        </w:rPr>
        <w:t>Цели планируемой деятельности</w:t>
      </w:r>
      <w:r w:rsidR="00596926">
        <w:rPr>
          <w:rFonts w:ascii="Times New Roman" w:cs="Times New Roman"/>
          <w:i/>
          <w:color w:val="auto"/>
          <w:sz w:val="26"/>
          <w:szCs w:val="26"/>
        </w:rPr>
        <w:t>,</w:t>
      </w:r>
      <w:r w:rsidR="00596926" w:rsidRPr="00596926">
        <w:rPr>
          <w:rFonts w:ascii="Times New Roman" w:cs="Times New Roman"/>
          <w:color w:val="444444"/>
          <w:sz w:val="26"/>
          <w:szCs w:val="26"/>
        </w:rPr>
        <w:t xml:space="preserve"> </w:t>
      </w:r>
      <w:r w:rsidR="00596926">
        <w:rPr>
          <w:rFonts w:ascii="Times New Roman" w:cs="Times New Roman"/>
          <w:color w:val="444444"/>
          <w:sz w:val="26"/>
          <w:szCs w:val="26"/>
        </w:rPr>
        <w:t>о</w:t>
      </w:r>
      <w:r w:rsidR="00596926" w:rsidRPr="001D5E89">
        <w:rPr>
          <w:rFonts w:ascii="Times New Roman" w:cs="Times New Roman"/>
          <w:i/>
          <w:iCs/>
          <w:color w:val="auto"/>
          <w:sz w:val="26"/>
          <w:szCs w:val="26"/>
        </w:rPr>
        <w:t>боснование необходимости и описание пл</w:t>
      </w:r>
      <w:r w:rsidR="00596926" w:rsidRPr="001D5E89">
        <w:rPr>
          <w:rFonts w:ascii="Times New Roman" w:cs="Times New Roman"/>
          <w:i/>
          <w:iCs/>
          <w:color w:val="auto"/>
          <w:sz w:val="26"/>
          <w:szCs w:val="26"/>
        </w:rPr>
        <w:t>а</w:t>
      </w:r>
      <w:r w:rsidR="00596926" w:rsidRPr="001D5E89">
        <w:rPr>
          <w:rFonts w:ascii="Times New Roman" w:cs="Times New Roman"/>
          <w:i/>
          <w:iCs/>
          <w:color w:val="auto"/>
          <w:sz w:val="26"/>
          <w:szCs w:val="26"/>
        </w:rPr>
        <w:t>нируемой деятельности</w:t>
      </w:r>
    </w:p>
    <w:p w:rsidR="002F7DF0" w:rsidRPr="002F7DF0" w:rsidRDefault="00596926" w:rsidP="002F7DF0">
      <w:pPr>
        <w:ind w:right="-286" w:firstLine="567"/>
        <w:jc w:val="both"/>
        <w:rPr>
          <w:rFonts w:ascii="Times New Roman" w:cs="Times New Roman"/>
          <w:sz w:val="26"/>
          <w:szCs w:val="26"/>
        </w:rPr>
      </w:pPr>
      <w:r w:rsidRPr="002F7DF0">
        <w:rPr>
          <w:rFonts w:ascii="Times New Roman" w:cs="Times New Roman"/>
          <w:i/>
          <w:color w:val="auto"/>
        </w:rPr>
        <w:t xml:space="preserve"> </w:t>
      </w:r>
      <w:r w:rsidR="002F7DF0" w:rsidRPr="002F7DF0">
        <w:rPr>
          <w:rFonts w:ascii="Times New Roman" w:cs="Times New Roman"/>
          <w:sz w:val="26"/>
          <w:szCs w:val="26"/>
        </w:rPr>
        <w:t xml:space="preserve">Реконструируемый участок дробления расположен на </w:t>
      </w:r>
      <w:proofErr w:type="spellStart"/>
      <w:r w:rsidR="002F7DF0" w:rsidRPr="002F7DF0">
        <w:rPr>
          <w:rFonts w:ascii="Times New Roman" w:cs="Times New Roman"/>
          <w:sz w:val="26"/>
          <w:szCs w:val="26"/>
        </w:rPr>
        <w:t>промплощадке</w:t>
      </w:r>
      <w:proofErr w:type="spellEnd"/>
      <w:r w:rsidR="002F7DF0" w:rsidRPr="002F7DF0">
        <w:rPr>
          <w:rFonts w:ascii="Times New Roman" w:cs="Times New Roman"/>
          <w:sz w:val="26"/>
          <w:szCs w:val="26"/>
        </w:rPr>
        <w:t xml:space="preserve"> </w:t>
      </w:r>
      <w:proofErr w:type="spellStart"/>
      <w:r w:rsidR="002F7DF0" w:rsidRPr="002F7DF0">
        <w:rPr>
          <w:rFonts w:ascii="Times New Roman" w:cs="Times New Roman"/>
          <w:sz w:val="26"/>
          <w:szCs w:val="26"/>
        </w:rPr>
        <w:t>Красн</w:t>
      </w:r>
      <w:r w:rsidR="002F7DF0" w:rsidRPr="002F7DF0">
        <w:rPr>
          <w:rFonts w:ascii="Times New Roman" w:cs="Times New Roman"/>
          <w:sz w:val="26"/>
          <w:szCs w:val="26"/>
        </w:rPr>
        <w:t>о</w:t>
      </w:r>
      <w:r w:rsidR="002F7DF0" w:rsidRPr="002F7DF0">
        <w:rPr>
          <w:rFonts w:ascii="Times New Roman" w:cs="Times New Roman"/>
          <w:sz w:val="26"/>
          <w:szCs w:val="26"/>
        </w:rPr>
        <w:t>слободского</w:t>
      </w:r>
      <w:proofErr w:type="spellEnd"/>
      <w:r w:rsidR="002F7DF0" w:rsidRPr="002F7DF0">
        <w:rPr>
          <w:rFonts w:ascii="Times New Roman" w:cs="Times New Roman"/>
          <w:sz w:val="26"/>
          <w:szCs w:val="26"/>
        </w:rPr>
        <w:t xml:space="preserve"> рудника, расположенного на отдельной площадке </w:t>
      </w:r>
      <w:proofErr w:type="spellStart"/>
      <w:r w:rsidR="002F7DF0" w:rsidRPr="002F7DF0">
        <w:rPr>
          <w:rFonts w:ascii="Times New Roman" w:cs="Times New Roman"/>
          <w:sz w:val="26"/>
          <w:szCs w:val="26"/>
        </w:rPr>
        <w:t>Солиго</w:t>
      </w:r>
      <w:r w:rsidR="002F7DF0" w:rsidRPr="002F7DF0">
        <w:rPr>
          <w:rFonts w:ascii="Times New Roman" w:cs="Times New Roman"/>
          <w:sz w:val="26"/>
          <w:szCs w:val="26"/>
        </w:rPr>
        <w:t>р</w:t>
      </w:r>
      <w:r w:rsidR="002F7DF0" w:rsidRPr="002F7DF0">
        <w:rPr>
          <w:rFonts w:ascii="Times New Roman" w:cs="Times New Roman"/>
          <w:sz w:val="26"/>
          <w:szCs w:val="26"/>
        </w:rPr>
        <w:t>ского</w:t>
      </w:r>
      <w:proofErr w:type="spellEnd"/>
      <w:r w:rsidR="002F7DF0" w:rsidRPr="002F7DF0">
        <w:rPr>
          <w:rFonts w:ascii="Times New Roman" w:cs="Times New Roman"/>
          <w:sz w:val="26"/>
          <w:szCs w:val="26"/>
        </w:rPr>
        <w:t xml:space="preserve">  района,  Минской обл</w:t>
      </w:r>
      <w:r w:rsidR="002F7DF0" w:rsidRPr="002F7DF0">
        <w:rPr>
          <w:rFonts w:ascii="Times New Roman" w:cs="Times New Roman"/>
          <w:sz w:val="26"/>
          <w:szCs w:val="26"/>
        </w:rPr>
        <w:t>а</w:t>
      </w:r>
      <w:r w:rsidR="002F7DF0" w:rsidRPr="002F7DF0">
        <w:rPr>
          <w:rFonts w:ascii="Times New Roman" w:cs="Times New Roman"/>
          <w:sz w:val="26"/>
          <w:szCs w:val="26"/>
        </w:rPr>
        <w:t>сти.</w:t>
      </w:r>
    </w:p>
    <w:p w:rsidR="002F7DF0" w:rsidRPr="00453288" w:rsidRDefault="002F7DF0" w:rsidP="002F7DF0">
      <w:pPr>
        <w:ind w:right="-286" w:firstLine="567"/>
        <w:jc w:val="both"/>
        <w:rPr>
          <w:rFonts w:ascii="Times New Roman" w:cs="Times New Roman"/>
          <w:sz w:val="26"/>
          <w:szCs w:val="26"/>
        </w:rPr>
      </w:pPr>
      <w:r w:rsidRPr="002F7DF0">
        <w:rPr>
          <w:rFonts w:ascii="Times New Roman" w:cs="Times New Roman"/>
          <w:sz w:val="26"/>
          <w:szCs w:val="26"/>
        </w:rPr>
        <w:t>В здании дробления по заданию на проектирование предусматривается реко</w:t>
      </w:r>
      <w:r w:rsidRPr="002F7DF0">
        <w:rPr>
          <w:rFonts w:ascii="Times New Roman" w:cs="Times New Roman"/>
          <w:sz w:val="26"/>
          <w:szCs w:val="26"/>
        </w:rPr>
        <w:t>н</w:t>
      </w:r>
      <w:r w:rsidRPr="002F7DF0">
        <w:rPr>
          <w:rFonts w:ascii="Times New Roman" w:cs="Times New Roman"/>
          <w:sz w:val="26"/>
          <w:szCs w:val="26"/>
        </w:rPr>
        <w:t xml:space="preserve">струкция существующих аспирационных систем А1-А8, разработанных по проекту БГХП 668-108-/25.1.2.5-01-214Д-ОВ-01. Существующие обеспыливающие установки типа </w:t>
      </w:r>
      <w:r w:rsidRPr="002F7DF0">
        <w:rPr>
          <w:rFonts w:ascii="Times New Roman" w:cs="Times New Roman"/>
          <w:sz w:val="26"/>
          <w:szCs w:val="26"/>
          <w:lang w:val="en-US"/>
        </w:rPr>
        <w:t>HKAF</w:t>
      </w:r>
      <w:r w:rsidRPr="002F7DF0">
        <w:rPr>
          <w:rFonts w:ascii="Times New Roman" w:cs="Times New Roman"/>
          <w:sz w:val="26"/>
          <w:szCs w:val="26"/>
        </w:rPr>
        <w:t xml:space="preserve"> 36/100-</w:t>
      </w:r>
      <w:r w:rsidRPr="002F7DF0">
        <w:rPr>
          <w:rFonts w:ascii="Times New Roman" w:cs="Times New Roman"/>
          <w:sz w:val="26"/>
          <w:szCs w:val="26"/>
          <w:lang w:val="en-US"/>
        </w:rPr>
        <w:t>K</w:t>
      </w:r>
      <w:r w:rsidRPr="002F7DF0">
        <w:rPr>
          <w:rFonts w:ascii="Times New Roman" w:cs="Times New Roman"/>
          <w:sz w:val="26"/>
          <w:szCs w:val="26"/>
        </w:rPr>
        <w:t>, установленные непосредственно над оборудованием,  демо</w:t>
      </w:r>
      <w:r w:rsidRPr="002F7DF0">
        <w:rPr>
          <w:rFonts w:ascii="Times New Roman" w:cs="Times New Roman"/>
          <w:sz w:val="26"/>
          <w:szCs w:val="26"/>
        </w:rPr>
        <w:t>н</w:t>
      </w:r>
      <w:r w:rsidRPr="002F7DF0">
        <w:rPr>
          <w:rFonts w:ascii="Times New Roman" w:cs="Times New Roman"/>
          <w:sz w:val="26"/>
          <w:szCs w:val="26"/>
        </w:rPr>
        <w:t xml:space="preserve">тируются и заменяются на отдельно стоящие  сухие рукавные </w:t>
      </w:r>
      <w:r w:rsidRPr="00453288">
        <w:rPr>
          <w:rFonts w:ascii="Times New Roman" w:cs="Times New Roman"/>
          <w:sz w:val="26"/>
          <w:szCs w:val="26"/>
        </w:rPr>
        <w:t>фильтры А</w:t>
      </w:r>
      <w:proofErr w:type="gramStart"/>
      <w:r w:rsidRPr="00453288">
        <w:rPr>
          <w:rFonts w:ascii="Times New Roman" w:cs="Times New Roman"/>
          <w:sz w:val="26"/>
          <w:szCs w:val="26"/>
        </w:rPr>
        <w:t>1</w:t>
      </w:r>
      <w:proofErr w:type="gramEnd"/>
      <w:r w:rsidRPr="00453288">
        <w:rPr>
          <w:rFonts w:ascii="Times New Roman" w:cs="Times New Roman"/>
          <w:sz w:val="26"/>
          <w:szCs w:val="26"/>
        </w:rPr>
        <w:t>, А2  с а</w:t>
      </w:r>
      <w:r w:rsidRPr="00453288">
        <w:rPr>
          <w:rFonts w:ascii="Times New Roman" w:cs="Times New Roman"/>
          <w:sz w:val="26"/>
          <w:szCs w:val="26"/>
        </w:rPr>
        <w:t>в</w:t>
      </w:r>
      <w:r w:rsidRPr="00453288">
        <w:rPr>
          <w:rFonts w:ascii="Times New Roman" w:cs="Times New Roman"/>
          <w:sz w:val="26"/>
          <w:szCs w:val="26"/>
        </w:rPr>
        <w:t>томатической системой импульсной очистки  сжа</w:t>
      </w:r>
      <w:r w:rsidR="00453288">
        <w:rPr>
          <w:rFonts w:ascii="Times New Roman" w:cs="Times New Roman"/>
          <w:sz w:val="26"/>
          <w:szCs w:val="26"/>
        </w:rPr>
        <w:t>тым воздухом, т.к. они не обесп</w:t>
      </w:r>
      <w:r w:rsidR="00453288">
        <w:rPr>
          <w:rFonts w:ascii="Times New Roman" w:cs="Times New Roman"/>
          <w:sz w:val="26"/>
          <w:szCs w:val="26"/>
        </w:rPr>
        <w:t>е</w:t>
      </w:r>
      <w:r w:rsidR="00453288">
        <w:rPr>
          <w:rFonts w:ascii="Times New Roman" w:cs="Times New Roman"/>
          <w:sz w:val="26"/>
          <w:szCs w:val="26"/>
        </w:rPr>
        <w:t>чивали необходимую очистку загрязненного воздуха.</w:t>
      </w:r>
      <w:r w:rsidRPr="00453288">
        <w:rPr>
          <w:rFonts w:ascii="Times New Roman" w:cs="Times New Roman"/>
          <w:sz w:val="26"/>
          <w:szCs w:val="26"/>
        </w:rPr>
        <w:t xml:space="preserve"> </w:t>
      </w:r>
      <w:r w:rsidR="00453288" w:rsidRPr="00453288">
        <w:rPr>
          <w:rFonts w:ascii="Times New Roman" w:cs="Times New Roman"/>
          <w:sz w:val="26"/>
          <w:szCs w:val="26"/>
        </w:rPr>
        <w:t>Проектом предусмотрена уст</w:t>
      </w:r>
      <w:r w:rsidR="00453288" w:rsidRPr="00453288">
        <w:rPr>
          <w:rFonts w:ascii="Times New Roman" w:cs="Times New Roman"/>
          <w:sz w:val="26"/>
          <w:szCs w:val="26"/>
        </w:rPr>
        <w:t>а</w:t>
      </w:r>
      <w:r w:rsidR="00453288" w:rsidRPr="00453288">
        <w:rPr>
          <w:rFonts w:ascii="Times New Roman" w:cs="Times New Roman"/>
          <w:sz w:val="26"/>
          <w:szCs w:val="26"/>
        </w:rPr>
        <w:t xml:space="preserve">новка станции модульной компрессорной контейнерного исполнения (СМК). СМК </w:t>
      </w:r>
      <w:proofErr w:type="gramStart"/>
      <w:r w:rsidR="00453288" w:rsidRPr="00453288">
        <w:rPr>
          <w:rFonts w:ascii="Times New Roman" w:cs="Times New Roman"/>
          <w:sz w:val="26"/>
          <w:szCs w:val="26"/>
        </w:rPr>
        <w:t>предн</w:t>
      </w:r>
      <w:r w:rsidR="00453288" w:rsidRPr="00453288">
        <w:rPr>
          <w:rFonts w:ascii="Times New Roman" w:cs="Times New Roman"/>
          <w:sz w:val="26"/>
          <w:szCs w:val="26"/>
        </w:rPr>
        <w:t>а</w:t>
      </w:r>
      <w:r w:rsidR="00453288" w:rsidRPr="00453288">
        <w:rPr>
          <w:rFonts w:ascii="Times New Roman" w:cs="Times New Roman"/>
          <w:sz w:val="26"/>
          <w:szCs w:val="26"/>
        </w:rPr>
        <w:t>значена</w:t>
      </w:r>
      <w:proofErr w:type="gramEnd"/>
      <w:r w:rsidR="00453288" w:rsidRPr="00453288">
        <w:rPr>
          <w:rFonts w:ascii="Times New Roman" w:cs="Times New Roman"/>
          <w:sz w:val="26"/>
          <w:szCs w:val="26"/>
        </w:rPr>
        <w:t xml:space="preserve"> для производства сжатого атмосферного воздуха. СМК изготавливается в виде </w:t>
      </w:r>
      <w:proofErr w:type="gramStart"/>
      <w:r w:rsidR="00453288" w:rsidRPr="00453288">
        <w:rPr>
          <w:rFonts w:ascii="Times New Roman" w:cs="Times New Roman"/>
          <w:sz w:val="26"/>
          <w:szCs w:val="26"/>
        </w:rPr>
        <w:t>блок-бокса</w:t>
      </w:r>
      <w:proofErr w:type="gramEnd"/>
      <w:r w:rsidR="00453288" w:rsidRPr="00453288">
        <w:rPr>
          <w:rFonts w:ascii="Times New Roman" w:cs="Times New Roman"/>
          <w:sz w:val="26"/>
          <w:szCs w:val="26"/>
        </w:rPr>
        <w:t xml:space="preserve"> максимальной заводской готовности, состоящем </w:t>
      </w:r>
      <w:r w:rsidR="00453288">
        <w:rPr>
          <w:rFonts w:ascii="Times New Roman" w:cs="Times New Roman"/>
          <w:sz w:val="26"/>
          <w:szCs w:val="26"/>
        </w:rPr>
        <w:t xml:space="preserve">из </w:t>
      </w:r>
      <w:r w:rsidR="00453288" w:rsidRPr="00453288">
        <w:rPr>
          <w:rFonts w:ascii="Times New Roman" w:cs="Times New Roman"/>
          <w:sz w:val="26"/>
          <w:szCs w:val="26"/>
        </w:rPr>
        <w:t>единого тран</w:t>
      </w:r>
      <w:r w:rsidR="00453288" w:rsidRPr="00453288">
        <w:rPr>
          <w:rFonts w:ascii="Times New Roman" w:cs="Times New Roman"/>
          <w:sz w:val="26"/>
          <w:szCs w:val="26"/>
        </w:rPr>
        <w:t>с</w:t>
      </w:r>
      <w:r w:rsidR="00453288" w:rsidRPr="00453288">
        <w:rPr>
          <w:rFonts w:ascii="Times New Roman" w:cs="Times New Roman"/>
          <w:sz w:val="26"/>
          <w:szCs w:val="26"/>
        </w:rPr>
        <w:t>портируемого м</w:t>
      </w:r>
      <w:r w:rsidR="00453288" w:rsidRPr="00453288">
        <w:rPr>
          <w:rFonts w:ascii="Times New Roman" w:cs="Times New Roman"/>
          <w:sz w:val="26"/>
          <w:szCs w:val="26"/>
        </w:rPr>
        <w:t>о</w:t>
      </w:r>
      <w:r w:rsidR="00453288" w:rsidRPr="00453288">
        <w:rPr>
          <w:rFonts w:ascii="Times New Roman" w:cs="Times New Roman"/>
          <w:sz w:val="26"/>
          <w:szCs w:val="26"/>
        </w:rPr>
        <w:t>дуля.</w:t>
      </w:r>
    </w:p>
    <w:p w:rsidR="00275D5A" w:rsidRPr="001D5E89" w:rsidRDefault="00275D5A" w:rsidP="00875F89">
      <w:pPr>
        <w:shd w:val="clear" w:color="auto" w:fill="FFFFFF"/>
        <w:ind w:right="-286" w:firstLine="567"/>
        <w:jc w:val="both"/>
        <w:rPr>
          <w:rFonts w:ascii="Times New Roman" w:cs="Times New Roman"/>
          <w:i/>
          <w:color w:val="auto"/>
          <w:sz w:val="26"/>
          <w:szCs w:val="26"/>
        </w:rPr>
      </w:pPr>
      <w:r w:rsidRPr="001D5E89">
        <w:rPr>
          <w:rFonts w:ascii="Times New Roman" w:cs="Times New Roman"/>
          <w:i/>
          <w:color w:val="auto"/>
          <w:sz w:val="26"/>
          <w:szCs w:val="26"/>
        </w:rPr>
        <w:t>Информация о принимаемом в отношении деятельности решении и госуда</w:t>
      </w:r>
      <w:r w:rsidRPr="001D5E89">
        <w:rPr>
          <w:rFonts w:ascii="Times New Roman" w:cs="Times New Roman"/>
          <w:i/>
          <w:color w:val="auto"/>
          <w:sz w:val="26"/>
          <w:szCs w:val="26"/>
        </w:rPr>
        <w:t>р</w:t>
      </w:r>
      <w:r w:rsidRPr="001D5E89">
        <w:rPr>
          <w:rFonts w:ascii="Times New Roman" w:cs="Times New Roman"/>
          <w:i/>
          <w:color w:val="auto"/>
          <w:sz w:val="26"/>
          <w:szCs w:val="26"/>
        </w:rPr>
        <w:t>ственном органе, ответственном за принятие такого решения</w:t>
      </w:r>
    </w:p>
    <w:p w:rsidR="00275D5A" w:rsidRPr="001D5E89" w:rsidRDefault="00275D5A" w:rsidP="00275D5A">
      <w:pPr>
        <w:shd w:val="clear" w:color="auto" w:fill="FFFFFF"/>
        <w:ind w:right="-286" w:firstLine="567"/>
        <w:jc w:val="both"/>
        <w:rPr>
          <w:rFonts w:ascii="Times New Roman" w:cs="Times New Roman"/>
          <w:i/>
          <w:color w:val="auto"/>
          <w:sz w:val="26"/>
          <w:szCs w:val="26"/>
        </w:rPr>
      </w:pPr>
      <w:r w:rsidRPr="001D5E89">
        <w:rPr>
          <w:rFonts w:ascii="Times New Roman" w:cs="Times New Roman"/>
          <w:color w:val="auto"/>
          <w:sz w:val="26"/>
          <w:szCs w:val="26"/>
        </w:rPr>
        <w:t xml:space="preserve">Решение на проведение  проектно-изыскательских работ и строительство объекта принято </w:t>
      </w:r>
      <w:proofErr w:type="spellStart"/>
      <w:r>
        <w:rPr>
          <w:rFonts w:ascii="Times New Roman" w:cs="Times New Roman"/>
          <w:color w:val="auto"/>
          <w:sz w:val="26"/>
          <w:szCs w:val="26"/>
        </w:rPr>
        <w:t>Солигорским</w:t>
      </w:r>
      <w:proofErr w:type="spellEnd"/>
      <w:r w:rsidRPr="001D5E89">
        <w:rPr>
          <w:rFonts w:ascii="Times New Roman" w:cs="Times New Roman"/>
          <w:color w:val="auto"/>
          <w:sz w:val="26"/>
          <w:szCs w:val="26"/>
        </w:rPr>
        <w:t xml:space="preserve"> районным исполнительным комитетом </w:t>
      </w:r>
      <w:r w:rsidR="006718AB" w:rsidRPr="006718AB">
        <w:rPr>
          <w:rFonts w:ascii="Times New Roman" w:cs="Times New Roman"/>
          <w:szCs w:val="28"/>
        </w:rPr>
        <w:t xml:space="preserve">№ </w:t>
      </w:r>
      <w:r w:rsidR="002F7DF0">
        <w:rPr>
          <w:rFonts w:ascii="Times New Roman" w:cs="Times New Roman"/>
          <w:szCs w:val="28"/>
        </w:rPr>
        <w:t>1016</w:t>
      </w:r>
      <w:r w:rsidR="006718AB" w:rsidRPr="006718AB">
        <w:rPr>
          <w:rFonts w:ascii="Times New Roman" w:cs="Times New Roman"/>
          <w:szCs w:val="28"/>
        </w:rPr>
        <w:t xml:space="preserve"> от </w:t>
      </w:r>
      <w:r w:rsidR="002F7DF0">
        <w:rPr>
          <w:rFonts w:ascii="Times New Roman" w:cs="Times New Roman"/>
          <w:szCs w:val="28"/>
        </w:rPr>
        <w:t>23</w:t>
      </w:r>
      <w:r w:rsidR="006718AB" w:rsidRPr="006718AB">
        <w:rPr>
          <w:rFonts w:ascii="Times New Roman" w:cs="Times New Roman"/>
          <w:szCs w:val="28"/>
        </w:rPr>
        <w:t>.0</w:t>
      </w:r>
      <w:r w:rsidR="002F7DF0">
        <w:rPr>
          <w:rFonts w:ascii="Times New Roman" w:cs="Times New Roman"/>
          <w:szCs w:val="28"/>
        </w:rPr>
        <w:t>6</w:t>
      </w:r>
      <w:r w:rsidR="006718AB" w:rsidRPr="006718AB">
        <w:rPr>
          <w:rFonts w:ascii="Times New Roman" w:cs="Times New Roman"/>
          <w:szCs w:val="28"/>
        </w:rPr>
        <w:t>.20</w:t>
      </w:r>
      <w:r w:rsidR="002F7DF0">
        <w:rPr>
          <w:rFonts w:ascii="Times New Roman" w:cs="Times New Roman"/>
          <w:szCs w:val="28"/>
        </w:rPr>
        <w:t>20</w:t>
      </w:r>
      <w:r w:rsidRPr="008473F5">
        <w:rPr>
          <w:rFonts w:ascii="Times New Roman" w:cs="Times New Roman"/>
          <w:color w:val="auto"/>
          <w:sz w:val="26"/>
          <w:szCs w:val="26"/>
        </w:rPr>
        <w:t>.</w:t>
      </w: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1D5E89">
        <w:rPr>
          <w:rFonts w:ascii="Times New Roman" w:cs="Times New Roman"/>
          <w:i/>
          <w:color w:val="auto"/>
          <w:sz w:val="26"/>
          <w:szCs w:val="26"/>
        </w:rPr>
        <w:t>Информация о месте размещения планируемой деятельности</w:t>
      </w: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color w:val="auto"/>
          <w:sz w:val="26"/>
          <w:szCs w:val="26"/>
        </w:rPr>
      </w:pPr>
      <w:r w:rsidRPr="001D5E89">
        <w:rPr>
          <w:rFonts w:ascii="Times New Roman" w:cs="Times New Roman"/>
          <w:color w:val="auto"/>
          <w:sz w:val="26"/>
          <w:szCs w:val="26"/>
        </w:rPr>
        <w:t>Реализация планируемой хозяйственной деятельности предполагается в гр</w:t>
      </w:r>
      <w:r w:rsidRPr="001D5E89">
        <w:rPr>
          <w:rFonts w:ascii="Times New Roman" w:cs="Times New Roman"/>
          <w:color w:val="auto"/>
          <w:sz w:val="26"/>
          <w:szCs w:val="26"/>
        </w:rPr>
        <w:t>а</w:t>
      </w:r>
      <w:r w:rsidRPr="001D5E89">
        <w:rPr>
          <w:rFonts w:ascii="Times New Roman" w:cs="Times New Roman"/>
          <w:color w:val="auto"/>
          <w:sz w:val="26"/>
          <w:szCs w:val="26"/>
        </w:rPr>
        <w:t xml:space="preserve">ницах существующей площадки  </w:t>
      </w:r>
      <w:r w:rsidR="002F7DF0" w:rsidRPr="00875F89">
        <w:rPr>
          <w:rFonts w:ascii="Times New Roman" w:cs="Times New Roman"/>
          <w:sz w:val="26"/>
          <w:szCs w:val="26"/>
        </w:rPr>
        <w:t xml:space="preserve">2РУ </w:t>
      </w:r>
      <w:proofErr w:type="spellStart"/>
      <w:r w:rsidR="002F7DF0" w:rsidRPr="00875F89">
        <w:rPr>
          <w:rFonts w:ascii="Times New Roman" w:cs="Times New Roman"/>
          <w:sz w:val="26"/>
          <w:szCs w:val="26"/>
        </w:rPr>
        <w:t>Красносл</w:t>
      </w:r>
      <w:r w:rsidR="002F7DF0">
        <w:rPr>
          <w:rFonts w:ascii="Times New Roman" w:cs="Times New Roman"/>
          <w:sz w:val="26"/>
          <w:szCs w:val="26"/>
        </w:rPr>
        <w:t>о</w:t>
      </w:r>
      <w:r w:rsidR="002F7DF0" w:rsidRPr="00875F89">
        <w:rPr>
          <w:rFonts w:ascii="Times New Roman" w:cs="Times New Roman"/>
          <w:sz w:val="26"/>
          <w:szCs w:val="26"/>
        </w:rPr>
        <w:t>бодского</w:t>
      </w:r>
      <w:proofErr w:type="spellEnd"/>
      <w:r w:rsidR="002F7DF0" w:rsidRPr="00875F89">
        <w:rPr>
          <w:rFonts w:ascii="Times New Roman" w:cs="Times New Roman"/>
          <w:sz w:val="26"/>
          <w:szCs w:val="26"/>
        </w:rPr>
        <w:t xml:space="preserve"> рудника </w:t>
      </w:r>
      <w:r w:rsidRPr="001D5E89">
        <w:rPr>
          <w:rFonts w:ascii="Times New Roman" w:cs="Times New Roman"/>
          <w:color w:val="auto"/>
          <w:sz w:val="26"/>
          <w:szCs w:val="26"/>
        </w:rPr>
        <w:t>ОАО «</w:t>
      </w:r>
      <w:proofErr w:type="spellStart"/>
      <w:r w:rsidRPr="001D5E89">
        <w:rPr>
          <w:rFonts w:ascii="Times New Roman" w:cs="Times New Roman"/>
          <w:color w:val="auto"/>
          <w:sz w:val="26"/>
          <w:szCs w:val="26"/>
        </w:rPr>
        <w:t>Бел</w:t>
      </w:r>
      <w:r w:rsidRPr="001D5E89">
        <w:rPr>
          <w:rFonts w:ascii="Times New Roman" w:cs="Times New Roman"/>
          <w:color w:val="auto"/>
          <w:sz w:val="26"/>
          <w:szCs w:val="26"/>
        </w:rPr>
        <w:t>а</w:t>
      </w:r>
      <w:r w:rsidRPr="001D5E89">
        <w:rPr>
          <w:rFonts w:ascii="Times New Roman" w:cs="Times New Roman"/>
          <w:color w:val="auto"/>
          <w:sz w:val="26"/>
          <w:szCs w:val="26"/>
        </w:rPr>
        <w:t>руськалий</w:t>
      </w:r>
      <w:proofErr w:type="spellEnd"/>
      <w:r w:rsidRPr="001D5E89">
        <w:rPr>
          <w:rFonts w:ascii="Times New Roman" w:cs="Times New Roman"/>
          <w:color w:val="auto"/>
          <w:sz w:val="26"/>
          <w:szCs w:val="26"/>
        </w:rPr>
        <w:t>».</w:t>
      </w:r>
    </w:p>
    <w:p w:rsidR="00275D5A" w:rsidRPr="00FB3B18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FB3B18">
        <w:rPr>
          <w:rFonts w:ascii="Times New Roman" w:cs="Times New Roman"/>
          <w:i/>
          <w:color w:val="auto"/>
          <w:sz w:val="26"/>
          <w:szCs w:val="26"/>
        </w:rPr>
        <w:t>Информация о сроках реализации планируемой деятельности</w:t>
      </w:r>
      <w:r w:rsidRPr="00FB3B18">
        <w:rPr>
          <w:rFonts w:ascii="Times New Roman" w:cs="Times New Roman"/>
          <w:i/>
          <w:iCs/>
          <w:color w:val="auto"/>
          <w:sz w:val="26"/>
          <w:szCs w:val="26"/>
        </w:rPr>
        <w:t> </w:t>
      </w:r>
    </w:p>
    <w:p w:rsidR="00275D5A" w:rsidRPr="00FB3B18" w:rsidRDefault="00275D5A" w:rsidP="00275D5A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color w:val="auto"/>
          <w:sz w:val="26"/>
          <w:szCs w:val="26"/>
        </w:rPr>
      </w:pPr>
      <w:r w:rsidRPr="00FB3B18">
        <w:rPr>
          <w:rFonts w:ascii="Times New Roman" w:cs="Times New Roman"/>
          <w:color w:val="auto"/>
          <w:sz w:val="26"/>
          <w:szCs w:val="26"/>
        </w:rPr>
        <w:t>Ориентировочные</w:t>
      </w:r>
      <w:r w:rsidRPr="00FB3B18">
        <w:rPr>
          <w:rFonts w:ascii="Times New Roman" w:cs="Times New Roman"/>
          <w:iCs/>
          <w:color w:val="auto"/>
          <w:sz w:val="26"/>
          <w:szCs w:val="26"/>
        </w:rPr>
        <w:t xml:space="preserve"> сроки реализации планируемой деятельности</w:t>
      </w:r>
      <w:r w:rsidRPr="00FB3B18">
        <w:rPr>
          <w:rFonts w:ascii="Times New Roman" w:cs="Times New Roman"/>
          <w:color w:val="auto"/>
          <w:sz w:val="26"/>
          <w:szCs w:val="26"/>
        </w:rPr>
        <w:t xml:space="preserve">: </w:t>
      </w:r>
      <w:proofErr w:type="gramStart"/>
      <w:r w:rsidRPr="00FB3B18">
        <w:rPr>
          <w:rFonts w:ascii="Times New Roman" w:cs="Times New Roman"/>
          <w:color w:val="auto"/>
          <w:sz w:val="26"/>
          <w:szCs w:val="26"/>
          <w:lang w:val="en-US"/>
        </w:rPr>
        <w:t>II</w:t>
      </w:r>
      <w:r w:rsidR="00453288" w:rsidRPr="00FB3B18">
        <w:rPr>
          <w:rFonts w:ascii="Times New Roman" w:cs="Times New Roman"/>
          <w:color w:val="auto"/>
          <w:sz w:val="26"/>
          <w:szCs w:val="26"/>
          <w:lang w:val="en-US"/>
        </w:rPr>
        <w:t>I</w:t>
      </w:r>
      <w:r w:rsidRPr="00FB3B18">
        <w:rPr>
          <w:rFonts w:ascii="Times New Roman" w:cs="Times New Roman"/>
          <w:color w:val="auto"/>
          <w:sz w:val="26"/>
          <w:szCs w:val="26"/>
        </w:rPr>
        <w:t xml:space="preserve"> кв.2020 – конец </w:t>
      </w:r>
      <w:r w:rsidRPr="00FB3B18">
        <w:rPr>
          <w:rFonts w:ascii="Times New Roman" w:cs="Times New Roman"/>
          <w:iCs/>
          <w:color w:val="auto"/>
          <w:sz w:val="26"/>
          <w:szCs w:val="26"/>
        </w:rPr>
        <w:t>определяется проектной документацией;</w:t>
      </w:r>
      <w:r w:rsidRPr="00FB3B18">
        <w:rPr>
          <w:rFonts w:ascii="Times New Roman" w:cs="Times New Roman"/>
          <w:color w:val="auto"/>
          <w:sz w:val="26"/>
          <w:szCs w:val="26"/>
        </w:rPr>
        <w:t xml:space="preserve"> с дальнейшей эк</w:t>
      </w:r>
      <w:r w:rsidRPr="00FB3B18">
        <w:rPr>
          <w:rFonts w:ascii="Times New Roman" w:cs="Times New Roman"/>
          <w:color w:val="auto"/>
          <w:sz w:val="26"/>
          <w:szCs w:val="26"/>
        </w:rPr>
        <w:t>с</w:t>
      </w:r>
      <w:r w:rsidRPr="00FB3B18">
        <w:rPr>
          <w:rFonts w:ascii="Times New Roman" w:cs="Times New Roman"/>
          <w:color w:val="auto"/>
          <w:sz w:val="26"/>
          <w:szCs w:val="26"/>
        </w:rPr>
        <w:t>плуатацией.</w:t>
      </w:r>
      <w:proofErr w:type="gramEnd"/>
    </w:p>
    <w:p w:rsidR="00275D5A" w:rsidRPr="00FB3B18" w:rsidRDefault="00275D5A" w:rsidP="00275D5A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FB3B18">
        <w:rPr>
          <w:rFonts w:ascii="Times New Roman" w:cs="Times New Roman"/>
          <w:i/>
          <w:iCs/>
          <w:color w:val="auto"/>
          <w:sz w:val="26"/>
          <w:szCs w:val="26"/>
        </w:rPr>
        <w:t>Информация о сроках проведения общественных обсуждений и направления замечаний и предложений по отчету об ОВОС</w:t>
      </w:r>
    </w:p>
    <w:p w:rsidR="00275D5A" w:rsidRPr="00FB3B18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FB3B18">
        <w:rPr>
          <w:rFonts w:ascii="Times New Roman" w:cs="Times New Roman"/>
          <w:iCs/>
          <w:color w:val="auto"/>
          <w:sz w:val="26"/>
          <w:szCs w:val="26"/>
        </w:rPr>
        <w:t xml:space="preserve">Срок проведения общественных обсуждений  </w:t>
      </w:r>
    </w:p>
    <w:p w:rsidR="00275D5A" w:rsidRPr="006718AB" w:rsidRDefault="00275D5A" w:rsidP="00275D5A">
      <w:pPr>
        <w:shd w:val="clear" w:color="auto" w:fill="FFFFFF"/>
        <w:jc w:val="both"/>
        <w:rPr>
          <w:rFonts w:ascii="Times New Roman" w:cs="Times New Roman"/>
          <w:iCs/>
          <w:color w:val="auto"/>
          <w:sz w:val="26"/>
          <w:szCs w:val="26"/>
          <w:highlight w:val="yellow"/>
        </w:rPr>
      </w:pP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b/>
          <w:iCs/>
          <w:color w:val="auto"/>
          <w:sz w:val="26"/>
          <w:szCs w:val="26"/>
        </w:rPr>
      </w:pPr>
      <w:r w:rsidRPr="006718AB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>«</w:t>
      </w:r>
      <w:r w:rsidR="00FB3B18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 </w:t>
      </w:r>
      <w:r w:rsidR="00A13239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27 </w:t>
      </w:r>
      <w:r w:rsidRPr="006718AB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» </w:t>
      </w:r>
      <w:r w:rsidR="00A13239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>августа</w:t>
      </w:r>
      <w:r w:rsidRPr="006718AB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 20</w:t>
      </w:r>
      <w:r w:rsidR="00FB3B18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>20</w:t>
      </w:r>
      <w:r w:rsidR="00A36099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 г.    по  </w:t>
      </w:r>
      <w:r w:rsidRPr="006718AB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>«</w:t>
      </w:r>
      <w:r w:rsidR="00FB3B18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 </w:t>
      </w:r>
      <w:r w:rsidR="00A13239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>28</w:t>
      </w:r>
      <w:r w:rsidRPr="006718AB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 » </w:t>
      </w:r>
      <w:r w:rsidR="00A13239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>сентября</w:t>
      </w:r>
      <w:r w:rsidRPr="006718AB">
        <w:rPr>
          <w:rFonts w:ascii="Times New Roman" w:cs="Times New Roman"/>
          <w:b/>
          <w:iCs/>
          <w:color w:val="auto"/>
          <w:sz w:val="26"/>
          <w:szCs w:val="26"/>
          <w:highlight w:val="yellow"/>
        </w:rPr>
        <w:t xml:space="preserve"> 2020 г.</w:t>
      </w: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</w:p>
    <w:p w:rsidR="00275D5A" w:rsidRPr="001D5E89" w:rsidRDefault="00275D5A" w:rsidP="00275D5A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1D5E89">
        <w:rPr>
          <w:rFonts w:ascii="Times New Roman" w:cs="Times New Roman"/>
          <w:i/>
          <w:iCs/>
          <w:color w:val="auto"/>
          <w:sz w:val="26"/>
          <w:szCs w:val="26"/>
        </w:rPr>
        <w:t>Информация о том, где можно ознакомиться с отчетом об ОВОС и куда направить замечания и предложения по отчету об ОВОС</w:t>
      </w: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1D5E89">
        <w:rPr>
          <w:rFonts w:ascii="Times New Roman" w:cs="Times New Roman"/>
          <w:iCs/>
          <w:color w:val="auto"/>
          <w:sz w:val="26"/>
          <w:szCs w:val="26"/>
        </w:rPr>
        <w:t>С отчетом об ОВОС можно ознакомиться:</w:t>
      </w: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/>
          <w:iCs/>
          <w:color w:val="auto"/>
          <w:sz w:val="26"/>
          <w:szCs w:val="26"/>
          <w:u w:val="single"/>
          <w:lang w:eastAsia="en-US"/>
        </w:rPr>
      </w:pPr>
      <w:r w:rsidRPr="001D5E89">
        <w:rPr>
          <w:rFonts w:ascii="Times New Roman" w:cs="Times New Roman"/>
          <w:color w:val="auto"/>
          <w:sz w:val="26"/>
          <w:szCs w:val="26"/>
        </w:rPr>
        <w:lastRenderedPageBreak/>
        <w:t>1)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 xml:space="preserve"> В приемной УКС ОАО «</w:t>
      </w:r>
      <w:proofErr w:type="spellStart"/>
      <w:r w:rsidRPr="001D5E89">
        <w:rPr>
          <w:rFonts w:ascii="Times New Roman" w:cs="Times New Roman"/>
          <w:iCs/>
          <w:color w:val="auto"/>
          <w:sz w:val="26"/>
          <w:szCs w:val="26"/>
        </w:rPr>
        <w:t>Беларуськалий</w:t>
      </w:r>
      <w:proofErr w:type="spellEnd"/>
      <w:r w:rsidRPr="001D5E89">
        <w:rPr>
          <w:rFonts w:ascii="Times New Roman" w:cs="Times New Roman"/>
          <w:iCs/>
          <w:color w:val="auto"/>
          <w:sz w:val="26"/>
          <w:szCs w:val="26"/>
        </w:rPr>
        <w:t>» по адресу: 223710, Минская о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б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ласть, г. Солигорск, ул. Коржа, 5. тел.: (0174) 298619; факс: (0174) 26-34-67. Ко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н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 xml:space="preserve">тактное лицо – зам. начальника управления капитального строительства </w:t>
      </w:r>
      <w:proofErr w:type="spellStart"/>
      <w:r w:rsidRPr="001D5E89">
        <w:rPr>
          <w:rFonts w:ascii="Times New Roman" w:cs="Times New Roman"/>
          <w:iCs/>
          <w:color w:val="auto"/>
          <w:sz w:val="26"/>
          <w:szCs w:val="26"/>
        </w:rPr>
        <w:t>Семенюк</w:t>
      </w:r>
      <w:proofErr w:type="spellEnd"/>
      <w:r w:rsidRPr="001D5E89">
        <w:rPr>
          <w:rFonts w:ascii="Times New Roman" w:cs="Times New Roman"/>
          <w:iCs/>
          <w:color w:val="auto"/>
          <w:sz w:val="26"/>
          <w:szCs w:val="26"/>
        </w:rPr>
        <w:t xml:space="preserve"> Демьян Владимирович тел. 8-0174-29-86-21.</w:t>
      </w:r>
      <w:r w:rsidRPr="001D5E89">
        <w:rPr>
          <w:rFonts w:ascii="Times New Roman" w:cs="Times New Roman"/>
          <w:i/>
          <w:iCs/>
          <w:color w:val="auto"/>
          <w:sz w:val="26"/>
          <w:szCs w:val="26"/>
          <w:lang w:eastAsia="en-US"/>
        </w:rPr>
        <w:t xml:space="preserve"> </w:t>
      </w:r>
      <w:r w:rsidRPr="001D5E89">
        <w:rPr>
          <w:rFonts w:ascii="Times New Roman" w:cs="Times New Roman"/>
          <w:i/>
          <w:iCs/>
          <w:color w:val="auto"/>
          <w:sz w:val="26"/>
          <w:szCs w:val="26"/>
          <w:lang w:val="en-US" w:eastAsia="en-US"/>
        </w:rPr>
        <w:t>E</w:t>
      </w:r>
      <w:r w:rsidRPr="001D5E89">
        <w:rPr>
          <w:rFonts w:ascii="Times New Roman" w:cs="Times New Roman"/>
          <w:i/>
          <w:iCs/>
          <w:color w:val="auto"/>
          <w:sz w:val="26"/>
          <w:szCs w:val="26"/>
          <w:lang w:eastAsia="en-US"/>
        </w:rPr>
        <w:t>-</w:t>
      </w:r>
      <w:r w:rsidRPr="001D5E89">
        <w:rPr>
          <w:rFonts w:ascii="Times New Roman" w:cs="Times New Roman"/>
          <w:i/>
          <w:iCs/>
          <w:color w:val="auto"/>
          <w:sz w:val="26"/>
          <w:szCs w:val="26"/>
          <w:lang w:val="en-US" w:eastAsia="en-US"/>
        </w:rPr>
        <w:t>mail</w:t>
      </w:r>
      <w:r w:rsidRPr="001D5E89">
        <w:rPr>
          <w:rFonts w:ascii="Times New Roman" w:cs="Times New Roman"/>
          <w:i/>
          <w:iCs/>
          <w:color w:val="auto"/>
          <w:sz w:val="26"/>
          <w:szCs w:val="26"/>
          <w:lang w:eastAsia="en-US"/>
        </w:rPr>
        <w:t xml:space="preserve">: </w:t>
      </w:r>
      <w:hyperlink r:id="rId8" w:history="1">
        <w:r w:rsidRPr="001D5E89">
          <w:rPr>
            <w:rFonts w:ascii="Times New Roman" w:cs="Times New Roman"/>
            <w:i/>
            <w:iCs/>
            <w:color w:val="000080"/>
            <w:sz w:val="26"/>
            <w:szCs w:val="26"/>
            <w:u w:val="single"/>
            <w:lang w:val="en-US" w:eastAsia="en-US"/>
          </w:rPr>
          <w:t>D</w:t>
        </w:r>
        <w:r w:rsidRPr="001D5E89">
          <w:rPr>
            <w:rFonts w:ascii="Times New Roman" w:cs="Times New Roman"/>
            <w:i/>
            <w:iCs/>
            <w:color w:val="000080"/>
            <w:sz w:val="26"/>
            <w:szCs w:val="26"/>
            <w:u w:val="single"/>
            <w:lang w:eastAsia="en-US"/>
          </w:rPr>
          <w:t>.</w:t>
        </w:r>
        <w:r w:rsidRPr="001D5E89">
          <w:rPr>
            <w:rFonts w:ascii="Times New Roman" w:cs="Times New Roman"/>
            <w:i/>
            <w:iCs/>
            <w:color w:val="000080"/>
            <w:sz w:val="26"/>
            <w:szCs w:val="26"/>
            <w:u w:val="single"/>
            <w:lang w:val="en-US" w:eastAsia="en-US"/>
          </w:rPr>
          <w:t>Semenyuk</w:t>
        </w:r>
        <w:r w:rsidRPr="001D5E89">
          <w:rPr>
            <w:rFonts w:ascii="Times New Roman" w:cs="Times New Roman"/>
            <w:i/>
            <w:iCs/>
            <w:color w:val="000080"/>
            <w:sz w:val="26"/>
            <w:szCs w:val="26"/>
            <w:u w:val="single"/>
            <w:lang w:eastAsia="en-US"/>
          </w:rPr>
          <w:t>@</w:t>
        </w:r>
        <w:r w:rsidRPr="001D5E89">
          <w:rPr>
            <w:rFonts w:ascii="Times New Roman" w:cs="Times New Roman"/>
            <w:i/>
            <w:iCs/>
            <w:color w:val="000080"/>
            <w:sz w:val="26"/>
            <w:szCs w:val="26"/>
            <w:u w:val="single"/>
            <w:lang w:val="en-US" w:eastAsia="en-US"/>
          </w:rPr>
          <w:t>kali</w:t>
        </w:r>
        <w:r w:rsidRPr="001D5E89">
          <w:rPr>
            <w:rFonts w:ascii="Times New Roman" w:cs="Times New Roman"/>
            <w:i/>
            <w:iCs/>
            <w:color w:val="000080"/>
            <w:sz w:val="26"/>
            <w:szCs w:val="26"/>
            <w:u w:val="single"/>
            <w:lang w:eastAsia="en-US"/>
          </w:rPr>
          <w:t>.</w:t>
        </w:r>
        <w:r w:rsidRPr="001D5E89">
          <w:rPr>
            <w:rFonts w:ascii="Times New Roman" w:cs="Times New Roman"/>
            <w:i/>
            <w:iCs/>
            <w:color w:val="000080"/>
            <w:sz w:val="26"/>
            <w:szCs w:val="26"/>
            <w:u w:val="single"/>
            <w:lang w:val="en-US" w:eastAsia="en-US"/>
          </w:rPr>
          <w:t>by</w:t>
        </w:r>
      </w:hyperlink>
      <w:r w:rsidRPr="001D5E89">
        <w:rPr>
          <w:rFonts w:ascii="Times New Roman" w:cs="Times New Roman"/>
          <w:i/>
          <w:iCs/>
          <w:color w:val="auto"/>
          <w:sz w:val="26"/>
          <w:szCs w:val="26"/>
          <w:u w:val="single"/>
          <w:lang w:eastAsia="en-US"/>
        </w:rPr>
        <w:t xml:space="preserve"> . </w:t>
      </w: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1D5E89">
        <w:rPr>
          <w:rFonts w:ascii="Times New Roman" w:cs="Times New Roman"/>
          <w:iCs/>
          <w:color w:val="auto"/>
          <w:sz w:val="26"/>
          <w:szCs w:val="26"/>
        </w:rPr>
        <w:t>2) В проектном унитарном предприятии «</w:t>
      </w:r>
      <w:proofErr w:type="spellStart"/>
      <w:r w:rsidRPr="001D5E89">
        <w:rPr>
          <w:rFonts w:ascii="Times New Roman" w:cs="Times New Roman"/>
          <w:iCs/>
          <w:color w:val="auto"/>
          <w:sz w:val="26"/>
          <w:szCs w:val="26"/>
        </w:rPr>
        <w:t>Калийпроект</w:t>
      </w:r>
      <w:proofErr w:type="spellEnd"/>
      <w:r w:rsidRPr="001D5E89">
        <w:rPr>
          <w:rFonts w:ascii="Times New Roman" w:cs="Times New Roman"/>
          <w:iCs/>
          <w:color w:val="auto"/>
          <w:sz w:val="26"/>
          <w:szCs w:val="26"/>
        </w:rPr>
        <w:t xml:space="preserve">» по адресу: 223710, </w:t>
      </w:r>
      <w:proofErr w:type="gramStart"/>
      <w:r w:rsidRPr="001D5E89">
        <w:rPr>
          <w:rFonts w:ascii="Times New Roman" w:cs="Times New Roman"/>
          <w:iCs/>
          <w:color w:val="auto"/>
          <w:sz w:val="26"/>
          <w:szCs w:val="26"/>
        </w:rPr>
        <w:t>Минская</w:t>
      </w:r>
      <w:proofErr w:type="gramEnd"/>
      <w:r w:rsidRPr="001D5E89">
        <w:rPr>
          <w:rFonts w:ascii="Times New Roman" w:cs="Times New Roman"/>
          <w:iCs/>
          <w:color w:val="auto"/>
          <w:sz w:val="26"/>
          <w:szCs w:val="26"/>
        </w:rPr>
        <w:t xml:space="preserve"> обл., г. Солигорск, ул. Коржа,5 каб.413, тел. +375 174 29 84 19, факс. +375 174 23 77 03. Контактные лица – ГИП </w:t>
      </w:r>
      <w:proofErr w:type="spellStart"/>
      <w:r w:rsidR="00453288">
        <w:rPr>
          <w:rFonts w:ascii="Times New Roman" w:cs="Times New Roman"/>
          <w:iCs/>
          <w:color w:val="auto"/>
          <w:sz w:val="26"/>
          <w:szCs w:val="26"/>
        </w:rPr>
        <w:t>Гайко</w:t>
      </w:r>
      <w:proofErr w:type="spellEnd"/>
      <w:r w:rsidR="00453288">
        <w:rPr>
          <w:rFonts w:ascii="Times New Roman" w:cs="Times New Roman"/>
          <w:iCs/>
          <w:color w:val="auto"/>
          <w:sz w:val="26"/>
          <w:szCs w:val="26"/>
        </w:rPr>
        <w:t xml:space="preserve"> Андрей Александрович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, тел. 8-0174-29-84-</w:t>
      </w:r>
      <w:r w:rsidR="00453288">
        <w:rPr>
          <w:rFonts w:ascii="Times New Roman" w:cs="Times New Roman"/>
          <w:iCs/>
          <w:color w:val="auto"/>
          <w:sz w:val="26"/>
          <w:szCs w:val="26"/>
        </w:rPr>
        <w:t>6</w:t>
      </w:r>
      <w:r>
        <w:rPr>
          <w:rFonts w:ascii="Times New Roman" w:cs="Times New Roman"/>
          <w:iCs/>
          <w:color w:val="auto"/>
          <w:sz w:val="26"/>
          <w:szCs w:val="26"/>
        </w:rPr>
        <w:t>1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, инженер по охране окружающей среды – Грибова Марина Але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к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сандровна, тел. 8-0174-29-84-26.</w:t>
      </w:r>
    </w:p>
    <w:p w:rsidR="00275D5A" w:rsidRPr="00F105C8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1D5E89">
        <w:rPr>
          <w:rFonts w:ascii="Times New Roman" w:cs="Times New Roman"/>
          <w:iCs/>
          <w:color w:val="auto"/>
          <w:sz w:val="26"/>
          <w:szCs w:val="26"/>
        </w:rPr>
        <w:t xml:space="preserve">3) </w:t>
      </w:r>
      <w:r w:rsidRPr="00F105C8">
        <w:rPr>
          <w:rFonts w:ascii="Times New Roman" w:cs="Times New Roman"/>
          <w:iCs/>
          <w:sz w:val="26"/>
          <w:szCs w:val="26"/>
        </w:rPr>
        <w:t xml:space="preserve">В приемной </w:t>
      </w:r>
      <w:proofErr w:type="spellStart"/>
      <w:r w:rsidRPr="00F105C8">
        <w:rPr>
          <w:rFonts w:ascii="Times New Roman" w:cs="Times New Roman"/>
          <w:iCs/>
          <w:sz w:val="26"/>
          <w:szCs w:val="26"/>
        </w:rPr>
        <w:t>Солигорского</w:t>
      </w:r>
      <w:proofErr w:type="spellEnd"/>
      <w:r w:rsidRPr="00F105C8">
        <w:rPr>
          <w:rFonts w:ascii="Times New Roman" w:cs="Times New Roman"/>
          <w:iCs/>
          <w:sz w:val="26"/>
          <w:szCs w:val="26"/>
        </w:rPr>
        <w:t xml:space="preserve"> районного исполнительного комитета</w:t>
      </w:r>
      <w:r>
        <w:rPr>
          <w:rFonts w:ascii="Times New Roman" w:cs="Times New Roman"/>
          <w:iCs/>
          <w:sz w:val="26"/>
          <w:szCs w:val="26"/>
        </w:rPr>
        <w:t>:</w:t>
      </w:r>
      <w:r w:rsidRPr="00F105C8">
        <w:rPr>
          <w:rFonts w:ascii="Times New Roman" w:cs="Times New Roman"/>
          <w:iCs/>
          <w:sz w:val="26"/>
          <w:szCs w:val="26"/>
        </w:rPr>
        <w:t xml:space="preserve"> 223710, Минская область,  г. Солигорск,   ул. Козлова, 35, сайт</w:t>
      </w:r>
      <w:r w:rsidRPr="00F105C8">
        <w:rPr>
          <w:rFonts w:ascii="Times New Roman" w:cs="Times New Roman"/>
          <w:color w:val="323E48"/>
          <w:sz w:val="23"/>
          <w:szCs w:val="23"/>
          <w:shd w:val="clear" w:color="auto" w:fill="FFFFFF"/>
        </w:rPr>
        <w:t xml:space="preserve"> </w:t>
      </w:r>
      <w:r w:rsidRPr="00F105C8">
        <w:rPr>
          <w:rFonts w:ascii="Times New Roman" w:cs="Times New Roman"/>
          <w:iCs/>
          <w:sz w:val="26"/>
          <w:szCs w:val="26"/>
        </w:rPr>
        <w:t> </w:t>
      </w:r>
      <w:r w:rsidRPr="00F105C8">
        <w:rPr>
          <w:rFonts w:ascii="Times New Roman" w:cs="Times New Roman"/>
          <w:iCs/>
          <w:sz w:val="26"/>
          <w:szCs w:val="26"/>
          <w:lang w:val="en-US"/>
        </w:rPr>
        <w:t>http</w:t>
      </w:r>
      <w:r w:rsidRPr="00F105C8">
        <w:rPr>
          <w:rFonts w:ascii="Times New Roman" w:cs="Times New Roman"/>
          <w:iCs/>
          <w:sz w:val="26"/>
          <w:szCs w:val="26"/>
        </w:rPr>
        <w:t>://</w:t>
      </w:r>
      <w:hyperlink r:id="rId9" w:history="1">
        <w:r w:rsidRPr="00F105C8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www.</w:t>
        </w:r>
        <w:r w:rsidRPr="00F105C8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soligorsk</w:t>
        </w:r>
        <w:r w:rsidRPr="00F105C8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</w:t>
        </w:r>
        <w:r w:rsidRPr="00F105C8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gov</w:t>
        </w:r>
        <w:r w:rsidRPr="00F105C8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.by</w:t>
        </w:r>
      </w:hyperlink>
      <w:r w:rsidRPr="00F105C8">
        <w:rPr>
          <w:rFonts w:ascii="Times New Roman" w:cs="Times New Roman"/>
          <w:iCs/>
          <w:sz w:val="26"/>
          <w:szCs w:val="26"/>
        </w:rPr>
        <w:t>, тел. 8-0174-22-02-83. А также в разделе «Общественные обсуждения» на офиц</w:t>
      </w:r>
      <w:r w:rsidRPr="00F105C8">
        <w:rPr>
          <w:rFonts w:ascii="Times New Roman" w:cs="Times New Roman"/>
          <w:iCs/>
          <w:sz w:val="26"/>
          <w:szCs w:val="26"/>
        </w:rPr>
        <w:t>и</w:t>
      </w:r>
      <w:r w:rsidRPr="00F105C8">
        <w:rPr>
          <w:rFonts w:ascii="Times New Roman" w:cs="Times New Roman"/>
          <w:iCs/>
          <w:sz w:val="26"/>
          <w:szCs w:val="26"/>
        </w:rPr>
        <w:t>альном сайте исполкома по ссылке http://soligorsk.by/ru/obsch_obsuzhd/.</w:t>
      </w:r>
    </w:p>
    <w:p w:rsidR="00275D5A" w:rsidRPr="001D5E89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1D5E89">
        <w:rPr>
          <w:rFonts w:ascii="Times New Roman" w:cs="Times New Roman"/>
          <w:iCs/>
          <w:color w:val="auto"/>
          <w:sz w:val="26"/>
          <w:szCs w:val="26"/>
        </w:rPr>
        <w:t>Вопросы, замечания и предложения по отчету об ОВОС можно напра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в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лять до завершения общественных обсуждений на почтовый адрес ОАО «</w:t>
      </w:r>
      <w:proofErr w:type="spellStart"/>
      <w:r w:rsidRPr="001D5E89">
        <w:rPr>
          <w:rFonts w:ascii="Times New Roman" w:cs="Times New Roman"/>
          <w:iCs/>
          <w:color w:val="auto"/>
          <w:sz w:val="26"/>
          <w:szCs w:val="26"/>
        </w:rPr>
        <w:t>Б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е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ларуськалий</w:t>
      </w:r>
      <w:proofErr w:type="spellEnd"/>
      <w:r w:rsidRPr="001D5E89">
        <w:rPr>
          <w:rFonts w:ascii="Times New Roman" w:cs="Times New Roman"/>
          <w:iCs/>
          <w:color w:val="auto"/>
          <w:sz w:val="26"/>
          <w:szCs w:val="26"/>
        </w:rPr>
        <w:t>», проектное унитарное предприятие «</w:t>
      </w:r>
      <w:proofErr w:type="spellStart"/>
      <w:r w:rsidRPr="001D5E89">
        <w:rPr>
          <w:rFonts w:ascii="Times New Roman" w:cs="Times New Roman"/>
          <w:iCs/>
          <w:color w:val="auto"/>
          <w:sz w:val="26"/>
          <w:szCs w:val="26"/>
        </w:rPr>
        <w:t>Калийпроект</w:t>
      </w:r>
      <w:proofErr w:type="spellEnd"/>
      <w:r w:rsidRPr="001D5E89">
        <w:rPr>
          <w:rFonts w:ascii="Times New Roman" w:cs="Times New Roman"/>
          <w:iCs/>
          <w:color w:val="auto"/>
          <w:sz w:val="26"/>
          <w:szCs w:val="26"/>
        </w:rPr>
        <w:t xml:space="preserve">» или по электронной почте </w:t>
      </w:r>
      <w:proofErr w:type="spellStart"/>
      <w:r w:rsidRPr="001D5E89">
        <w:rPr>
          <w:rFonts w:ascii="Times New Roman" w:cs="Times New Roman"/>
          <w:iCs/>
          <w:color w:val="000080"/>
          <w:sz w:val="26"/>
          <w:szCs w:val="26"/>
          <w:u w:val="single"/>
          <w:lang w:val="en-US"/>
        </w:rPr>
        <w:t>bel</w:t>
      </w:r>
      <w:r w:rsidRPr="001D5E89">
        <w:rPr>
          <w:rFonts w:ascii="Times New Roman" w:cs="Times New Roman"/>
          <w:iCs/>
          <w:color w:val="000080"/>
          <w:sz w:val="26"/>
          <w:szCs w:val="26"/>
          <w:u w:val="single"/>
          <w:lang w:val="en-US"/>
        </w:rPr>
        <w:t>a</w:t>
      </w:r>
      <w:r w:rsidRPr="001D5E89">
        <w:rPr>
          <w:rFonts w:ascii="Times New Roman" w:cs="Times New Roman"/>
          <w:iCs/>
          <w:color w:val="000080"/>
          <w:sz w:val="26"/>
          <w:szCs w:val="26"/>
          <w:u w:val="single"/>
          <w:lang w:val="en-US"/>
        </w:rPr>
        <w:t>ruskali</w:t>
      </w:r>
      <w:proofErr w:type="spellEnd"/>
      <w:r w:rsidRPr="001D5E89">
        <w:rPr>
          <w:rFonts w:ascii="Times New Roman" w:cs="Times New Roman"/>
          <w:iCs/>
          <w:color w:val="000080"/>
          <w:sz w:val="26"/>
          <w:szCs w:val="26"/>
          <w:u w:val="single"/>
        </w:rPr>
        <w:t>.</w:t>
      </w:r>
      <w:r w:rsidRPr="001D5E89">
        <w:rPr>
          <w:rFonts w:ascii="Times New Roman" w:cs="Times New Roman"/>
          <w:iCs/>
          <w:color w:val="000080"/>
          <w:sz w:val="26"/>
          <w:szCs w:val="26"/>
          <w:u w:val="single"/>
          <w:lang w:val="en-US"/>
        </w:rPr>
        <w:t>office</w:t>
      </w:r>
      <w:r w:rsidRPr="001D5E89">
        <w:rPr>
          <w:rFonts w:ascii="Times New Roman" w:cs="Times New Roman"/>
          <w:iCs/>
          <w:color w:val="000080"/>
          <w:sz w:val="26"/>
          <w:szCs w:val="26"/>
          <w:u w:val="single"/>
        </w:rPr>
        <w:t>@</w:t>
      </w:r>
      <w:r w:rsidRPr="001D5E89">
        <w:rPr>
          <w:rFonts w:ascii="Times New Roman" w:cs="Times New Roman"/>
          <w:iCs/>
          <w:color w:val="000080"/>
          <w:sz w:val="26"/>
          <w:szCs w:val="26"/>
          <w:u w:val="single"/>
          <w:lang w:val="en-US"/>
        </w:rPr>
        <w:t>kali</w:t>
      </w:r>
      <w:r w:rsidRPr="001D5E89">
        <w:rPr>
          <w:rFonts w:ascii="Times New Roman" w:cs="Times New Roman"/>
          <w:iCs/>
          <w:color w:val="000080"/>
          <w:sz w:val="26"/>
          <w:szCs w:val="26"/>
          <w:u w:val="single"/>
        </w:rPr>
        <w:t>.</w:t>
      </w:r>
      <w:r w:rsidRPr="001D5E89">
        <w:rPr>
          <w:rFonts w:ascii="Times New Roman" w:cs="Times New Roman"/>
          <w:iCs/>
          <w:color w:val="000080"/>
          <w:sz w:val="26"/>
          <w:szCs w:val="26"/>
          <w:u w:val="single"/>
          <w:lang w:val="en-US"/>
        </w:rPr>
        <w:t>by</w:t>
      </w:r>
      <w:r w:rsidRPr="001D5E89">
        <w:rPr>
          <w:rFonts w:ascii="Times New Roman" w:cs="Times New Roman"/>
          <w:iCs/>
          <w:color w:val="auto"/>
          <w:sz w:val="26"/>
          <w:szCs w:val="26"/>
        </w:rPr>
        <w:t>.</w:t>
      </w:r>
    </w:p>
    <w:p w:rsidR="00275D5A" w:rsidRPr="001D5E89" w:rsidRDefault="00275D5A" w:rsidP="00275D5A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i/>
          <w:color w:val="auto"/>
          <w:sz w:val="26"/>
          <w:szCs w:val="26"/>
        </w:rPr>
      </w:pPr>
      <w:r w:rsidRPr="001D5E89">
        <w:rPr>
          <w:rFonts w:ascii="Times New Roman" w:cs="Times New Roman"/>
          <w:i/>
          <w:iCs/>
          <w:color w:val="auto"/>
          <w:sz w:val="26"/>
          <w:szCs w:val="26"/>
        </w:rPr>
        <w:t>Информация о местном исполнительном и распорядительном органе, о</w:t>
      </w:r>
      <w:r w:rsidRPr="001D5E89">
        <w:rPr>
          <w:rFonts w:ascii="Times New Roman" w:cs="Times New Roman"/>
          <w:i/>
          <w:iCs/>
          <w:color w:val="auto"/>
          <w:sz w:val="26"/>
          <w:szCs w:val="26"/>
        </w:rPr>
        <w:t>т</w:t>
      </w:r>
      <w:r w:rsidRPr="001D5E89">
        <w:rPr>
          <w:rFonts w:ascii="Times New Roman" w:cs="Times New Roman"/>
          <w:i/>
          <w:iCs/>
          <w:color w:val="auto"/>
          <w:sz w:val="26"/>
          <w:szCs w:val="26"/>
        </w:rPr>
        <w:t>ветственном за принятие решения в отношении хозяйственной деятел</w:t>
      </w:r>
      <w:r w:rsidRPr="001D5E89">
        <w:rPr>
          <w:rFonts w:ascii="Times New Roman" w:cs="Times New Roman"/>
          <w:i/>
          <w:iCs/>
          <w:color w:val="auto"/>
          <w:sz w:val="26"/>
          <w:szCs w:val="26"/>
        </w:rPr>
        <w:t>ь</w:t>
      </w:r>
      <w:r w:rsidRPr="001D5E89">
        <w:rPr>
          <w:rFonts w:ascii="Times New Roman" w:cs="Times New Roman"/>
          <w:i/>
          <w:iCs/>
          <w:color w:val="auto"/>
          <w:sz w:val="26"/>
          <w:szCs w:val="26"/>
        </w:rPr>
        <w:t>ности</w:t>
      </w:r>
    </w:p>
    <w:p w:rsidR="00275D5A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  <w:proofErr w:type="spellStart"/>
      <w:r w:rsidRPr="00742ED5">
        <w:rPr>
          <w:rFonts w:ascii="Times New Roman" w:cs="Times New Roman"/>
          <w:iCs/>
          <w:sz w:val="26"/>
          <w:szCs w:val="26"/>
        </w:rPr>
        <w:t>Солигорский</w:t>
      </w:r>
      <w:proofErr w:type="spellEnd"/>
      <w:r w:rsidRPr="00742ED5">
        <w:rPr>
          <w:rFonts w:ascii="Times New Roman" w:cs="Times New Roman"/>
          <w:iCs/>
          <w:sz w:val="26"/>
          <w:szCs w:val="26"/>
        </w:rPr>
        <w:t xml:space="preserve"> районный исполнительный комитет, 223710, Минская о</w:t>
      </w:r>
      <w:r w:rsidRPr="00742ED5">
        <w:rPr>
          <w:rFonts w:ascii="Times New Roman" w:cs="Times New Roman"/>
          <w:iCs/>
          <w:sz w:val="26"/>
          <w:szCs w:val="26"/>
        </w:rPr>
        <w:t>б</w:t>
      </w:r>
      <w:r w:rsidRPr="00742ED5">
        <w:rPr>
          <w:rFonts w:ascii="Times New Roman" w:cs="Times New Roman"/>
          <w:iCs/>
          <w:sz w:val="26"/>
          <w:szCs w:val="26"/>
        </w:rPr>
        <w:t xml:space="preserve">ласть, </w:t>
      </w:r>
      <w:r w:rsidRPr="00742ED5">
        <w:rPr>
          <w:rFonts w:ascii="Times New Roman" w:cs="Times New Roman"/>
          <w:iCs/>
          <w:sz w:val="26"/>
          <w:szCs w:val="26"/>
        </w:rPr>
        <w:br/>
        <w:t>г. Солигорск,   ул. Козлова, 35, сайт</w:t>
      </w:r>
      <w:r w:rsidRPr="00742ED5">
        <w:rPr>
          <w:rFonts w:ascii="Times New Roman" w:cs="Times New Roman"/>
          <w:color w:val="323E48"/>
          <w:sz w:val="23"/>
          <w:szCs w:val="23"/>
          <w:shd w:val="clear" w:color="auto" w:fill="FFFFFF"/>
        </w:rPr>
        <w:t xml:space="preserve"> </w:t>
      </w:r>
      <w:r w:rsidRPr="00742ED5">
        <w:rPr>
          <w:rFonts w:ascii="Times New Roman" w:cs="Times New Roman"/>
          <w:iCs/>
          <w:sz w:val="26"/>
          <w:szCs w:val="26"/>
        </w:rPr>
        <w:t> </w:t>
      </w:r>
      <w:r w:rsidRPr="00742ED5">
        <w:rPr>
          <w:rFonts w:ascii="Times New Roman" w:cs="Times New Roman"/>
          <w:iCs/>
          <w:sz w:val="26"/>
          <w:szCs w:val="26"/>
          <w:lang w:val="en-US"/>
        </w:rPr>
        <w:t>http</w:t>
      </w:r>
      <w:r w:rsidRPr="00742ED5">
        <w:rPr>
          <w:rFonts w:ascii="Times New Roman" w:cs="Times New Roman"/>
          <w:iCs/>
          <w:sz w:val="26"/>
          <w:szCs w:val="26"/>
        </w:rPr>
        <w:t>://</w:t>
      </w:r>
      <w:hyperlink r:id="rId10" w:history="1">
        <w:r w:rsidRPr="00742ED5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www.</w:t>
        </w:r>
        <w:r w:rsidRPr="00742ED5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soligorsk</w:t>
        </w:r>
        <w:r w:rsidRPr="00742ED5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</w:t>
        </w:r>
        <w:r w:rsidRPr="00742ED5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gov</w:t>
        </w:r>
        <w:r w:rsidRPr="00742ED5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.by</w:t>
        </w:r>
      </w:hyperlink>
      <w:r w:rsidRPr="00742ED5">
        <w:rPr>
          <w:rFonts w:ascii="Times New Roman" w:cs="Times New Roman"/>
          <w:iCs/>
          <w:sz w:val="26"/>
          <w:szCs w:val="26"/>
        </w:rPr>
        <w:t xml:space="preserve">, тел. 8-0174-22-02-83; </w:t>
      </w:r>
      <w:proofErr w:type="gramStart"/>
      <w:r w:rsidRPr="00742ED5">
        <w:rPr>
          <w:rFonts w:ascii="Times New Roman" w:cs="Times New Roman"/>
          <w:i/>
          <w:iCs/>
          <w:sz w:val="26"/>
          <w:szCs w:val="26"/>
          <w:lang w:eastAsia="en-US"/>
        </w:rPr>
        <w:t>е</w:t>
      </w:r>
      <w:proofErr w:type="gramEnd"/>
      <w:r w:rsidRPr="00742ED5">
        <w:rPr>
          <w:rFonts w:ascii="Times New Roman" w:cs="Times New Roman"/>
          <w:i/>
          <w:iCs/>
          <w:sz w:val="26"/>
          <w:szCs w:val="26"/>
          <w:lang w:eastAsia="en-US"/>
        </w:rPr>
        <w:t>-</w:t>
      </w:r>
      <w:r w:rsidRPr="00742ED5">
        <w:rPr>
          <w:rFonts w:ascii="Times New Roman" w:cs="Times New Roman"/>
          <w:i/>
          <w:iCs/>
          <w:sz w:val="26"/>
          <w:szCs w:val="26"/>
          <w:lang w:val="en-US" w:eastAsia="en-US"/>
        </w:rPr>
        <w:t>mail</w:t>
      </w:r>
      <w:r w:rsidRPr="00742ED5">
        <w:rPr>
          <w:rFonts w:ascii="Times New Roman" w:cs="Times New Roman"/>
          <w:i/>
          <w:iCs/>
          <w:sz w:val="26"/>
          <w:szCs w:val="26"/>
          <w:lang w:eastAsia="en-US"/>
        </w:rPr>
        <w:t xml:space="preserve"> для деловой переписки</w:t>
      </w:r>
      <w:r w:rsidRPr="00742ED5">
        <w:rPr>
          <w:rFonts w:ascii="Times New Roman" w:cs="Times New Roman"/>
          <w:bCs/>
          <w:color w:val="3E3E3E"/>
          <w:sz w:val="26"/>
          <w:szCs w:val="26"/>
        </w:rPr>
        <w:t>:</w:t>
      </w:r>
      <w:r w:rsidRPr="00742ED5">
        <w:rPr>
          <w:rFonts w:ascii="Times New Roman" w:cs="Times New Roman"/>
          <w:b/>
          <w:bCs/>
          <w:color w:val="3E3E3E"/>
          <w:sz w:val="26"/>
          <w:szCs w:val="26"/>
        </w:rPr>
        <w:t xml:space="preserve"> </w:t>
      </w:r>
      <w:hyperlink r:id="rId11" w:history="1">
        <w:r w:rsidRPr="00742ED5">
          <w:rPr>
            <w:rFonts w:ascii="Times New Roman" w:cs="Times New Roman"/>
            <w:bCs/>
            <w:sz w:val="26"/>
            <w:szCs w:val="26"/>
            <w:u w:val="single"/>
          </w:rPr>
          <w:t>priem@soligorsk.gov.by</w:t>
        </w:r>
      </w:hyperlink>
      <w:r w:rsidRPr="00742ED5">
        <w:rPr>
          <w:rFonts w:ascii="Times New Roman" w:cs="Times New Roman"/>
          <w:sz w:val="26"/>
          <w:szCs w:val="26"/>
        </w:rPr>
        <w:t>.</w:t>
      </w:r>
    </w:p>
    <w:p w:rsidR="00275D5A" w:rsidRPr="00494F48" w:rsidRDefault="00275D5A" w:rsidP="00275D5A">
      <w:pPr>
        <w:ind w:firstLine="567"/>
        <w:jc w:val="both"/>
        <w:rPr>
          <w:rFonts w:ascii="Times New Roman" w:cs="Times New Roman"/>
          <w:i/>
          <w:color w:val="auto"/>
          <w:sz w:val="26"/>
          <w:szCs w:val="26"/>
        </w:rPr>
      </w:pPr>
      <w:r w:rsidRPr="00494F48">
        <w:rPr>
          <w:rFonts w:ascii="Times New Roman" w:cs="Times New Roman"/>
          <w:i/>
          <w:color w:val="auto"/>
          <w:sz w:val="26"/>
          <w:szCs w:val="26"/>
        </w:rPr>
        <w:t>Сроки и порядок направления заявления о необходимости проведения собрания по обсуждению отчета об ОВОС и заявления о намерении проведения общ</w:t>
      </w:r>
      <w:r w:rsidRPr="00494F48">
        <w:rPr>
          <w:rFonts w:ascii="Times New Roman" w:cs="Times New Roman"/>
          <w:i/>
          <w:color w:val="auto"/>
          <w:sz w:val="26"/>
          <w:szCs w:val="26"/>
        </w:rPr>
        <w:t>е</w:t>
      </w:r>
      <w:r w:rsidRPr="00494F48">
        <w:rPr>
          <w:rFonts w:ascii="Times New Roman" w:cs="Times New Roman"/>
          <w:i/>
          <w:color w:val="auto"/>
          <w:sz w:val="26"/>
          <w:szCs w:val="26"/>
        </w:rPr>
        <w:t xml:space="preserve">ственной экологической экспертизы </w:t>
      </w:r>
    </w:p>
    <w:p w:rsidR="00275D5A" w:rsidRPr="009866FD" w:rsidRDefault="00275D5A" w:rsidP="00275D5A">
      <w:pPr>
        <w:ind w:firstLine="567"/>
        <w:jc w:val="both"/>
        <w:rPr>
          <w:rFonts w:ascii="Times New Roman" w:cs="Times New Roman"/>
          <w:color w:val="auto"/>
          <w:sz w:val="26"/>
          <w:szCs w:val="26"/>
        </w:rPr>
      </w:pPr>
      <w:r w:rsidRPr="00494F48">
        <w:rPr>
          <w:rFonts w:ascii="Times New Roman" w:cs="Times New Roman"/>
          <w:color w:val="auto"/>
          <w:sz w:val="26"/>
          <w:szCs w:val="26"/>
        </w:rPr>
        <w:t>Граждане и юридические лица могут обращаться с заявлением о необходим</w:t>
      </w:r>
      <w:r w:rsidRPr="00494F48">
        <w:rPr>
          <w:rFonts w:ascii="Times New Roman" w:cs="Times New Roman"/>
          <w:color w:val="auto"/>
          <w:sz w:val="26"/>
          <w:szCs w:val="26"/>
        </w:rPr>
        <w:t>о</w:t>
      </w:r>
      <w:r w:rsidRPr="00494F48">
        <w:rPr>
          <w:rFonts w:ascii="Times New Roman" w:cs="Times New Roman"/>
          <w:color w:val="auto"/>
          <w:sz w:val="26"/>
          <w:szCs w:val="26"/>
        </w:rPr>
        <w:t>сти проведения собрания по обсуждению отчета об ОВОС и общественной экол</w:t>
      </w:r>
      <w:r w:rsidRPr="00494F48">
        <w:rPr>
          <w:rFonts w:ascii="Times New Roman" w:cs="Times New Roman"/>
          <w:color w:val="auto"/>
          <w:sz w:val="26"/>
          <w:szCs w:val="26"/>
        </w:rPr>
        <w:t>о</w:t>
      </w:r>
      <w:r w:rsidRPr="00494F48">
        <w:rPr>
          <w:rFonts w:ascii="Times New Roman" w:cs="Times New Roman"/>
          <w:color w:val="auto"/>
          <w:sz w:val="26"/>
          <w:szCs w:val="26"/>
        </w:rPr>
        <w:t xml:space="preserve">гической экспертизы в </w:t>
      </w:r>
      <w:proofErr w:type="spellStart"/>
      <w:r w:rsidRPr="00AE2F1B">
        <w:rPr>
          <w:rFonts w:ascii="Times New Roman" w:cs="Times New Roman"/>
          <w:iCs/>
          <w:color w:val="auto"/>
          <w:sz w:val="26"/>
          <w:szCs w:val="26"/>
        </w:rPr>
        <w:t>Солигорский</w:t>
      </w:r>
      <w:proofErr w:type="spellEnd"/>
      <w:r w:rsidRPr="00AE2F1B">
        <w:rPr>
          <w:rFonts w:ascii="Times New Roman" w:cs="Times New Roman"/>
          <w:iCs/>
          <w:color w:val="auto"/>
          <w:sz w:val="26"/>
          <w:szCs w:val="26"/>
        </w:rPr>
        <w:t xml:space="preserve"> районный исполнительный комитет</w:t>
      </w:r>
      <w:r>
        <w:rPr>
          <w:rFonts w:ascii="Times New Roman" w:cs="Times New Roman"/>
          <w:iCs/>
          <w:color w:val="auto"/>
          <w:sz w:val="26"/>
          <w:szCs w:val="26"/>
        </w:rPr>
        <w:t xml:space="preserve"> </w:t>
      </w:r>
      <w:r w:rsidRPr="00494F48">
        <w:rPr>
          <w:rFonts w:ascii="Times New Roman" w:cs="Times New Roman"/>
          <w:color w:val="auto"/>
          <w:sz w:val="26"/>
          <w:szCs w:val="26"/>
        </w:rPr>
        <w:t xml:space="preserve">в течение 10 рабочих дней </w:t>
      </w:r>
      <w:proofErr w:type="gramStart"/>
      <w:r w:rsidRPr="00494F48">
        <w:rPr>
          <w:rFonts w:ascii="Times New Roman" w:cs="Times New Roman"/>
          <w:color w:val="auto"/>
          <w:sz w:val="26"/>
          <w:szCs w:val="26"/>
        </w:rPr>
        <w:t>с даты начала</w:t>
      </w:r>
      <w:proofErr w:type="gramEnd"/>
      <w:r w:rsidRPr="00494F48">
        <w:rPr>
          <w:rFonts w:ascii="Times New Roman" w:cs="Times New Roman"/>
          <w:color w:val="auto"/>
          <w:sz w:val="26"/>
          <w:szCs w:val="26"/>
        </w:rPr>
        <w:t xml:space="preserve"> общественных обсуждений.</w:t>
      </w:r>
      <w:r w:rsidRPr="00494F48">
        <w:rPr>
          <w:rFonts w:asci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cs="Times New Roman"/>
          <w:color w:val="auto"/>
          <w:sz w:val="26"/>
          <w:szCs w:val="26"/>
        </w:rPr>
        <w:t>Контактно</w:t>
      </w:r>
      <w:r w:rsidRPr="00D93856">
        <w:rPr>
          <w:rFonts w:ascii="Times New Roman" w:cs="Times New Roman"/>
          <w:color w:val="auto"/>
          <w:sz w:val="26"/>
          <w:szCs w:val="26"/>
        </w:rPr>
        <w:t>е лиц</w:t>
      </w:r>
      <w:r>
        <w:rPr>
          <w:rFonts w:ascii="Times New Roman" w:cs="Times New Roman"/>
          <w:color w:val="auto"/>
          <w:sz w:val="26"/>
          <w:szCs w:val="26"/>
        </w:rPr>
        <w:t>о</w:t>
      </w:r>
      <w:r w:rsidRPr="00D93856">
        <w:rPr>
          <w:rFonts w:ascii="Times New Roman" w:cs="Times New Roman"/>
          <w:color w:val="auto"/>
          <w:sz w:val="26"/>
          <w:szCs w:val="26"/>
        </w:rPr>
        <w:t>:</w:t>
      </w:r>
      <w:r>
        <w:rPr>
          <w:rFonts w:ascii="Times New Roman" w:cs="Times New Roman"/>
          <w:color w:val="auto"/>
          <w:sz w:val="26"/>
          <w:szCs w:val="26"/>
        </w:rPr>
        <w:t xml:space="preserve"> з</w:t>
      </w:r>
      <w:r>
        <w:rPr>
          <w:rFonts w:ascii="Times New Roman" w:cs="Times New Roman"/>
          <w:color w:val="auto"/>
          <w:sz w:val="26"/>
          <w:szCs w:val="26"/>
        </w:rPr>
        <w:t>а</w:t>
      </w:r>
      <w:r>
        <w:rPr>
          <w:rFonts w:ascii="Times New Roman" w:cs="Times New Roman"/>
          <w:color w:val="auto"/>
          <w:sz w:val="26"/>
          <w:szCs w:val="26"/>
        </w:rPr>
        <w:t xml:space="preserve">меститель </w:t>
      </w:r>
      <w:r w:rsidRPr="009866FD">
        <w:rPr>
          <w:rFonts w:ascii="Times New Roman" w:cs="Times New Roman"/>
          <w:color w:val="auto"/>
          <w:sz w:val="26"/>
          <w:szCs w:val="26"/>
        </w:rPr>
        <w:t>начальника отдела архитектуры и строительства</w:t>
      </w:r>
      <w:r>
        <w:rPr>
          <w:rFonts w:asci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cs="Times New Roman"/>
          <w:color w:val="auto"/>
          <w:sz w:val="26"/>
          <w:szCs w:val="26"/>
        </w:rPr>
        <w:t>Солигорского</w:t>
      </w:r>
      <w:proofErr w:type="spellEnd"/>
      <w:r>
        <w:rPr>
          <w:rFonts w:ascii="Times New Roman" w:cs="Times New Roman"/>
          <w:color w:val="auto"/>
          <w:sz w:val="26"/>
          <w:szCs w:val="26"/>
        </w:rPr>
        <w:t xml:space="preserve"> районного исполнительного комитета </w:t>
      </w:r>
      <w:proofErr w:type="spellStart"/>
      <w:r w:rsidRPr="009866FD">
        <w:rPr>
          <w:rFonts w:ascii="Times New Roman" w:cs="Times New Roman"/>
          <w:color w:val="auto"/>
          <w:sz w:val="26"/>
          <w:szCs w:val="26"/>
        </w:rPr>
        <w:t>Стасюкевич</w:t>
      </w:r>
      <w:proofErr w:type="spellEnd"/>
      <w:r w:rsidRPr="009866FD">
        <w:rPr>
          <w:rFonts w:ascii="Times New Roman" w:cs="Times New Roman"/>
          <w:color w:val="auto"/>
          <w:sz w:val="26"/>
          <w:szCs w:val="26"/>
        </w:rPr>
        <w:t xml:space="preserve"> Валентин Александрович, тел.8(0174)22-10-82.</w:t>
      </w:r>
    </w:p>
    <w:p w:rsidR="00275D5A" w:rsidRDefault="00275D5A" w:rsidP="00275D5A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2647E6">
        <w:rPr>
          <w:rFonts w:ascii="Times New Roman" w:cs="Times New Roman"/>
          <w:iCs/>
          <w:color w:val="auto"/>
          <w:sz w:val="26"/>
          <w:szCs w:val="26"/>
        </w:rPr>
        <w:t xml:space="preserve">Или путем электронного обращения на электронный адрес  </w:t>
      </w:r>
      <w:hyperlink r:id="rId12" w:history="1"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eastAsia="en-US"/>
          </w:rPr>
          <w:t>http://</w:t>
        </w:r>
        <w:proofErr w:type="spellStart"/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 w:eastAsia="en-US"/>
          </w:rPr>
          <w:t>soligorsk</w:t>
        </w:r>
        <w:proofErr w:type="spellEnd"/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eastAsia="en-US"/>
          </w:rPr>
          <w:t>.</w:t>
        </w:r>
        <w:proofErr w:type="spellStart"/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eastAsia="en-US"/>
          </w:rPr>
          <w:t>by</w:t>
        </w:r>
        <w:proofErr w:type="spellEnd"/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eastAsia="en-US"/>
          </w:rPr>
          <w:t>/</w:t>
        </w:r>
        <w:proofErr w:type="spellStart"/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eastAsia="en-US"/>
          </w:rPr>
          <w:t>ru</w:t>
        </w:r>
        <w:proofErr w:type="spellEnd"/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eastAsia="en-US"/>
          </w:rPr>
          <w:t>/</w:t>
        </w:r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 w:eastAsia="en-US"/>
          </w:rPr>
          <w:t>referent</w:t>
        </w:r>
        <w:r w:rsidRPr="002647E6">
          <w:rPr>
            <w:rFonts w:ascii="Times New Roman" w:cs="Times New Roman"/>
            <w:iCs/>
            <w:color w:val="000080"/>
            <w:sz w:val="26"/>
            <w:szCs w:val="26"/>
            <w:u w:val="single"/>
            <w:lang w:eastAsia="en-US"/>
          </w:rPr>
          <w:t>/</w:t>
        </w:r>
      </w:hyperlink>
      <w:proofErr w:type="spellStart"/>
      <w:r w:rsidRPr="002647E6">
        <w:rPr>
          <w:rFonts w:ascii="Times New Roman" w:cs="Times New Roman"/>
          <w:iCs/>
          <w:color w:val="auto"/>
          <w:sz w:val="26"/>
          <w:szCs w:val="26"/>
          <w:u w:val="single"/>
          <w:lang w:val="en-US" w:eastAsia="en-US"/>
        </w:rPr>
        <w:t>elektr</w:t>
      </w:r>
      <w:proofErr w:type="spellEnd"/>
      <w:r w:rsidRPr="002647E6">
        <w:rPr>
          <w:rFonts w:ascii="Times New Roman" w:cs="Times New Roman"/>
          <w:iCs/>
          <w:color w:val="auto"/>
          <w:sz w:val="26"/>
          <w:szCs w:val="26"/>
          <w:u w:val="single"/>
          <w:lang w:eastAsia="en-US"/>
        </w:rPr>
        <w:t>-</w:t>
      </w:r>
      <w:proofErr w:type="spellStart"/>
      <w:r w:rsidRPr="002647E6">
        <w:rPr>
          <w:rFonts w:ascii="Times New Roman" w:cs="Times New Roman"/>
          <w:iCs/>
          <w:color w:val="auto"/>
          <w:sz w:val="26"/>
          <w:szCs w:val="26"/>
          <w:u w:val="single"/>
          <w:lang w:val="en-US" w:eastAsia="en-US"/>
        </w:rPr>
        <w:t>obraschenie</w:t>
      </w:r>
      <w:proofErr w:type="spellEnd"/>
      <w:r w:rsidRPr="002647E6">
        <w:rPr>
          <w:rFonts w:ascii="Times New Roman" w:cs="Times New Roman"/>
          <w:iCs/>
          <w:color w:val="auto"/>
          <w:sz w:val="26"/>
          <w:szCs w:val="26"/>
          <w:lang w:eastAsia="en-US"/>
        </w:rPr>
        <w:t>.</w:t>
      </w:r>
    </w:p>
    <w:p w:rsidR="00275D5A" w:rsidRPr="001D5E89" w:rsidRDefault="00275D5A" w:rsidP="00275D5A">
      <w:pPr>
        <w:ind w:firstLine="567"/>
        <w:jc w:val="both"/>
        <w:rPr>
          <w:rFonts w:ascii="Times New Roman" w:cs="Times New Roman"/>
          <w:color w:val="auto"/>
          <w:sz w:val="26"/>
          <w:szCs w:val="26"/>
          <w:lang w:eastAsia="en-US"/>
        </w:rPr>
      </w:pPr>
      <w:r w:rsidRPr="001D5E89">
        <w:rPr>
          <w:rFonts w:ascii="Times New Roman" w:cs="Times New Roman"/>
          <w:color w:val="auto"/>
          <w:sz w:val="26"/>
          <w:szCs w:val="26"/>
        </w:rPr>
        <w:t>При наличии заявления от граждан или юридических лиц о необходимости проведения собрания по обсуждению отчета об ОВОС, дата и место его проведения будут сообщены в течение 3-х рабочих дней с момента его п</w:t>
      </w:r>
      <w:r w:rsidRPr="001D5E89">
        <w:rPr>
          <w:rFonts w:ascii="Times New Roman" w:cs="Times New Roman"/>
          <w:color w:val="auto"/>
          <w:sz w:val="26"/>
          <w:szCs w:val="26"/>
        </w:rPr>
        <w:t>о</w:t>
      </w:r>
      <w:r w:rsidRPr="001D5E89">
        <w:rPr>
          <w:rFonts w:ascii="Times New Roman" w:cs="Times New Roman"/>
          <w:color w:val="auto"/>
          <w:sz w:val="26"/>
          <w:szCs w:val="26"/>
        </w:rPr>
        <w:t xml:space="preserve">ступления. </w:t>
      </w:r>
    </w:p>
    <w:p w:rsidR="00275D5A" w:rsidRPr="001D5E89" w:rsidRDefault="00275D5A" w:rsidP="00275D5A">
      <w:pPr>
        <w:ind w:firstLine="567"/>
        <w:jc w:val="both"/>
        <w:rPr>
          <w:rFonts w:ascii="Times New Roman" w:cs="Times New Roman"/>
          <w:color w:val="auto"/>
          <w:sz w:val="26"/>
          <w:szCs w:val="26"/>
        </w:rPr>
      </w:pPr>
      <w:r w:rsidRPr="001D5E89">
        <w:rPr>
          <w:rFonts w:ascii="Times New Roman" w:cs="Times New Roman"/>
          <w:color w:val="auto"/>
          <w:sz w:val="26"/>
          <w:szCs w:val="26"/>
        </w:rPr>
        <w:t>В случае обращения граждан и юридических лиц о необходимости пр</w:t>
      </w:r>
      <w:r w:rsidRPr="001D5E89">
        <w:rPr>
          <w:rFonts w:ascii="Times New Roman" w:cs="Times New Roman"/>
          <w:color w:val="auto"/>
          <w:sz w:val="26"/>
          <w:szCs w:val="26"/>
        </w:rPr>
        <w:t>о</w:t>
      </w:r>
      <w:r w:rsidRPr="001D5E89">
        <w:rPr>
          <w:rFonts w:ascii="Times New Roman" w:cs="Times New Roman"/>
          <w:color w:val="auto"/>
          <w:sz w:val="26"/>
          <w:szCs w:val="26"/>
        </w:rPr>
        <w:t xml:space="preserve">ведения собрания по обсуждению отчета об ОВОС проведение этого собрания может быть назначено не ранее чем через 25 календарных дней </w:t>
      </w:r>
      <w:proofErr w:type="gramStart"/>
      <w:r w:rsidRPr="001D5E89">
        <w:rPr>
          <w:rFonts w:ascii="Times New Roman" w:cs="Times New Roman"/>
          <w:color w:val="auto"/>
          <w:sz w:val="26"/>
          <w:szCs w:val="26"/>
        </w:rPr>
        <w:t>с даты начала</w:t>
      </w:r>
      <w:proofErr w:type="gramEnd"/>
      <w:r w:rsidRPr="001D5E89">
        <w:rPr>
          <w:rFonts w:ascii="Times New Roman" w:cs="Times New Roman"/>
          <w:color w:val="auto"/>
          <w:sz w:val="26"/>
          <w:szCs w:val="26"/>
        </w:rPr>
        <w:t xml:space="preserve"> общественных обсуждений и не позднее дня их завершения. </w:t>
      </w:r>
    </w:p>
    <w:p w:rsidR="00275D5A" w:rsidRPr="001D5E89" w:rsidRDefault="00275D5A" w:rsidP="00275D5A">
      <w:pPr>
        <w:ind w:firstLine="567"/>
        <w:jc w:val="both"/>
        <w:rPr>
          <w:rFonts w:ascii="Times New Roman" w:cs="Times New Roman"/>
          <w:color w:val="auto"/>
          <w:sz w:val="26"/>
          <w:szCs w:val="26"/>
        </w:rPr>
      </w:pPr>
      <w:r w:rsidRPr="001D5E89">
        <w:rPr>
          <w:rFonts w:ascii="Times New Roman" w:cs="Times New Roman"/>
          <w:color w:val="auto"/>
          <w:sz w:val="26"/>
          <w:szCs w:val="26"/>
        </w:rPr>
        <w:t>Заявления, поданные после указанных сроков, рассматриваться не будут.</w:t>
      </w:r>
    </w:p>
    <w:p w:rsidR="00275D5A" w:rsidRPr="001D5E89" w:rsidRDefault="00275D5A" w:rsidP="00275D5A">
      <w:pPr>
        <w:ind w:firstLine="567"/>
        <w:jc w:val="both"/>
        <w:rPr>
          <w:rFonts w:ascii="Times New Roman" w:cs="Times New Roman"/>
          <w:i/>
          <w:color w:val="auto"/>
          <w:sz w:val="26"/>
          <w:szCs w:val="26"/>
        </w:rPr>
      </w:pPr>
      <w:r w:rsidRPr="001D5E89">
        <w:rPr>
          <w:rFonts w:ascii="Times New Roman" w:cs="Times New Roman"/>
          <w:i/>
          <w:color w:val="auto"/>
          <w:sz w:val="26"/>
          <w:szCs w:val="26"/>
        </w:rPr>
        <w:t>Место и дата опубликования уведомления</w:t>
      </w:r>
    </w:p>
    <w:p w:rsidR="00275D5A" w:rsidRPr="001D5E89" w:rsidRDefault="00275D5A" w:rsidP="00275D5A">
      <w:pPr>
        <w:ind w:firstLine="709"/>
        <w:jc w:val="both"/>
        <w:rPr>
          <w:rFonts w:ascii="Times New Roman" w:cs="Times New Roman"/>
          <w:b/>
          <w:sz w:val="26"/>
          <w:szCs w:val="26"/>
          <w:lang w:eastAsia="en-US"/>
        </w:rPr>
      </w:pPr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 xml:space="preserve">Уведомление о проведении общественных обсуждений отчета об ОВОС опубликовано в газете «Шахтер» </w:t>
      </w:r>
      <w:r w:rsidR="00A36099">
        <w:rPr>
          <w:rFonts w:ascii="Times New Roman" w:cs="Times New Roman"/>
          <w:color w:val="auto"/>
          <w:sz w:val="26"/>
          <w:szCs w:val="26"/>
          <w:highlight w:val="yellow"/>
        </w:rPr>
        <w:t>27</w:t>
      </w:r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>.</w:t>
      </w:r>
      <w:r w:rsidR="00A36099">
        <w:rPr>
          <w:rFonts w:ascii="Times New Roman" w:cs="Times New Roman"/>
          <w:color w:val="auto"/>
          <w:sz w:val="26"/>
          <w:szCs w:val="26"/>
          <w:highlight w:val="yellow"/>
        </w:rPr>
        <w:t>08</w:t>
      </w:r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>.20</w:t>
      </w:r>
      <w:r w:rsidR="00A36099">
        <w:rPr>
          <w:rFonts w:ascii="Times New Roman" w:cs="Times New Roman"/>
          <w:color w:val="auto"/>
          <w:sz w:val="26"/>
          <w:szCs w:val="26"/>
          <w:highlight w:val="yellow"/>
        </w:rPr>
        <w:t>20</w:t>
      </w:r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 xml:space="preserve">, а также на официальном сайте </w:t>
      </w:r>
      <w:proofErr w:type="spellStart"/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>Сол</w:t>
      </w:r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>и</w:t>
      </w:r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>горского</w:t>
      </w:r>
      <w:proofErr w:type="spellEnd"/>
      <w:r w:rsidRPr="006718AB">
        <w:rPr>
          <w:rFonts w:ascii="Times New Roman" w:cs="Times New Roman"/>
          <w:color w:val="auto"/>
          <w:sz w:val="26"/>
          <w:szCs w:val="26"/>
          <w:highlight w:val="yellow"/>
        </w:rPr>
        <w:t xml:space="preserve"> райисполкома.</w:t>
      </w:r>
    </w:p>
    <w:p w:rsidR="00B02770" w:rsidRPr="001D5E89" w:rsidRDefault="00B02770" w:rsidP="00B02770">
      <w:pPr>
        <w:ind w:firstLine="709"/>
        <w:jc w:val="center"/>
        <w:rPr>
          <w:rFonts w:ascii="Times New Roman" w:cs="Times New Roman"/>
          <w:b/>
          <w:sz w:val="26"/>
          <w:szCs w:val="26"/>
          <w:lang w:eastAsia="en-US"/>
        </w:rPr>
      </w:pPr>
    </w:p>
    <w:p w:rsidR="00600B00" w:rsidRDefault="00600B00" w:rsidP="00B02770">
      <w:pPr>
        <w:ind w:firstLine="709"/>
        <w:jc w:val="center"/>
        <w:rPr>
          <w:rFonts w:ascii="Times New Roman" w:cs="Times New Roman"/>
          <w:b/>
          <w:sz w:val="26"/>
          <w:szCs w:val="26"/>
          <w:lang w:eastAsia="en-US"/>
        </w:rPr>
      </w:pPr>
    </w:p>
    <w:p w:rsidR="00600B00" w:rsidRDefault="00600B00" w:rsidP="00B02770">
      <w:pPr>
        <w:ind w:firstLine="709"/>
        <w:jc w:val="center"/>
        <w:rPr>
          <w:rFonts w:ascii="Times New Roman" w:cs="Times New Roman"/>
          <w:b/>
          <w:sz w:val="26"/>
          <w:szCs w:val="26"/>
          <w:lang w:eastAsia="en-US"/>
        </w:rPr>
      </w:pPr>
    </w:p>
    <w:p w:rsidR="00B02770" w:rsidRPr="001D5E89" w:rsidRDefault="00B02770" w:rsidP="00B02770">
      <w:pPr>
        <w:ind w:firstLine="709"/>
        <w:jc w:val="center"/>
        <w:rPr>
          <w:rFonts w:ascii="Times New Roman" w:cs="Times New Roman"/>
          <w:b/>
          <w:sz w:val="26"/>
          <w:szCs w:val="26"/>
          <w:lang w:eastAsia="en-US"/>
        </w:rPr>
      </w:pPr>
      <w:r w:rsidRPr="001D5E89">
        <w:rPr>
          <w:rFonts w:ascii="Times New Roman" w:cs="Times New Roman"/>
          <w:b/>
          <w:sz w:val="26"/>
          <w:szCs w:val="26"/>
          <w:lang w:eastAsia="en-US"/>
        </w:rPr>
        <w:lastRenderedPageBreak/>
        <w:t>Основные выводы по результатам проведения оценки</w:t>
      </w:r>
    </w:p>
    <w:p w:rsidR="00B02770" w:rsidRPr="001D5E89" w:rsidRDefault="00B02770" w:rsidP="00B02770">
      <w:pPr>
        <w:ind w:firstLine="709"/>
        <w:jc w:val="center"/>
        <w:rPr>
          <w:rFonts w:ascii="Times New Roman" w:cs="Times New Roman"/>
          <w:b/>
          <w:sz w:val="26"/>
          <w:szCs w:val="26"/>
          <w:lang w:eastAsia="en-US"/>
        </w:rPr>
      </w:pPr>
      <w:r w:rsidRPr="001D5E89">
        <w:rPr>
          <w:rFonts w:ascii="Times New Roman" w:cs="Times New Roman"/>
          <w:b/>
          <w:sz w:val="26"/>
          <w:szCs w:val="26"/>
          <w:lang w:eastAsia="en-US"/>
        </w:rPr>
        <w:t>воздействия</w:t>
      </w:r>
    </w:p>
    <w:p w:rsidR="00A13239" w:rsidRDefault="00A13239" w:rsidP="00A13239">
      <w:pPr>
        <w:suppressAutoHyphens/>
        <w:ind w:firstLine="709"/>
        <w:jc w:val="both"/>
        <w:rPr>
          <w:rFonts w:ascii="Times New Roman"/>
          <w:sz w:val="28"/>
          <w:szCs w:val="28"/>
        </w:rPr>
      </w:pPr>
      <w:r w:rsidRPr="00C8458D">
        <w:rPr>
          <w:rFonts w:ascii="Times New Roman"/>
          <w:sz w:val="28"/>
          <w:szCs w:val="28"/>
        </w:rPr>
        <w:t>По результатам выполненной оценки воздействия планируемой хозяйственной деятельности на основные компоненты окружающей среды определено, что негативного воздействия на основные компоненты окружающей среды не п</w:t>
      </w:r>
      <w:r>
        <w:rPr>
          <w:rFonts w:ascii="Times New Roman"/>
          <w:sz w:val="28"/>
          <w:szCs w:val="28"/>
        </w:rPr>
        <w:t>рогнозируется, за и</w:t>
      </w:r>
      <w:r w:rsidRPr="00C8458D">
        <w:rPr>
          <w:rFonts w:ascii="Times New Roman"/>
          <w:sz w:val="28"/>
          <w:szCs w:val="28"/>
        </w:rPr>
        <w:t>сключение</w:t>
      </w:r>
      <w:r>
        <w:rPr>
          <w:rFonts w:ascii="Times New Roman"/>
          <w:sz w:val="28"/>
          <w:szCs w:val="28"/>
        </w:rPr>
        <w:t>м</w:t>
      </w:r>
      <w:r w:rsidRPr="00C8458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негативного воздействия на </w:t>
      </w:r>
      <w:r w:rsidRPr="00C8458D">
        <w:rPr>
          <w:rFonts w:ascii="Times New Roman"/>
          <w:sz w:val="28"/>
          <w:szCs w:val="28"/>
        </w:rPr>
        <w:t>атмосфер</w:t>
      </w:r>
      <w:r>
        <w:rPr>
          <w:rFonts w:ascii="Times New Roman"/>
          <w:sz w:val="28"/>
          <w:szCs w:val="28"/>
        </w:rPr>
        <w:t>ный</w:t>
      </w:r>
      <w:r w:rsidRPr="00C8458D">
        <w:rPr>
          <w:rFonts w:ascii="Times New Roman"/>
          <w:sz w:val="28"/>
          <w:szCs w:val="28"/>
        </w:rPr>
        <w:t xml:space="preserve"> воздух.</w:t>
      </w:r>
    </w:p>
    <w:p w:rsidR="00A13239" w:rsidRPr="00445EBF" w:rsidRDefault="00A13239" w:rsidP="00A13239">
      <w:pPr>
        <w:suppressAutoHyphens/>
        <w:ind w:firstLine="709"/>
        <w:jc w:val="both"/>
        <w:rPr>
          <w:rFonts w:ascii="Times New Roman" w:eastAsia="Calibri"/>
          <w:sz w:val="28"/>
        </w:rPr>
      </w:pPr>
      <w:r w:rsidRPr="00AA3A9E">
        <w:rPr>
          <w:rFonts w:ascii="Times New Roman"/>
          <w:sz w:val="28"/>
          <w:szCs w:val="28"/>
        </w:rPr>
        <w:t>Процесс пересыпа руды сопровождается пылевыделением. Удаление запыленного воздуха в атмосферу от технологического оборудования предусматривается двумя а</w:t>
      </w:r>
      <w:r>
        <w:rPr>
          <w:rFonts w:ascii="Times New Roman"/>
          <w:sz w:val="28"/>
          <w:szCs w:val="28"/>
        </w:rPr>
        <w:t>спирационными системами А</w:t>
      </w:r>
      <w:proofErr w:type="gramStart"/>
      <w:r>
        <w:rPr>
          <w:rFonts w:ascii="Times New Roman"/>
          <w:sz w:val="28"/>
          <w:szCs w:val="28"/>
        </w:rPr>
        <w:t>1</w:t>
      </w:r>
      <w:proofErr w:type="gramEnd"/>
      <w:r>
        <w:rPr>
          <w:rFonts w:ascii="Times New Roman"/>
          <w:sz w:val="28"/>
          <w:szCs w:val="28"/>
        </w:rPr>
        <w:t>, А2</w:t>
      </w:r>
      <w:r w:rsidRPr="00AA3A9E">
        <w:rPr>
          <w:rFonts w:ascii="Times New Roman"/>
          <w:sz w:val="28"/>
          <w:szCs w:val="28"/>
        </w:rPr>
        <w:t>, каждая из которых оснащена пылеулавливающим устройством – рукавным фильтром с импульсной регенерацией рукавов.  Сброс пыли с рукавного фильтра осуществляется с возвратом в технологический процесс.</w:t>
      </w:r>
      <w:r>
        <w:rPr>
          <w:rFonts w:ascii="Times New Roman"/>
          <w:sz w:val="28"/>
          <w:szCs w:val="28"/>
        </w:rPr>
        <w:t xml:space="preserve"> </w:t>
      </w:r>
      <w:r w:rsidRPr="00445EBF">
        <w:rPr>
          <w:rFonts w:ascii="Times New Roman"/>
          <w:sz w:val="28"/>
          <w:szCs w:val="28"/>
        </w:rPr>
        <w:t>Очищенный в фильтрах воздух выбрасывается наружу через 2 трубы, степень очистки загрязненного воздуха составляет 98%.</w:t>
      </w:r>
    </w:p>
    <w:p w:rsidR="00A13239" w:rsidRPr="001A0F41" w:rsidRDefault="00A13239" w:rsidP="00A13239">
      <w:pPr>
        <w:suppressAutoHyphens/>
        <w:ind w:firstLine="709"/>
        <w:jc w:val="both"/>
        <w:rPr>
          <w:rFonts w:ascii="Times New Roman"/>
          <w:sz w:val="28"/>
          <w:szCs w:val="28"/>
        </w:rPr>
      </w:pPr>
      <w:r w:rsidRPr="001A0F41">
        <w:rPr>
          <w:rFonts w:ascii="Times New Roman"/>
          <w:sz w:val="28"/>
          <w:szCs w:val="28"/>
        </w:rPr>
        <w:t>Анализ расчета рассеивания показал, что после ввода в эксплуатацию реконструируемого объекта, уровень максимальных приземных загрязняющих веществ с учетом фоновых концентраций на границе санитарно-защитной зоны не превышают предельно-допустимые концентрации. Границы зоны значительного воздействия не выходит за пределы расчетной СЗЗ.</w:t>
      </w:r>
    </w:p>
    <w:p w:rsidR="00A13239" w:rsidRDefault="00A13239" w:rsidP="00A13239">
      <w:pPr>
        <w:suppressAutoHyphens/>
        <w:ind w:firstLine="709"/>
        <w:jc w:val="both"/>
        <w:rPr>
          <w:rFonts w:ascii="Times New Roman"/>
          <w:sz w:val="28"/>
          <w:szCs w:val="28"/>
        </w:rPr>
      </w:pPr>
      <w:r w:rsidRPr="001740FD">
        <w:rPr>
          <w:rFonts w:ascii="Times New Roman"/>
          <w:sz w:val="28"/>
          <w:szCs w:val="28"/>
        </w:rPr>
        <w:t xml:space="preserve">Таким образом, реализация проектных решений по объекту «Реконструкция участка дробления, расположенного на </w:t>
      </w:r>
      <w:proofErr w:type="spellStart"/>
      <w:r w:rsidRPr="001740FD">
        <w:rPr>
          <w:rFonts w:ascii="Times New Roman"/>
          <w:sz w:val="28"/>
          <w:szCs w:val="28"/>
        </w:rPr>
        <w:t>промплощадке</w:t>
      </w:r>
      <w:proofErr w:type="spellEnd"/>
      <w:r w:rsidRPr="001740FD">
        <w:rPr>
          <w:rFonts w:ascii="Times New Roman"/>
          <w:sz w:val="28"/>
          <w:szCs w:val="28"/>
        </w:rPr>
        <w:t xml:space="preserve"> 2РУ </w:t>
      </w:r>
      <w:proofErr w:type="spellStart"/>
      <w:r w:rsidRPr="001740FD">
        <w:rPr>
          <w:rFonts w:ascii="Times New Roman"/>
          <w:sz w:val="28"/>
          <w:szCs w:val="28"/>
        </w:rPr>
        <w:t>Краснослободского</w:t>
      </w:r>
      <w:proofErr w:type="spellEnd"/>
      <w:r w:rsidRPr="001740FD">
        <w:rPr>
          <w:rFonts w:ascii="Times New Roman"/>
          <w:sz w:val="28"/>
          <w:szCs w:val="28"/>
        </w:rPr>
        <w:t xml:space="preserve"> рудника ОАО «</w:t>
      </w:r>
      <w:proofErr w:type="spellStart"/>
      <w:r w:rsidRPr="001740FD">
        <w:rPr>
          <w:rFonts w:ascii="Times New Roman"/>
          <w:sz w:val="28"/>
          <w:szCs w:val="28"/>
        </w:rPr>
        <w:t>Беларуськалий</w:t>
      </w:r>
      <w:proofErr w:type="spellEnd"/>
      <w:r w:rsidRPr="001740FD">
        <w:rPr>
          <w:rFonts w:ascii="Times New Roman"/>
          <w:sz w:val="28"/>
          <w:szCs w:val="28"/>
        </w:rPr>
        <w:t>» не будет оказывать неблагоприятного воздействия на атмосферный воздух и здоровье проживающего в ближайшей жилой зоне населения.</w:t>
      </w:r>
    </w:p>
    <w:p w:rsidR="00A13239" w:rsidRPr="002C4D39" w:rsidRDefault="00A13239" w:rsidP="00A13239">
      <w:pPr>
        <w:suppressAutoHyphens/>
        <w:ind w:firstLine="902"/>
        <w:jc w:val="both"/>
      </w:pPr>
      <w:r w:rsidRPr="00C8458D">
        <w:rPr>
          <w:rFonts w:ascii="Times New Roman"/>
          <w:sz w:val="28"/>
          <w:szCs w:val="28"/>
        </w:rPr>
        <w:t>Реализация планируемой деятельности при соблюдении природоохранных мероприятий позволит минимизировать возможное негативное воздействие на основные компоненты окружающей среды.</w:t>
      </w:r>
    </w:p>
    <w:p w:rsidR="00B02770" w:rsidRPr="001D5E89" w:rsidRDefault="00B02770" w:rsidP="00A10C9B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6"/>
          <w:szCs w:val="26"/>
        </w:rPr>
      </w:pPr>
    </w:p>
    <w:p w:rsidR="002647E6" w:rsidRPr="001D5E89" w:rsidRDefault="002647E6" w:rsidP="002647E6">
      <w:pPr>
        <w:ind w:firstLine="851"/>
        <w:jc w:val="both"/>
        <w:rPr>
          <w:rFonts w:ascii="Times New Roman" w:cs="Times New Roman"/>
          <w:color w:val="auto"/>
          <w:sz w:val="26"/>
          <w:szCs w:val="26"/>
        </w:rPr>
      </w:pPr>
    </w:p>
    <w:p w:rsidR="0060537E" w:rsidRPr="001D5E89" w:rsidRDefault="0060537E" w:rsidP="002647E6">
      <w:pPr>
        <w:ind w:firstLine="851"/>
        <w:jc w:val="both"/>
        <w:rPr>
          <w:rFonts w:ascii="Times New Roman" w:cs="Times New Roman"/>
          <w:b/>
          <w:color w:val="auto"/>
          <w:sz w:val="26"/>
          <w:szCs w:val="26"/>
          <w:highlight w:val="yellow"/>
          <w:u w:val="single"/>
        </w:rPr>
      </w:pPr>
    </w:p>
    <w:p w:rsidR="00F73A7C" w:rsidRPr="001D5E89" w:rsidRDefault="00F73A7C" w:rsidP="00A7478D">
      <w:pPr>
        <w:ind w:firstLine="567"/>
        <w:jc w:val="both"/>
        <w:rPr>
          <w:rFonts w:ascii="Times New Roman" w:cs="Times New Roman"/>
          <w:color w:val="auto"/>
          <w:sz w:val="26"/>
          <w:szCs w:val="26"/>
        </w:rPr>
      </w:pPr>
    </w:p>
    <w:p w:rsidR="00F73A7C" w:rsidRPr="001D5E89" w:rsidRDefault="00F73A7C" w:rsidP="00A7478D">
      <w:pPr>
        <w:ind w:firstLine="567"/>
        <w:jc w:val="both"/>
        <w:rPr>
          <w:rFonts w:ascii="Times New Roman" w:cs="Times New Roman"/>
          <w:color w:val="auto"/>
          <w:sz w:val="26"/>
          <w:szCs w:val="26"/>
        </w:rPr>
      </w:pPr>
    </w:p>
    <w:sectPr w:rsidR="00F73A7C" w:rsidRPr="001D5E89" w:rsidSect="00DF42C8">
      <w:type w:val="continuous"/>
      <w:pgSz w:w="11905" w:h="16837"/>
      <w:pgMar w:top="1134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8"/>
    <w:rsid w:val="00020BF5"/>
    <w:rsid w:val="0004507A"/>
    <w:rsid w:val="000B739B"/>
    <w:rsid w:val="0011781F"/>
    <w:rsid w:val="00131913"/>
    <w:rsid w:val="00166E48"/>
    <w:rsid w:val="001D5E89"/>
    <w:rsid w:val="001E27BA"/>
    <w:rsid w:val="001E4116"/>
    <w:rsid w:val="001E6115"/>
    <w:rsid w:val="0020547A"/>
    <w:rsid w:val="00220598"/>
    <w:rsid w:val="00234426"/>
    <w:rsid w:val="00257796"/>
    <w:rsid w:val="002647E6"/>
    <w:rsid w:val="00270202"/>
    <w:rsid w:val="00270CCE"/>
    <w:rsid w:val="00275D5A"/>
    <w:rsid w:val="00290652"/>
    <w:rsid w:val="002B2200"/>
    <w:rsid w:val="002D0D28"/>
    <w:rsid w:val="002E0B10"/>
    <w:rsid w:val="002F02BC"/>
    <w:rsid w:val="002F2978"/>
    <w:rsid w:val="002F33E9"/>
    <w:rsid w:val="002F7DF0"/>
    <w:rsid w:val="00392493"/>
    <w:rsid w:val="00414D56"/>
    <w:rsid w:val="0045100C"/>
    <w:rsid w:val="00453288"/>
    <w:rsid w:val="00462E4A"/>
    <w:rsid w:val="00494F48"/>
    <w:rsid w:val="00505EA6"/>
    <w:rsid w:val="00515062"/>
    <w:rsid w:val="00532570"/>
    <w:rsid w:val="0056141B"/>
    <w:rsid w:val="00562395"/>
    <w:rsid w:val="00585376"/>
    <w:rsid w:val="00596926"/>
    <w:rsid w:val="00597ABF"/>
    <w:rsid w:val="005F70D5"/>
    <w:rsid w:val="00600B00"/>
    <w:rsid w:val="0060537E"/>
    <w:rsid w:val="00611A17"/>
    <w:rsid w:val="00653760"/>
    <w:rsid w:val="006718AB"/>
    <w:rsid w:val="006876DE"/>
    <w:rsid w:val="006B5522"/>
    <w:rsid w:val="006F60B0"/>
    <w:rsid w:val="00742ED5"/>
    <w:rsid w:val="00771725"/>
    <w:rsid w:val="007E39F8"/>
    <w:rsid w:val="00841746"/>
    <w:rsid w:val="00875F89"/>
    <w:rsid w:val="008775F3"/>
    <w:rsid w:val="008B2B08"/>
    <w:rsid w:val="008F0DF4"/>
    <w:rsid w:val="009333B7"/>
    <w:rsid w:val="009866FD"/>
    <w:rsid w:val="0099461B"/>
    <w:rsid w:val="009D379E"/>
    <w:rsid w:val="00A01DA0"/>
    <w:rsid w:val="00A10C9B"/>
    <w:rsid w:val="00A13239"/>
    <w:rsid w:val="00A155CC"/>
    <w:rsid w:val="00A36099"/>
    <w:rsid w:val="00A7478D"/>
    <w:rsid w:val="00AB3208"/>
    <w:rsid w:val="00AE2F1B"/>
    <w:rsid w:val="00B02770"/>
    <w:rsid w:val="00B211D7"/>
    <w:rsid w:val="00B2296B"/>
    <w:rsid w:val="00B6353B"/>
    <w:rsid w:val="00B91BA3"/>
    <w:rsid w:val="00BD20D7"/>
    <w:rsid w:val="00BE385F"/>
    <w:rsid w:val="00C044BD"/>
    <w:rsid w:val="00C21B3E"/>
    <w:rsid w:val="00C3496E"/>
    <w:rsid w:val="00C70606"/>
    <w:rsid w:val="00CB2B36"/>
    <w:rsid w:val="00CC0671"/>
    <w:rsid w:val="00CC3019"/>
    <w:rsid w:val="00CC69F3"/>
    <w:rsid w:val="00CD1B02"/>
    <w:rsid w:val="00D17C94"/>
    <w:rsid w:val="00D3193A"/>
    <w:rsid w:val="00D3556F"/>
    <w:rsid w:val="00D93856"/>
    <w:rsid w:val="00DF42C8"/>
    <w:rsid w:val="00DF7044"/>
    <w:rsid w:val="00E429F9"/>
    <w:rsid w:val="00E575A9"/>
    <w:rsid w:val="00E72877"/>
    <w:rsid w:val="00E84380"/>
    <w:rsid w:val="00EA6244"/>
    <w:rsid w:val="00F105C8"/>
    <w:rsid w:val="00F1199B"/>
    <w:rsid w:val="00F366D8"/>
    <w:rsid w:val="00F36D05"/>
    <w:rsid w:val="00F73A7C"/>
    <w:rsid w:val="00FB3B18"/>
    <w:rsid w:val="00FB5239"/>
    <w:rsid w:val="00FB59C7"/>
    <w:rsid w:val="00FB6594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180" w:line="322" w:lineRule="exact"/>
      <w:jc w:val="both"/>
    </w:pPr>
    <w:rPr>
      <w:rFonts w:asci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2pt">
    <w:name w:val="Основной текст + Интервал 2 pt"/>
    <w:basedOn w:val="11"/>
    <w:uiPriority w:val="99"/>
    <w:rPr>
      <w:rFonts w:ascii="Times New Roman" w:hAnsi="Times New Roman" w:cs="Times New Roman"/>
      <w:spacing w:val="4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31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370" w:lineRule="exact"/>
      <w:jc w:val="both"/>
      <w:outlineLvl w:val="0"/>
    </w:pPr>
    <w:rPr>
      <w:rFonts w:ascii="Times New Roman" w:cs="Times New Roman"/>
      <w:b/>
      <w:bCs/>
      <w:color w:val="auto"/>
      <w:sz w:val="30"/>
      <w:szCs w:val="30"/>
    </w:rPr>
  </w:style>
  <w:style w:type="paragraph" w:styleId="a6">
    <w:name w:val="Normal (Web)"/>
    <w:basedOn w:val="a"/>
    <w:uiPriority w:val="99"/>
    <w:rsid w:val="000B739B"/>
    <w:pPr>
      <w:spacing w:before="100" w:beforeAutospacing="1" w:after="100" w:afterAutospacing="1"/>
    </w:pPr>
    <w:rPr>
      <w:rFonts w:ascii="Times New Roman" w:cs="Times New Roman"/>
      <w:color w:val="auto"/>
    </w:rPr>
  </w:style>
  <w:style w:type="character" w:styleId="a7">
    <w:name w:val="Strong"/>
    <w:basedOn w:val="a0"/>
    <w:uiPriority w:val="22"/>
    <w:qFormat/>
    <w:rsid w:val="000B739B"/>
    <w:rPr>
      <w:rFonts w:cs="Times New Roman"/>
      <w:b/>
    </w:rPr>
  </w:style>
  <w:style w:type="character" w:customStyle="1" w:styleId="apple-converted-space">
    <w:name w:val="apple-converted-space"/>
    <w:rsid w:val="000B739B"/>
  </w:style>
  <w:style w:type="paragraph" w:styleId="a8">
    <w:name w:val="No Spacing"/>
    <w:uiPriority w:val="1"/>
    <w:qFormat/>
    <w:rsid w:val="009D379E"/>
    <w:rPr>
      <w:rFonts w:cs="Arial Unicode MS"/>
      <w:color w:val="000000"/>
    </w:rPr>
  </w:style>
  <w:style w:type="paragraph" w:styleId="a9">
    <w:name w:val="Block Text"/>
    <w:basedOn w:val="a"/>
    <w:rsid w:val="00220598"/>
    <w:pPr>
      <w:ind w:left="851" w:right="793"/>
      <w:jc w:val="both"/>
    </w:pPr>
    <w:rPr>
      <w:rFonts w:ascii="Times New Roman" w:eastAsia="Calibri" w:cs="Times New Roman"/>
      <w:color w:val="auto"/>
      <w:szCs w:val="20"/>
    </w:rPr>
  </w:style>
  <w:style w:type="paragraph" w:customStyle="1" w:styleId="aa">
    <w:name w:val="Абзац по ГОСТ"/>
    <w:basedOn w:val="a"/>
    <w:qFormat/>
    <w:rsid w:val="00220598"/>
    <w:pPr>
      <w:spacing w:line="360" w:lineRule="auto"/>
      <w:ind w:firstLine="851"/>
      <w:jc w:val="both"/>
    </w:pPr>
    <w:rPr>
      <w:rFonts w:ascii="Arial" w:eastAsia="Calibri" w:hAnsi="Arial" w:cs="Arial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180" w:line="322" w:lineRule="exact"/>
      <w:jc w:val="both"/>
    </w:pPr>
    <w:rPr>
      <w:rFonts w:asci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2pt">
    <w:name w:val="Основной текст + Интервал 2 pt"/>
    <w:basedOn w:val="11"/>
    <w:uiPriority w:val="99"/>
    <w:rPr>
      <w:rFonts w:ascii="Times New Roman" w:hAnsi="Times New Roman" w:cs="Times New Roman"/>
      <w:spacing w:val="4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31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370" w:lineRule="exact"/>
      <w:jc w:val="both"/>
      <w:outlineLvl w:val="0"/>
    </w:pPr>
    <w:rPr>
      <w:rFonts w:ascii="Times New Roman" w:cs="Times New Roman"/>
      <w:b/>
      <w:bCs/>
      <w:color w:val="auto"/>
      <w:sz w:val="30"/>
      <w:szCs w:val="30"/>
    </w:rPr>
  </w:style>
  <w:style w:type="paragraph" w:styleId="a6">
    <w:name w:val="Normal (Web)"/>
    <w:basedOn w:val="a"/>
    <w:uiPriority w:val="99"/>
    <w:rsid w:val="000B739B"/>
    <w:pPr>
      <w:spacing w:before="100" w:beforeAutospacing="1" w:after="100" w:afterAutospacing="1"/>
    </w:pPr>
    <w:rPr>
      <w:rFonts w:ascii="Times New Roman" w:cs="Times New Roman"/>
      <w:color w:val="auto"/>
    </w:rPr>
  </w:style>
  <w:style w:type="character" w:styleId="a7">
    <w:name w:val="Strong"/>
    <w:basedOn w:val="a0"/>
    <w:uiPriority w:val="22"/>
    <w:qFormat/>
    <w:rsid w:val="000B739B"/>
    <w:rPr>
      <w:rFonts w:cs="Times New Roman"/>
      <w:b/>
    </w:rPr>
  </w:style>
  <w:style w:type="character" w:customStyle="1" w:styleId="apple-converted-space">
    <w:name w:val="apple-converted-space"/>
    <w:rsid w:val="000B739B"/>
  </w:style>
  <w:style w:type="paragraph" w:styleId="a8">
    <w:name w:val="No Spacing"/>
    <w:uiPriority w:val="1"/>
    <w:qFormat/>
    <w:rsid w:val="009D379E"/>
    <w:rPr>
      <w:rFonts w:cs="Arial Unicode MS"/>
      <w:color w:val="000000"/>
    </w:rPr>
  </w:style>
  <w:style w:type="paragraph" w:styleId="a9">
    <w:name w:val="Block Text"/>
    <w:basedOn w:val="a"/>
    <w:rsid w:val="00220598"/>
    <w:pPr>
      <w:ind w:left="851" w:right="793"/>
      <w:jc w:val="both"/>
    </w:pPr>
    <w:rPr>
      <w:rFonts w:ascii="Times New Roman" w:eastAsia="Calibri" w:cs="Times New Roman"/>
      <w:color w:val="auto"/>
      <w:szCs w:val="20"/>
    </w:rPr>
  </w:style>
  <w:style w:type="paragraph" w:customStyle="1" w:styleId="aa">
    <w:name w:val="Абзац по ГОСТ"/>
    <w:basedOn w:val="a"/>
    <w:qFormat/>
    <w:rsid w:val="00220598"/>
    <w:pPr>
      <w:spacing w:line="360" w:lineRule="auto"/>
      <w:ind w:firstLine="851"/>
      <w:jc w:val="both"/>
    </w:pPr>
    <w:rPr>
      <w:rFonts w:ascii="Arial" w:eastAsia="Calibr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emenyuk@kali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li.by/" TargetMode="External"/><Relationship Id="rId12" Type="http://schemas.openxmlformats.org/officeDocument/2006/relationships/hyperlink" Target="http://soligorsk.by/ru/refer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aruskali.office@kali.by" TargetMode="External"/><Relationship Id="rId11" Type="http://schemas.openxmlformats.org/officeDocument/2006/relationships/hyperlink" Target="mailto:priem@soligorsk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ligorsk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igorsk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280814</cp:lastModifiedBy>
  <cp:revision>18</cp:revision>
  <dcterms:created xsi:type="dcterms:W3CDTF">2019-11-22T08:58:00Z</dcterms:created>
  <dcterms:modified xsi:type="dcterms:W3CDTF">2020-08-19T06:36:00Z</dcterms:modified>
</cp:coreProperties>
</file>