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drawings/drawing13.xml" ContentType="application/vnd.openxmlformats-officedocument.drawingml.chartshapes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drawings/drawing17.xml" ContentType="application/vnd.openxmlformats-officedocument.drawingml.chartshapes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drawings/drawing18.xml" ContentType="application/vnd.openxmlformats-officedocument.drawingml.chartshapes+xml"/>
  <Override PartName="/word/charts/chart22.xml" ContentType="application/vnd.openxmlformats-officedocument.drawingml.chart+xml"/>
  <Override PartName="/word/theme/themeOverride18.xml" ContentType="application/vnd.openxmlformats-officedocument.themeOverride+xml"/>
  <Override PartName="/word/drawings/drawing19.xml" ContentType="application/vnd.openxmlformats-officedocument.drawingml.chartshapes+xml"/>
  <Override PartName="/word/charts/chart23.xml" ContentType="application/vnd.openxmlformats-officedocument.drawingml.chart+xml"/>
  <Override PartName="/word/theme/themeOverride19.xml" ContentType="application/vnd.openxmlformats-officedocument.themeOverride+xml"/>
  <Override PartName="/word/drawings/drawing20.xml" ContentType="application/vnd.openxmlformats-officedocument.drawingml.chartshapes+xml"/>
  <Override PartName="/word/charts/chart24.xml" ContentType="application/vnd.openxmlformats-officedocument.drawingml.chart+xml"/>
  <Override PartName="/word/theme/themeOverride20.xml" ContentType="application/vnd.openxmlformats-officedocument.themeOverride+xml"/>
  <Override PartName="/word/drawings/drawing21.xml" ContentType="application/vnd.openxmlformats-officedocument.drawingml.chartshapes+xml"/>
  <Override PartName="/word/charts/chart25.xml" ContentType="application/vnd.openxmlformats-officedocument.drawingml.chart+xml"/>
  <Override PartName="/word/theme/themeOverride21.xml" ContentType="application/vnd.openxmlformats-officedocument.themeOverride+xml"/>
  <Override PartName="/word/drawings/drawing2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C13B1C">
        <w:rPr>
          <w:rFonts w:eastAsia="Times New Roman"/>
          <w:sz w:val="30"/>
          <w:szCs w:val="20"/>
          <w:lang w:eastAsia="ru-RU"/>
        </w:rPr>
        <w:t>в</w:t>
      </w:r>
      <w:r w:rsidR="000D2707">
        <w:rPr>
          <w:rFonts w:eastAsia="Times New Roman"/>
          <w:sz w:val="30"/>
          <w:szCs w:val="20"/>
          <w:lang w:eastAsia="ru-RU"/>
        </w:rPr>
        <w:t xml:space="preserve"> </w:t>
      </w:r>
      <w:r w:rsidRPr="005D4D06">
        <w:rPr>
          <w:rFonts w:eastAsia="Times New Roman"/>
          <w:sz w:val="30"/>
          <w:szCs w:val="20"/>
          <w:lang w:eastAsia="ru-RU"/>
        </w:rPr>
        <w:t>202</w:t>
      </w:r>
      <w:r w:rsidR="00220577">
        <w:rPr>
          <w:rFonts w:eastAsia="Times New Roman"/>
          <w:sz w:val="30"/>
          <w:szCs w:val="20"/>
          <w:lang w:eastAsia="ru-RU"/>
        </w:rPr>
        <w:t>3</w:t>
      </w:r>
      <w:r w:rsidRPr="005D4D06">
        <w:rPr>
          <w:rFonts w:eastAsia="Times New Roman"/>
          <w:sz w:val="30"/>
          <w:szCs w:val="20"/>
          <w:lang w:eastAsia="ru-RU"/>
        </w:rPr>
        <w:t xml:space="preserve"> г</w:t>
      </w:r>
      <w:r w:rsidR="000D2707">
        <w:rPr>
          <w:rFonts w:eastAsia="Times New Roman"/>
          <w:sz w:val="30"/>
          <w:szCs w:val="20"/>
          <w:lang w:eastAsia="ru-RU"/>
        </w:rPr>
        <w:t>од</w:t>
      </w:r>
      <w:r w:rsidR="00C13B1C">
        <w:rPr>
          <w:rFonts w:eastAsia="Times New Roman"/>
          <w:sz w:val="30"/>
          <w:szCs w:val="20"/>
          <w:lang w:eastAsia="ru-RU"/>
        </w:rPr>
        <w:t>у</w:t>
      </w:r>
    </w:p>
    <w:p w:rsidR="00403A29" w:rsidRPr="00272D9F" w:rsidRDefault="00403A29" w:rsidP="002071B6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F907DB" w:rsidRDefault="00282A29" w:rsidP="00282A2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Реализация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в 2023 году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мероприятий по профилактике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282A29">
        <w:rPr>
          <w:rFonts w:eastAsia="Times New Roman"/>
          <w:spacing w:val="-6"/>
          <w:sz w:val="30"/>
          <w:szCs w:val="30"/>
          <w:lang w:eastAsia="ru-RU"/>
        </w:rPr>
        <w:t>и предупреждению производственного травматизма в Минской области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несмотря на увеличение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количеств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 потерпевших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с тяжелыми последствиями в результате несчастных случаев на производстве на одного человека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282A29">
        <w:rPr>
          <w:rFonts w:eastAsia="Times New Roman"/>
          <w:spacing w:val="-6"/>
          <w:sz w:val="30"/>
          <w:szCs w:val="30"/>
          <w:lang w:eastAsia="ru-RU"/>
        </w:rPr>
        <w:t>(с 152 до 153 человек)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позволила сохранить </w:t>
      </w:r>
      <w:r w:rsidR="00870AA4">
        <w:rPr>
          <w:rFonts w:eastAsia="Times New Roman"/>
          <w:spacing w:val="-6"/>
          <w:sz w:val="30"/>
          <w:szCs w:val="30"/>
          <w:lang w:eastAsia="ru-RU"/>
        </w:rPr>
        <w:t>сложившуюся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 тенденцию снижения гибели </w:t>
      </w:r>
      <w:r w:rsidR="00870AA4">
        <w:rPr>
          <w:rFonts w:eastAsia="Times New Roman"/>
          <w:spacing w:val="-6"/>
          <w:sz w:val="30"/>
          <w:szCs w:val="30"/>
          <w:lang w:eastAsia="ru-RU"/>
        </w:rPr>
        <w:t xml:space="preserve">людей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на производстве.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П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 xml:space="preserve">о оперативным </w:t>
      </w:r>
      <w:r w:rsidR="00F06B3D">
        <w:rPr>
          <w:rFonts w:eastAsia="Times New Roman"/>
          <w:spacing w:val="-6"/>
          <w:sz w:val="30"/>
          <w:szCs w:val="30"/>
          <w:lang w:eastAsia="ru-RU"/>
        </w:rPr>
        <w:t xml:space="preserve">данным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Департамента государственной инспекции труда Министерства труда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и социальной защиты Республики Беларусь</w:t>
      </w:r>
      <w:r w:rsidR="00F907DB">
        <w:rPr>
          <w:rFonts w:eastAsia="Times New Roman"/>
          <w:spacing w:val="-6"/>
          <w:sz w:val="30"/>
          <w:szCs w:val="30"/>
          <w:lang w:eastAsia="ru-RU"/>
        </w:rPr>
        <w:t>,</w:t>
      </w:r>
      <w:r w:rsidR="0028550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количество погибших уменьшилось</w:t>
      </w:r>
      <w:r w:rsidR="0028550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с 24 до 22 человек, количество потерпевших, получивших тяжелые производственные травмы, увеличилось с 128 до 131 человека.</w:t>
      </w:r>
    </w:p>
    <w:p w:rsidR="00282A29" w:rsidRPr="00282A29" w:rsidRDefault="00282A29" w:rsidP="00282A29">
      <w:pPr>
        <w:rPr>
          <w:rFonts w:eastAsia="Times New Roman"/>
          <w:spacing w:val="-6"/>
          <w:sz w:val="16"/>
          <w:szCs w:val="16"/>
          <w:lang w:eastAsia="ru-RU"/>
        </w:rPr>
      </w:pPr>
    </w:p>
    <w:p w:rsidR="00F907DB" w:rsidRDefault="00285500" w:rsidP="00F907DB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8FE3E3" wp14:editId="765EE2D8">
            <wp:extent cx="6116128" cy="4226943"/>
            <wp:effectExtent l="0" t="0" r="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07DB" w:rsidRPr="00282A29" w:rsidRDefault="00F907DB" w:rsidP="00220577">
      <w:pPr>
        <w:ind w:firstLine="567"/>
        <w:rPr>
          <w:rFonts w:eastAsia="Times New Roman"/>
          <w:spacing w:val="-6"/>
          <w:sz w:val="16"/>
          <w:szCs w:val="16"/>
          <w:lang w:eastAsia="ru-RU"/>
        </w:rPr>
      </w:pPr>
    </w:p>
    <w:p w:rsidR="00486E2F" w:rsidRDefault="00282A29" w:rsidP="000C3A9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2023 году п</w:t>
      </w:r>
      <w:r w:rsidR="004A6DE9" w:rsidRPr="004A6DE9">
        <w:rPr>
          <w:sz w:val="30"/>
          <w:szCs w:val="30"/>
        </w:rPr>
        <w:t>роизош</w:t>
      </w:r>
      <w:r w:rsidR="00220577">
        <w:rPr>
          <w:sz w:val="30"/>
          <w:szCs w:val="30"/>
        </w:rPr>
        <w:t xml:space="preserve">ло </w:t>
      </w:r>
      <w:r>
        <w:rPr>
          <w:sz w:val="30"/>
          <w:szCs w:val="30"/>
        </w:rPr>
        <w:t>7</w:t>
      </w:r>
      <w:r w:rsidR="00220577">
        <w:rPr>
          <w:sz w:val="30"/>
          <w:szCs w:val="30"/>
        </w:rPr>
        <w:t xml:space="preserve"> </w:t>
      </w:r>
      <w:r w:rsidR="004A6DE9" w:rsidRPr="004A6DE9">
        <w:rPr>
          <w:sz w:val="30"/>
          <w:szCs w:val="30"/>
        </w:rPr>
        <w:t>группов</w:t>
      </w:r>
      <w:r w:rsidR="00220577">
        <w:rPr>
          <w:sz w:val="30"/>
          <w:szCs w:val="30"/>
        </w:rPr>
        <w:t>ых</w:t>
      </w:r>
      <w:r w:rsidR="004A6DE9" w:rsidRPr="004A6DE9">
        <w:rPr>
          <w:sz w:val="30"/>
          <w:szCs w:val="30"/>
        </w:rPr>
        <w:t xml:space="preserve"> несчастны</w:t>
      </w:r>
      <w:r w:rsidR="00220577">
        <w:rPr>
          <w:sz w:val="30"/>
          <w:szCs w:val="30"/>
        </w:rPr>
        <w:t>х</w:t>
      </w:r>
      <w:r w:rsidR="004A6DE9" w:rsidRPr="004A6DE9">
        <w:rPr>
          <w:sz w:val="30"/>
          <w:szCs w:val="30"/>
        </w:rPr>
        <w:t xml:space="preserve"> случа</w:t>
      </w:r>
      <w:r w:rsidR="005D0B77">
        <w:rPr>
          <w:sz w:val="30"/>
          <w:szCs w:val="30"/>
        </w:rPr>
        <w:t>ев</w:t>
      </w:r>
      <w:r>
        <w:rPr>
          <w:sz w:val="30"/>
          <w:szCs w:val="30"/>
        </w:rPr>
        <w:br/>
      </w:r>
      <w:r w:rsidR="004A6DE9" w:rsidRPr="004A6DE9">
        <w:rPr>
          <w:sz w:val="30"/>
          <w:szCs w:val="30"/>
        </w:rPr>
        <w:t>с тяжелыми последствиями</w:t>
      </w:r>
      <w:r w:rsidR="00486E2F">
        <w:rPr>
          <w:sz w:val="30"/>
          <w:szCs w:val="30"/>
        </w:rPr>
        <w:t xml:space="preserve">, </w:t>
      </w:r>
      <w:r w:rsidR="00674647">
        <w:rPr>
          <w:sz w:val="30"/>
          <w:szCs w:val="30"/>
        </w:rPr>
        <w:t>из них 4 – в результате дорожно-</w:t>
      </w:r>
      <w:proofErr w:type="spellStart"/>
      <w:r w:rsidR="00674647">
        <w:rPr>
          <w:sz w:val="30"/>
          <w:szCs w:val="30"/>
        </w:rPr>
        <w:t>траспортных</w:t>
      </w:r>
      <w:proofErr w:type="spellEnd"/>
      <w:r w:rsidR="00674647">
        <w:rPr>
          <w:sz w:val="30"/>
          <w:szCs w:val="30"/>
        </w:rPr>
        <w:t xml:space="preserve"> происшествий (далее – ДТП). В</w:t>
      </w:r>
      <w:r w:rsidR="00486E2F">
        <w:rPr>
          <w:sz w:val="30"/>
          <w:szCs w:val="30"/>
        </w:rPr>
        <w:t xml:space="preserve"> </w:t>
      </w:r>
      <w:r w:rsidR="00674647" w:rsidRPr="00674647">
        <w:rPr>
          <w:sz w:val="30"/>
          <w:szCs w:val="30"/>
        </w:rPr>
        <w:t>групповых несчастных случа</w:t>
      </w:r>
      <w:r w:rsidR="00674647">
        <w:rPr>
          <w:sz w:val="30"/>
          <w:szCs w:val="30"/>
        </w:rPr>
        <w:t>ях</w:t>
      </w:r>
      <w:r w:rsidR="00674647" w:rsidRPr="00674647">
        <w:rPr>
          <w:sz w:val="30"/>
          <w:szCs w:val="30"/>
        </w:rPr>
        <w:t xml:space="preserve"> </w:t>
      </w:r>
      <w:r w:rsidR="00486E2F">
        <w:rPr>
          <w:sz w:val="30"/>
          <w:szCs w:val="30"/>
        </w:rPr>
        <w:t>пострадал</w:t>
      </w:r>
      <w:r w:rsidR="00674647">
        <w:rPr>
          <w:sz w:val="30"/>
          <w:szCs w:val="30"/>
        </w:rPr>
        <w:t>и</w:t>
      </w:r>
      <w:r w:rsidR="00486E2F">
        <w:rPr>
          <w:sz w:val="30"/>
          <w:szCs w:val="30"/>
        </w:rPr>
        <w:t xml:space="preserve"> 20 человек, </w:t>
      </w:r>
      <w:r w:rsidR="00674647">
        <w:rPr>
          <w:sz w:val="30"/>
          <w:szCs w:val="30"/>
        </w:rPr>
        <w:t xml:space="preserve">в том числе </w:t>
      </w:r>
      <w:r w:rsidR="00486E2F">
        <w:rPr>
          <w:sz w:val="30"/>
          <w:szCs w:val="30"/>
        </w:rPr>
        <w:t xml:space="preserve">1 человек погиб и 13 человек </w:t>
      </w:r>
      <w:r w:rsidR="00486E2F" w:rsidRPr="00486E2F">
        <w:rPr>
          <w:sz w:val="30"/>
          <w:szCs w:val="30"/>
        </w:rPr>
        <w:t>получили тяжелые производственные травмы</w:t>
      </w:r>
      <w:r w:rsidR="000C3A9A">
        <w:rPr>
          <w:sz w:val="30"/>
          <w:szCs w:val="30"/>
        </w:rPr>
        <w:t>.</w:t>
      </w:r>
      <w:r w:rsidR="00486E2F">
        <w:rPr>
          <w:sz w:val="30"/>
          <w:szCs w:val="30"/>
        </w:rPr>
        <w:t xml:space="preserve"> </w:t>
      </w:r>
      <w:r w:rsidR="00486E2F" w:rsidRPr="00486E2F">
        <w:rPr>
          <w:sz w:val="30"/>
          <w:szCs w:val="30"/>
        </w:rPr>
        <w:t>По сравнению с 2022 год</w:t>
      </w:r>
      <w:r w:rsidR="00486E2F">
        <w:rPr>
          <w:sz w:val="30"/>
          <w:szCs w:val="30"/>
        </w:rPr>
        <w:t>ом</w:t>
      </w:r>
      <w:r w:rsidR="00486E2F" w:rsidRPr="00486E2F">
        <w:rPr>
          <w:sz w:val="30"/>
          <w:szCs w:val="30"/>
        </w:rPr>
        <w:t xml:space="preserve"> </w:t>
      </w:r>
      <w:r w:rsidR="00870AA4">
        <w:rPr>
          <w:sz w:val="30"/>
          <w:szCs w:val="30"/>
        </w:rPr>
        <w:t xml:space="preserve">имеет место </w:t>
      </w:r>
      <w:r w:rsidR="00486E2F">
        <w:rPr>
          <w:sz w:val="30"/>
          <w:szCs w:val="30"/>
        </w:rPr>
        <w:t>увеличение</w:t>
      </w:r>
      <w:r w:rsidR="00486E2F" w:rsidRPr="00486E2F">
        <w:rPr>
          <w:sz w:val="30"/>
          <w:szCs w:val="30"/>
        </w:rPr>
        <w:t xml:space="preserve"> количества групповых случаев, а также </w:t>
      </w:r>
      <w:r w:rsidR="004823D7">
        <w:rPr>
          <w:sz w:val="30"/>
          <w:szCs w:val="30"/>
        </w:rPr>
        <w:t xml:space="preserve">общей </w:t>
      </w:r>
      <w:r w:rsidR="00486E2F" w:rsidRPr="00486E2F">
        <w:rPr>
          <w:sz w:val="30"/>
          <w:szCs w:val="30"/>
        </w:rPr>
        <w:t xml:space="preserve">численности </w:t>
      </w:r>
      <w:r w:rsidR="004823D7">
        <w:rPr>
          <w:sz w:val="30"/>
          <w:szCs w:val="30"/>
        </w:rPr>
        <w:t>пострадавших в них людей</w:t>
      </w:r>
      <w:r w:rsidR="00674647">
        <w:rPr>
          <w:sz w:val="30"/>
          <w:szCs w:val="30"/>
        </w:rPr>
        <w:t xml:space="preserve"> </w:t>
      </w:r>
      <w:r w:rsidR="004823D7">
        <w:rPr>
          <w:sz w:val="30"/>
          <w:szCs w:val="30"/>
        </w:rPr>
        <w:t xml:space="preserve">и </w:t>
      </w:r>
      <w:r w:rsidR="00486E2F" w:rsidRPr="00486E2F">
        <w:rPr>
          <w:sz w:val="30"/>
          <w:szCs w:val="30"/>
        </w:rPr>
        <w:t>потерпевших</w:t>
      </w:r>
      <w:r w:rsidR="00486E2F">
        <w:rPr>
          <w:sz w:val="30"/>
          <w:szCs w:val="30"/>
        </w:rPr>
        <w:t xml:space="preserve">, </w:t>
      </w:r>
      <w:r w:rsidR="00486E2F" w:rsidRPr="00486E2F">
        <w:rPr>
          <w:sz w:val="30"/>
          <w:szCs w:val="30"/>
        </w:rPr>
        <w:t>получи</w:t>
      </w:r>
      <w:r w:rsidR="00486E2F">
        <w:rPr>
          <w:sz w:val="30"/>
          <w:szCs w:val="30"/>
        </w:rPr>
        <w:t>вших</w:t>
      </w:r>
      <w:r w:rsidR="00486E2F" w:rsidRPr="00486E2F">
        <w:rPr>
          <w:sz w:val="30"/>
          <w:szCs w:val="30"/>
        </w:rPr>
        <w:t xml:space="preserve"> тяжелые производственные травмы.</w:t>
      </w:r>
    </w:p>
    <w:p w:rsidR="004823D7" w:rsidRPr="004823D7" w:rsidRDefault="004823D7" w:rsidP="004823D7">
      <w:pPr>
        <w:ind w:firstLine="709"/>
        <w:rPr>
          <w:sz w:val="16"/>
          <w:szCs w:val="16"/>
        </w:rPr>
      </w:pPr>
    </w:p>
    <w:p w:rsidR="004823D7" w:rsidRPr="004823D7" w:rsidRDefault="004823D7" w:rsidP="004823D7">
      <w:pPr>
        <w:spacing w:line="280" w:lineRule="exact"/>
        <w:ind w:firstLine="709"/>
        <w:rPr>
          <w:i/>
          <w:sz w:val="30"/>
          <w:szCs w:val="30"/>
        </w:rPr>
      </w:pPr>
      <w:proofErr w:type="spellStart"/>
      <w:r w:rsidRPr="004823D7">
        <w:rPr>
          <w:i/>
          <w:sz w:val="30"/>
          <w:szCs w:val="30"/>
        </w:rPr>
        <w:lastRenderedPageBreak/>
        <w:t>Справочно</w:t>
      </w:r>
      <w:proofErr w:type="spellEnd"/>
      <w:r w:rsidRPr="004823D7">
        <w:rPr>
          <w:i/>
          <w:sz w:val="30"/>
          <w:szCs w:val="30"/>
        </w:rPr>
        <w:t>. В 2022 году произошло 6 групповых несчастных случаев</w:t>
      </w:r>
      <w:r>
        <w:rPr>
          <w:i/>
          <w:sz w:val="30"/>
          <w:szCs w:val="30"/>
        </w:rPr>
        <w:br/>
      </w:r>
      <w:r w:rsidRPr="004823D7">
        <w:rPr>
          <w:i/>
          <w:sz w:val="30"/>
          <w:szCs w:val="30"/>
        </w:rPr>
        <w:t xml:space="preserve">с тяжелыми последствиями, </w:t>
      </w:r>
      <w:r w:rsidR="00674647">
        <w:rPr>
          <w:i/>
          <w:sz w:val="30"/>
          <w:szCs w:val="30"/>
        </w:rPr>
        <w:t>из них</w:t>
      </w:r>
      <w:r w:rsidR="00674647" w:rsidRPr="00674647">
        <w:rPr>
          <w:i/>
          <w:sz w:val="30"/>
          <w:szCs w:val="30"/>
        </w:rPr>
        <w:t xml:space="preserve"> 3 – в результате ДТП</w:t>
      </w:r>
      <w:r w:rsidR="00674647">
        <w:rPr>
          <w:i/>
          <w:sz w:val="30"/>
          <w:szCs w:val="30"/>
        </w:rPr>
        <w:t xml:space="preserve">. </w:t>
      </w:r>
      <w:r w:rsidR="00674647" w:rsidRPr="00674647">
        <w:rPr>
          <w:i/>
          <w:sz w:val="30"/>
          <w:szCs w:val="30"/>
        </w:rPr>
        <w:t xml:space="preserve">В групповых несчастных случаях пострадали </w:t>
      </w:r>
      <w:r w:rsidRPr="004823D7">
        <w:rPr>
          <w:i/>
          <w:sz w:val="30"/>
          <w:szCs w:val="30"/>
        </w:rPr>
        <w:t xml:space="preserve">14 человек, </w:t>
      </w:r>
      <w:r w:rsidR="00674647">
        <w:rPr>
          <w:i/>
          <w:sz w:val="30"/>
          <w:szCs w:val="30"/>
        </w:rPr>
        <w:t xml:space="preserve">в том числе </w:t>
      </w:r>
      <w:r w:rsidRPr="004823D7">
        <w:rPr>
          <w:i/>
          <w:sz w:val="30"/>
          <w:szCs w:val="30"/>
        </w:rPr>
        <w:t xml:space="preserve">5 человек </w:t>
      </w:r>
      <w:proofErr w:type="gramStart"/>
      <w:r w:rsidRPr="004823D7">
        <w:rPr>
          <w:i/>
          <w:sz w:val="30"/>
          <w:szCs w:val="30"/>
        </w:rPr>
        <w:t>погибли и 6 человек получили</w:t>
      </w:r>
      <w:proofErr w:type="gramEnd"/>
      <w:r w:rsidRPr="004823D7">
        <w:rPr>
          <w:i/>
          <w:sz w:val="30"/>
          <w:szCs w:val="30"/>
        </w:rPr>
        <w:t xml:space="preserve"> тяжелые производственные травмы.</w:t>
      </w:r>
    </w:p>
    <w:p w:rsidR="004823D7" w:rsidRPr="004823D7" w:rsidRDefault="004823D7" w:rsidP="004823D7">
      <w:pPr>
        <w:ind w:firstLine="709"/>
        <w:rPr>
          <w:sz w:val="16"/>
          <w:szCs w:val="16"/>
        </w:rPr>
      </w:pPr>
    </w:p>
    <w:p w:rsidR="004823D7" w:rsidRDefault="00674647" w:rsidP="004823D7">
      <w:pPr>
        <w:ind w:firstLine="709"/>
        <w:rPr>
          <w:sz w:val="30"/>
          <w:szCs w:val="30"/>
        </w:rPr>
      </w:pPr>
      <w:r w:rsidRPr="00674647">
        <w:rPr>
          <w:sz w:val="30"/>
          <w:szCs w:val="30"/>
        </w:rPr>
        <w:t xml:space="preserve">В результате ДТП пострадали </w:t>
      </w:r>
      <w:r>
        <w:rPr>
          <w:sz w:val="30"/>
          <w:szCs w:val="30"/>
        </w:rPr>
        <w:t>12</w:t>
      </w:r>
      <w:r w:rsidRPr="00674647">
        <w:rPr>
          <w:sz w:val="30"/>
          <w:szCs w:val="30"/>
        </w:rPr>
        <w:t xml:space="preserve"> человек, из них </w:t>
      </w:r>
      <w:r>
        <w:rPr>
          <w:sz w:val="30"/>
          <w:szCs w:val="30"/>
        </w:rPr>
        <w:t>6</w:t>
      </w:r>
      <w:r w:rsidRPr="00674647">
        <w:rPr>
          <w:sz w:val="30"/>
          <w:szCs w:val="30"/>
        </w:rPr>
        <w:t xml:space="preserve"> человек получили тяжелые производственные травмы.</w:t>
      </w:r>
    </w:p>
    <w:p w:rsidR="00674647" w:rsidRPr="00674647" w:rsidRDefault="00674647" w:rsidP="004823D7">
      <w:pPr>
        <w:ind w:firstLine="709"/>
        <w:rPr>
          <w:sz w:val="16"/>
          <w:szCs w:val="16"/>
        </w:rPr>
      </w:pPr>
    </w:p>
    <w:p w:rsidR="00674647" w:rsidRPr="004823D7" w:rsidRDefault="00674647" w:rsidP="00674647">
      <w:pPr>
        <w:spacing w:line="280" w:lineRule="exact"/>
        <w:ind w:firstLine="709"/>
        <w:rPr>
          <w:i/>
          <w:sz w:val="30"/>
          <w:szCs w:val="30"/>
        </w:rPr>
      </w:pPr>
      <w:proofErr w:type="spellStart"/>
      <w:r w:rsidRPr="004823D7">
        <w:rPr>
          <w:i/>
          <w:sz w:val="30"/>
          <w:szCs w:val="30"/>
        </w:rPr>
        <w:t>Справочно</w:t>
      </w:r>
      <w:proofErr w:type="spellEnd"/>
      <w:r w:rsidRPr="004823D7">
        <w:rPr>
          <w:i/>
          <w:sz w:val="30"/>
          <w:szCs w:val="30"/>
        </w:rPr>
        <w:t xml:space="preserve">. В 2022 году </w:t>
      </w:r>
      <w:r w:rsidRPr="00674647">
        <w:rPr>
          <w:i/>
          <w:sz w:val="30"/>
          <w:szCs w:val="30"/>
        </w:rPr>
        <w:t xml:space="preserve">в результате ДТП пострадали </w:t>
      </w:r>
      <w:r>
        <w:rPr>
          <w:i/>
          <w:sz w:val="30"/>
          <w:szCs w:val="30"/>
        </w:rPr>
        <w:t>8</w:t>
      </w:r>
      <w:r w:rsidRPr="004823D7">
        <w:rPr>
          <w:i/>
          <w:sz w:val="30"/>
          <w:szCs w:val="30"/>
        </w:rPr>
        <w:t xml:space="preserve"> человек,</w:t>
      </w:r>
      <w:r>
        <w:rPr>
          <w:i/>
          <w:sz w:val="30"/>
          <w:szCs w:val="30"/>
        </w:rPr>
        <w:br/>
        <w:t>в том числе 1</w:t>
      </w:r>
      <w:r w:rsidRPr="004823D7">
        <w:rPr>
          <w:i/>
          <w:sz w:val="30"/>
          <w:szCs w:val="30"/>
        </w:rPr>
        <w:t xml:space="preserve"> человек погиб и </w:t>
      </w:r>
      <w:r>
        <w:rPr>
          <w:i/>
          <w:sz w:val="30"/>
          <w:szCs w:val="30"/>
        </w:rPr>
        <w:t>4</w:t>
      </w:r>
      <w:r w:rsidRPr="004823D7">
        <w:rPr>
          <w:i/>
          <w:sz w:val="30"/>
          <w:szCs w:val="30"/>
        </w:rPr>
        <w:t xml:space="preserve"> человек</w:t>
      </w:r>
      <w:r>
        <w:rPr>
          <w:i/>
          <w:sz w:val="30"/>
          <w:szCs w:val="30"/>
        </w:rPr>
        <w:t>а</w:t>
      </w:r>
      <w:r w:rsidRPr="004823D7">
        <w:rPr>
          <w:i/>
          <w:sz w:val="30"/>
          <w:szCs w:val="30"/>
        </w:rPr>
        <w:t xml:space="preserve"> получили тяжелые производственные травмы.</w:t>
      </w:r>
    </w:p>
    <w:p w:rsidR="00674647" w:rsidRPr="00674647" w:rsidRDefault="00674647" w:rsidP="004823D7">
      <w:pPr>
        <w:ind w:firstLine="709"/>
        <w:rPr>
          <w:sz w:val="18"/>
          <w:szCs w:val="18"/>
        </w:rPr>
      </w:pPr>
    </w:p>
    <w:p w:rsidR="00674647" w:rsidRDefault="004D33A6" w:rsidP="004D33A6">
      <w:pPr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3F33FC3" wp14:editId="316D8B7B">
            <wp:extent cx="6116128" cy="4994694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71B6" w:rsidRPr="002071B6" w:rsidRDefault="002071B6" w:rsidP="002071B6">
      <w:pPr>
        <w:ind w:firstLine="709"/>
        <w:rPr>
          <w:i/>
          <w:sz w:val="16"/>
          <w:szCs w:val="16"/>
        </w:rPr>
      </w:pPr>
    </w:p>
    <w:p w:rsidR="002071B6" w:rsidRPr="002071B6" w:rsidRDefault="004D33A6" w:rsidP="002071B6">
      <w:pPr>
        <w:spacing w:line="240" w:lineRule="exact"/>
        <w:ind w:firstLine="709"/>
        <w:rPr>
          <w:i/>
          <w:sz w:val="30"/>
          <w:szCs w:val="30"/>
        </w:rPr>
      </w:pPr>
      <w:proofErr w:type="spellStart"/>
      <w:r w:rsidRPr="002071B6">
        <w:rPr>
          <w:i/>
          <w:sz w:val="30"/>
          <w:szCs w:val="30"/>
        </w:rPr>
        <w:t>Справочно</w:t>
      </w:r>
      <w:proofErr w:type="spellEnd"/>
      <w:r w:rsidRPr="002071B6">
        <w:rPr>
          <w:i/>
          <w:sz w:val="30"/>
          <w:szCs w:val="30"/>
        </w:rPr>
        <w:t>. В 2023 году имел место также групповой несчастный случай, в результате которого при опрокидывани</w:t>
      </w:r>
      <w:r w:rsidR="00870AA4">
        <w:rPr>
          <w:i/>
          <w:sz w:val="30"/>
          <w:szCs w:val="30"/>
        </w:rPr>
        <w:t>и</w:t>
      </w:r>
      <w:r w:rsidRPr="002071B6">
        <w:rPr>
          <w:i/>
          <w:sz w:val="30"/>
          <w:szCs w:val="30"/>
        </w:rPr>
        <w:t xml:space="preserve"> </w:t>
      </w:r>
      <w:proofErr w:type="spellStart"/>
      <w:r w:rsidRPr="002071B6">
        <w:rPr>
          <w:i/>
          <w:sz w:val="30"/>
          <w:szCs w:val="30"/>
        </w:rPr>
        <w:t>лейтера</w:t>
      </w:r>
      <w:proofErr w:type="spellEnd"/>
      <w:r w:rsidRPr="002071B6">
        <w:rPr>
          <w:i/>
          <w:sz w:val="30"/>
          <w:szCs w:val="30"/>
        </w:rPr>
        <w:t xml:space="preserve"> тяжелую производственную травму получил работник организации Молодечненский района</w:t>
      </w:r>
      <w:r w:rsidR="002071B6" w:rsidRPr="002071B6">
        <w:rPr>
          <w:i/>
          <w:sz w:val="30"/>
          <w:szCs w:val="30"/>
        </w:rPr>
        <w:t>, травм</w:t>
      </w:r>
      <w:r w:rsidR="00870AA4">
        <w:rPr>
          <w:i/>
          <w:sz w:val="30"/>
          <w:szCs w:val="30"/>
        </w:rPr>
        <w:t>ы</w:t>
      </w:r>
      <w:r w:rsidR="002071B6" w:rsidRPr="002071B6">
        <w:rPr>
          <w:i/>
          <w:sz w:val="30"/>
          <w:szCs w:val="30"/>
        </w:rPr>
        <w:t xml:space="preserve">, не относящиеся к </w:t>
      </w:r>
      <w:proofErr w:type="gramStart"/>
      <w:r w:rsidR="002071B6" w:rsidRPr="002071B6">
        <w:rPr>
          <w:i/>
          <w:sz w:val="30"/>
          <w:szCs w:val="30"/>
        </w:rPr>
        <w:t>тяжелым</w:t>
      </w:r>
      <w:proofErr w:type="gramEnd"/>
      <w:r w:rsidR="002071B6" w:rsidRPr="002071B6">
        <w:rPr>
          <w:i/>
          <w:sz w:val="30"/>
          <w:szCs w:val="30"/>
        </w:rPr>
        <w:t xml:space="preserve">, – работник </w:t>
      </w:r>
      <w:proofErr w:type="spellStart"/>
      <w:r w:rsidRPr="002071B6">
        <w:rPr>
          <w:i/>
          <w:sz w:val="30"/>
          <w:szCs w:val="30"/>
        </w:rPr>
        <w:t>Ошмянск</w:t>
      </w:r>
      <w:r w:rsidR="002071B6" w:rsidRPr="002071B6">
        <w:rPr>
          <w:i/>
          <w:sz w:val="30"/>
          <w:szCs w:val="30"/>
        </w:rPr>
        <w:t>ого</w:t>
      </w:r>
      <w:proofErr w:type="spellEnd"/>
      <w:r w:rsidRPr="002071B6">
        <w:rPr>
          <w:i/>
          <w:sz w:val="30"/>
          <w:szCs w:val="30"/>
        </w:rPr>
        <w:t xml:space="preserve"> район</w:t>
      </w:r>
      <w:r w:rsidR="002071B6" w:rsidRPr="002071B6">
        <w:rPr>
          <w:i/>
          <w:sz w:val="30"/>
          <w:szCs w:val="30"/>
        </w:rPr>
        <w:t>а Гродненской области.</w:t>
      </w:r>
    </w:p>
    <w:p w:rsidR="00207D4C" w:rsidRPr="0080393E" w:rsidRDefault="00207D4C" w:rsidP="002071B6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4253DD" w:rsidRPr="006E1765" w:rsidRDefault="00F0597E" w:rsidP="00E95D5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 2023 году, как и в 2022 году н</w:t>
      </w:r>
      <w:r w:rsidR="004237D7" w:rsidRPr="006E1765">
        <w:rPr>
          <w:rFonts w:eastAsia="Times New Roman"/>
          <w:sz w:val="30"/>
          <w:szCs w:val="30"/>
          <w:lang w:eastAsia="ru-RU"/>
        </w:rPr>
        <w:t>аибольший удельный вес погибших</w:t>
      </w:r>
      <w:r w:rsidR="00E95D5E" w:rsidRPr="006E1765">
        <w:rPr>
          <w:rFonts w:eastAsia="Times New Roman"/>
          <w:sz w:val="30"/>
          <w:szCs w:val="30"/>
          <w:lang w:eastAsia="ru-RU"/>
        </w:rPr>
        <w:t xml:space="preserve"> </w:t>
      </w:r>
      <w:r w:rsidR="002071B6">
        <w:rPr>
          <w:rFonts w:eastAsia="Times New Roman"/>
          <w:sz w:val="30"/>
          <w:szCs w:val="30"/>
          <w:lang w:eastAsia="ru-RU"/>
        </w:rPr>
        <w:t xml:space="preserve">и </w:t>
      </w:r>
      <w:r w:rsidR="002071B6" w:rsidRPr="002071B6">
        <w:rPr>
          <w:rFonts w:eastAsia="Times New Roman"/>
          <w:sz w:val="30"/>
          <w:szCs w:val="30"/>
          <w:lang w:eastAsia="ru-RU"/>
        </w:rPr>
        <w:t>потерпевших, получивших тяжелые производственные травмы</w:t>
      </w:r>
      <w:r>
        <w:rPr>
          <w:rFonts w:eastAsia="Times New Roman"/>
          <w:sz w:val="30"/>
          <w:szCs w:val="30"/>
          <w:lang w:eastAsia="ru-RU"/>
        </w:rPr>
        <w:t>,</w:t>
      </w:r>
      <w:r w:rsidR="002071B6" w:rsidRPr="002071B6">
        <w:rPr>
          <w:rFonts w:eastAsia="Times New Roman"/>
          <w:sz w:val="30"/>
          <w:szCs w:val="30"/>
          <w:lang w:eastAsia="ru-RU"/>
        </w:rPr>
        <w:t xml:space="preserve"> </w:t>
      </w:r>
      <w:r w:rsidR="00E95D5E" w:rsidRPr="006E1765">
        <w:rPr>
          <w:rFonts w:eastAsia="Times New Roman"/>
          <w:sz w:val="30"/>
          <w:szCs w:val="30"/>
          <w:lang w:eastAsia="ru-RU"/>
        </w:rPr>
        <w:t>при</w:t>
      </w:r>
      <w:r w:rsidR="00870AA4">
        <w:rPr>
          <w:rFonts w:eastAsia="Times New Roman"/>
          <w:sz w:val="30"/>
          <w:szCs w:val="30"/>
          <w:lang w:eastAsia="ru-RU"/>
        </w:rPr>
        <w:t>ходится</w:t>
      </w:r>
      <w:r w:rsidR="00E95D5E" w:rsidRPr="006E1765">
        <w:rPr>
          <w:rFonts w:eastAsia="Times New Roman"/>
          <w:sz w:val="30"/>
          <w:szCs w:val="30"/>
          <w:lang w:eastAsia="ru-RU"/>
        </w:rPr>
        <w:t xml:space="preserve"> на организации </w:t>
      </w:r>
      <w:r w:rsidRPr="00F0597E">
        <w:rPr>
          <w:rFonts w:eastAsia="Times New Roman"/>
          <w:sz w:val="30"/>
          <w:szCs w:val="30"/>
          <w:lang w:eastAsia="ru-RU"/>
        </w:rPr>
        <w:t>без ведомственной подчиненности</w:t>
      </w:r>
      <w:r w:rsidR="00E95D5E" w:rsidRPr="006E1765">
        <w:rPr>
          <w:rFonts w:eastAsia="Times New Roman"/>
          <w:sz w:val="30"/>
          <w:szCs w:val="30"/>
          <w:lang w:eastAsia="ru-RU"/>
        </w:rPr>
        <w:t>,</w:t>
      </w:r>
      <w:r>
        <w:rPr>
          <w:rFonts w:eastAsia="Times New Roman"/>
          <w:sz w:val="30"/>
          <w:szCs w:val="30"/>
          <w:lang w:eastAsia="ru-RU"/>
        </w:rPr>
        <w:br/>
      </w:r>
      <w:r w:rsidR="004237D7" w:rsidRPr="006E1765">
        <w:rPr>
          <w:rFonts w:eastAsia="Times New Roman"/>
          <w:sz w:val="30"/>
          <w:szCs w:val="30"/>
          <w:lang w:eastAsia="ru-RU"/>
        </w:rPr>
        <w:t xml:space="preserve">где в результате несчастных случаев на производстве </w:t>
      </w:r>
      <w:r w:rsidR="00DB20C6">
        <w:rPr>
          <w:rFonts w:eastAsia="Times New Roman"/>
          <w:sz w:val="30"/>
          <w:szCs w:val="30"/>
          <w:lang w:eastAsia="ru-RU"/>
        </w:rPr>
        <w:t xml:space="preserve">11 человек </w:t>
      </w:r>
      <w:r w:rsidR="004237D7" w:rsidRPr="006E1765">
        <w:rPr>
          <w:rFonts w:eastAsia="Times New Roman"/>
          <w:sz w:val="30"/>
          <w:szCs w:val="30"/>
          <w:lang w:eastAsia="ru-RU"/>
        </w:rPr>
        <w:t xml:space="preserve">погибли </w:t>
      </w:r>
      <w:r>
        <w:rPr>
          <w:rFonts w:eastAsia="Times New Roman"/>
          <w:sz w:val="30"/>
          <w:szCs w:val="30"/>
          <w:lang w:eastAsia="ru-RU"/>
        </w:rPr>
        <w:t>(2022 год – 10 человек)</w:t>
      </w:r>
      <w:r w:rsidR="00DB20C6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 xml:space="preserve">и </w:t>
      </w:r>
      <w:r w:rsidR="002F62EE">
        <w:rPr>
          <w:rFonts w:eastAsia="Times New Roman"/>
          <w:sz w:val="30"/>
          <w:szCs w:val="30"/>
          <w:lang w:eastAsia="ru-RU"/>
        </w:rPr>
        <w:t>6</w:t>
      </w:r>
      <w:r w:rsidR="00DB20C6">
        <w:rPr>
          <w:rFonts w:eastAsia="Times New Roman"/>
          <w:sz w:val="30"/>
          <w:szCs w:val="30"/>
          <w:lang w:eastAsia="ru-RU"/>
        </w:rPr>
        <w:t xml:space="preserve">1 человек </w:t>
      </w:r>
      <w:r w:rsidR="004237D7" w:rsidRPr="006E1765">
        <w:rPr>
          <w:rFonts w:eastAsia="Times New Roman"/>
          <w:sz w:val="30"/>
          <w:szCs w:val="30"/>
          <w:lang w:eastAsia="ru-RU"/>
        </w:rPr>
        <w:t>тяжело травмирован</w:t>
      </w:r>
      <w:r w:rsidR="00DB20C6">
        <w:rPr>
          <w:rFonts w:eastAsia="Times New Roman"/>
          <w:sz w:val="30"/>
          <w:szCs w:val="30"/>
          <w:lang w:eastAsia="ru-RU"/>
        </w:rPr>
        <w:t xml:space="preserve"> (2022 год –</w:t>
      </w:r>
      <w:r w:rsidR="00DB20C6">
        <w:rPr>
          <w:rFonts w:eastAsia="Times New Roman"/>
          <w:sz w:val="30"/>
          <w:szCs w:val="30"/>
          <w:lang w:eastAsia="ru-RU"/>
        </w:rPr>
        <w:br/>
        <w:t>48 человек)</w:t>
      </w:r>
      <w:r w:rsidR="004253DD" w:rsidRPr="006E1765">
        <w:rPr>
          <w:rFonts w:eastAsia="Times New Roman"/>
          <w:sz w:val="30"/>
          <w:szCs w:val="30"/>
          <w:lang w:eastAsia="ru-RU"/>
        </w:rPr>
        <w:t>.</w:t>
      </w:r>
    </w:p>
    <w:p w:rsidR="004237D7" w:rsidRDefault="004237D7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F0597E" w:rsidRDefault="00F0597E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F0597E" w:rsidRDefault="00F0597E" w:rsidP="00F0597E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8C78D0" wp14:editId="5E7AE16C">
            <wp:extent cx="6116128" cy="3709358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53DD" w:rsidRPr="004253DD" w:rsidRDefault="00DB20C6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DB20C6">
        <w:rPr>
          <w:rFonts w:eastAsia="Times New Roman"/>
          <w:spacing w:val="-6"/>
          <w:sz w:val="30"/>
          <w:szCs w:val="30"/>
          <w:lang w:eastAsia="ru-RU"/>
        </w:rPr>
        <w:t>В организациях без ведомственной подчиненности количество погибших увеличилось на 1 человека, количество потерпевших, получивших тяжелые производственные травмы, увеличилось на 13 человек.</w:t>
      </w: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B2F94D" wp14:editId="11F4AB26">
            <wp:extent cx="6116128" cy="4856671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F04DB1" w:rsidRDefault="00F04DB1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DB20C6" w:rsidRPr="00B47329" w:rsidRDefault="00DB20C6" w:rsidP="00DB20C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республиканской формы собственности </w:t>
      </w:r>
      <w:r>
        <w:rPr>
          <w:rFonts w:eastAsia="Times New Roman"/>
          <w:spacing w:val="-6"/>
          <w:sz w:val="30"/>
          <w:szCs w:val="30"/>
          <w:lang w:eastAsia="ru-RU"/>
        </w:rPr>
        <w:t>не отмечено случаев гибели людей в результате несчастных случаев на производстве. К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на </w:t>
      </w:r>
      <w:r>
        <w:rPr>
          <w:rFonts w:eastAsia="Times New Roman"/>
          <w:spacing w:val="-6"/>
          <w:sz w:val="30"/>
          <w:szCs w:val="30"/>
          <w:lang w:eastAsia="ru-RU"/>
        </w:rPr>
        <w:t>12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DB20C6" w:rsidRPr="00B47329" w:rsidRDefault="00DB20C6" w:rsidP="00DB20C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>В организациях коммунальной подчиненности количество погибших</w:t>
      </w:r>
      <w:r w:rsidR="00902AEA"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увеличилось на 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человека, количество потерпевших, получивших тяжелые производственные травмы, у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величилось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>
        <w:rPr>
          <w:rFonts w:eastAsia="Times New Roman"/>
          <w:spacing w:val="-6"/>
          <w:sz w:val="30"/>
          <w:szCs w:val="30"/>
          <w:lang w:eastAsia="ru-RU"/>
        </w:rPr>
        <w:t>2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8A00A1" w:rsidRPr="008A00A1" w:rsidRDefault="008A00A1" w:rsidP="008A00A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proofErr w:type="gramStart"/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Рост количества погибших 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обусловлен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несчастны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случа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ями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со смертельным исходом, произошедши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в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Червенском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филиале государственного предприятия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Миноблтопливо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>», органом управления которого является управление жилищно-коммунального хозяйства, энергетики и топлива облисполкома,</w:t>
      </w:r>
      <w:r w:rsidR="009C6C79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 филиале КУП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Минскоблдорстрой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 – «ДРСУ № 195»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Молодечненского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района и в ДУП «ПМК-201»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Любанского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района, органом управления которых является комитет</w:t>
      </w:r>
      <w:r w:rsid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 w:rsidR="004B51B0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облисполкома,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</w:t>
      </w:r>
      <w:r w:rsidRPr="008A00A1">
        <w:rPr>
          <w:rFonts w:eastAsia="Times New Roman"/>
          <w:spacing w:val="-6"/>
        </w:rPr>
        <w:t xml:space="preserve"> </w:t>
      </w:r>
      <w:r w:rsidRPr="008A00A1">
        <w:rPr>
          <w:rFonts w:eastAsia="Times New Roman"/>
          <w:spacing w:val="-6"/>
          <w:sz w:val="30"/>
          <w:szCs w:val="30"/>
        </w:rPr>
        <w:t>филиале «Автобусный</w:t>
      </w:r>
      <w:proofErr w:type="gramEnd"/>
      <w:r w:rsidRPr="008A00A1">
        <w:rPr>
          <w:rFonts w:eastAsia="Times New Roman"/>
          <w:spacing w:val="-6"/>
          <w:sz w:val="30"/>
          <w:szCs w:val="30"/>
        </w:rPr>
        <w:t xml:space="preserve"> парк № 1»</w:t>
      </w:r>
      <w:r w:rsidR="004B51B0">
        <w:rPr>
          <w:rFonts w:eastAsia="Times New Roman"/>
          <w:spacing w:val="-6"/>
          <w:sz w:val="30"/>
          <w:szCs w:val="30"/>
        </w:rPr>
        <w:br/>
      </w:r>
      <w:r w:rsidRPr="008A00A1">
        <w:rPr>
          <w:rFonts w:eastAsia="Times New Roman"/>
          <w:spacing w:val="-6"/>
          <w:sz w:val="30"/>
          <w:szCs w:val="30"/>
        </w:rPr>
        <w:t>ОАО «</w:t>
      </w:r>
      <w:proofErr w:type="spellStart"/>
      <w:r w:rsidRPr="008A00A1">
        <w:rPr>
          <w:rFonts w:eastAsia="Times New Roman"/>
          <w:spacing w:val="-6"/>
          <w:sz w:val="30"/>
          <w:szCs w:val="30"/>
        </w:rPr>
        <w:t>Миноблавтотранс</w:t>
      </w:r>
      <w:proofErr w:type="spellEnd"/>
      <w:r w:rsidRPr="008A00A1">
        <w:rPr>
          <w:rFonts w:eastAsia="Times New Roman"/>
          <w:spacing w:val="-6"/>
          <w:sz w:val="30"/>
          <w:szCs w:val="30"/>
        </w:rPr>
        <w:t xml:space="preserve">» </w:t>
      </w:r>
      <w:proofErr w:type="spellStart"/>
      <w:r w:rsidRPr="008A00A1">
        <w:rPr>
          <w:rFonts w:eastAsia="Times New Roman"/>
          <w:spacing w:val="-6"/>
          <w:sz w:val="30"/>
          <w:szCs w:val="30"/>
        </w:rPr>
        <w:t>Солигорского</w:t>
      </w:r>
      <w:proofErr w:type="spellEnd"/>
      <w:r w:rsidRPr="008A00A1">
        <w:rPr>
          <w:rFonts w:eastAsia="Times New Roman"/>
          <w:spacing w:val="-6"/>
          <w:sz w:val="30"/>
          <w:szCs w:val="30"/>
        </w:rPr>
        <w:t xml:space="preserve"> района, в котором владельческий надзор осуществляет комитет по архитектуре</w:t>
      </w:r>
      <w:r w:rsidR="004B51B0">
        <w:rPr>
          <w:rFonts w:eastAsia="Times New Roman"/>
          <w:spacing w:val="-6"/>
          <w:sz w:val="30"/>
          <w:szCs w:val="30"/>
        </w:rPr>
        <w:t xml:space="preserve"> </w:t>
      </w:r>
      <w:r w:rsidRPr="008A00A1">
        <w:rPr>
          <w:rFonts w:eastAsia="Times New Roman"/>
          <w:spacing w:val="-6"/>
          <w:sz w:val="30"/>
          <w:szCs w:val="30"/>
        </w:rPr>
        <w:t>и строительству облисполкома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,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 ГУП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Березинское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ПМС», </w:t>
      </w:r>
      <w:r w:rsidRPr="008A00A1">
        <w:rPr>
          <w:rFonts w:eastAsia="Times New Roman"/>
          <w:spacing w:val="-6"/>
          <w:sz w:val="20"/>
          <w:szCs w:val="20"/>
          <w:lang w:eastAsia="zh-CN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органом управления которого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является государственное учреждение «Объединение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Минскмелиоводхоз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>»,</w:t>
      </w:r>
      <w:r w:rsidR="004B51B0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zh-CN"/>
        </w:rPr>
        <w:t>в государственном предприятии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zh-CN"/>
        </w:rPr>
        <w:t>Минрайгорремавтодор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zh-CN"/>
        </w:rPr>
        <w:t xml:space="preserve">» и цехе водоснабжения и водоотведения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zh-CN"/>
        </w:rPr>
        <w:t>Узденского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zh-CN"/>
        </w:rPr>
        <w:t xml:space="preserve"> района государственного предприятия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zh-CN"/>
        </w:rPr>
        <w:t>Слуцкводоканал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zh-CN"/>
        </w:rPr>
        <w:t xml:space="preserve">», входящих в систему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жилищно-коммунального хозяйства Минской области.</w:t>
      </w:r>
    </w:p>
    <w:p w:rsidR="00902AEA" w:rsidRDefault="00902AEA" w:rsidP="00902AEA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 xml:space="preserve">Увеличение численности тяжело травмированных </w:t>
      </w:r>
      <w:r w:rsidRPr="00902AEA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</w:t>
      </w:r>
      <w:r>
        <w:rPr>
          <w:rFonts w:eastAsia="Times New Roman"/>
          <w:spacing w:val="-6"/>
          <w:sz w:val="30"/>
          <w:szCs w:val="30"/>
          <w:lang w:eastAsia="ru-RU"/>
        </w:rPr>
        <w:t>произошло из-за значительн</w:t>
      </w:r>
      <w:r w:rsidR="002A5A95">
        <w:rPr>
          <w:rFonts w:eastAsia="Times New Roman"/>
          <w:spacing w:val="-6"/>
          <w:sz w:val="30"/>
          <w:szCs w:val="30"/>
          <w:lang w:eastAsia="ru-RU"/>
        </w:rPr>
        <w:t>ого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роста количества потерпевших, получивших тяжелые производственные травмы, 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>организациях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 подчиненных (подведомственных)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комитет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у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7B4736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</w:t>
      </w:r>
      <w:r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2A5A95" w:rsidRPr="004B51B0" w:rsidRDefault="002A5A95" w:rsidP="00902AEA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2A5A95" w:rsidRPr="004B51B0" w:rsidRDefault="002A5A95" w:rsidP="004B51B0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Справочно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. </w:t>
      </w:r>
      <w:proofErr w:type="gram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В 2023 году в результате несчастных случаев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на производстве тяжело травмированы работники 4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филиалов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КУП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Минскоблдорстрой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B51B0" w:rsidRPr="004B51B0">
        <w:rPr>
          <w:i/>
          <w:sz w:val="30"/>
          <w:szCs w:val="30"/>
        </w:rPr>
        <w:t xml:space="preserve"> (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ДРСУ№ 123»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Смолевичского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района,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 xml:space="preserve">«ДРСУ №  166»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Солигорского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района, «ДРСУ № 212»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Виле</w:t>
      </w:r>
      <w:r w:rsidR="00870AA4">
        <w:rPr>
          <w:rFonts w:eastAsia="Times New Roman"/>
          <w:i/>
          <w:spacing w:val="-6"/>
          <w:sz w:val="30"/>
          <w:szCs w:val="30"/>
          <w:lang w:eastAsia="ru-RU"/>
        </w:rPr>
        <w:t>й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и «ДРСУ № 735» Минского района)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, 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3-х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дочерних предприятий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УП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Минскоблсельстрой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(«ПМК № 182» Березинского района, «ПМК-201»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Любанского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 и «С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t>СК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» Слуцкого района)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, 2 работника филиалов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ОАО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Миноблавтотранс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»»</w:t>
      </w:r>
      <w:r w:rsidRPr="004B51B0">
        <w:rPr>
          <w:i/>
          <w:sz w:val="30"/>
          <w:szCs w:val="30"/>
        </w:rPr>
        <w:t xml:space="preserve"> </w:t>
      </w:r>
      <w:r w:rsidR="004B51B0" w:rsidRPr="004B51B0">
        <w:rPr>
          <w:i/>
          <w:sz w:val="30"/>
          <w:szCs w:val="30"/>
        </w:rPr>
        <w:t>(</w:t>
      </w:r>
      <w:r w:rsidRPr="004B51B0">
        <w:rPr>
          <w:i/>
          <w:sz w:val="30"/>
          <w:szCs w:val="30"/>
        </w:rPr>
        <w:t xml:space="preserve">«Автобусный парк № 1» </w:t>
      </w:r>
      <w:proofErr w:type="spellStart"/>
      <w:r w:rsidR="004B51B0" w:rsidRPr="004B51B0">
        <w:rPr>
          <w:i/>
          <w:sz w:val="30"/>
          <w:szCs w:val="30"/>
        </w:rPr>
        <w:t>Солигорского</w:t>
      </w:r>
      <w:proofErr w:type="spellEnd"/>
      <w:r w:rsidR="004B51B0" w:rsidRPr="004B51B0">
        <w:rPr>
          <w:i/>
          <w:sz w:val="30"/>
          <w:szCs w:val="30"/>
        </w:rPr>
        <w:t xml:space="preserve"> района</w:t>
      </w:r>
      <w:r w:rsidR="009C6C79">
        <w:rPr>
          <w:i/>
          <w:sz w:val="30"/>
          <w:szCs w:val="30"/>
        </w:rPr>
        <w:t xml:space="preserve"> </w:t>
      </w:r>
      <w:r w:rsidR="004B51B0" w:rsidRPr="004B51B0">
        <w:rPr>
          <w:i/>
          <w:sz w:val="30"/>
          <w:szCs w:val="30"/>
        </w:rPr>
        <w:t xml:space="preserve"> и</w:t>
      </w:r>
      <w:proofErr w:type="gramEnd"/>
      <w:r w:rsidR="004B51B0" w:rsidRPr="004B51B0">
        <w:rPr>
          <w:i/>
          <w:sz w:val="30"/>
          <w:szCs w:val="30"/>
        </w:rPr>
        <w:t xml:space="preserve"> «</w:t>
      </w:r>
      <w:proofErr w:type="gramStart"/>
      <w:r w:rsidR="004B51B0" w:rsidRPr="004B51B0">
        <w:rPr>
          <w:i/>
          <w:sz w:val="30"/>
          <w:szCs w:val="30"/>
        </w:rPr>
        <w:t xml:space="preserve">Автобусный парк № 5» </w:t>
      </w:r>
      <w:proofErr w:type="spellStart"/>
      <w:r w:rsidR="004B51B0" w:rsidRPr="004B51B0">
        <w:rPr>
          <w:i/>
          <w:sz w:val="30"/>
          <w:szCs w:val="30"/>
        </w:rPr>
        <w:t>Вилейского</w:t>
      </w:r>
      <w:proofErr w:type="spellEnd"/>
      <w:r w:rsidR="004B51B0" w:rsidRPr="004B51B0">
        <w:rPr>
          <w:i/>
          <w:sz w:val="30"/>
          <w:szCs w:val="30"/>
        </w:rPr>
        <w:t xml:space="preserve"> района)</w:t>
      </w:r>
      <w:r w:rsidR="004B51B0">
        <w:rPr>
          <w:i/>
          <w:sz w:val="30"/>
          <w:szCs w:val="30"/>
        </w:rPr>
        <w:t xml:space="preserve"> и один работник</w:t>
      </w:r>
      <w:r w:rsidR="00870AA4">
        <w:rPr>
          <w:i/>
          <w:sz w:val="30"/>
          <w:szCs w:val="30"/>
        </w:rPr>
        <w:br/>
      </w:r>
      <w:r w:rsidR="004B51B0" w:rsidRPr="004B51B0">
        <w:rPr>
          <w:i/>
          <w:sz w:val="30"/>
          <w:szCs w:val="30"/>
        </w:rPr>
        <w:t xml:space="preserve">ОАО 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«Солигорский 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ДСК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t>.</w:t>
      </w:r>
      <w:proofErr w:type="gramEnd"/>
    </w:p>
    <w:p w:rsidR="004B51B0" w:rsidRPr="004B51B0" w:rsidRDefault="004B51B0" w:rsidP="00902AEA">
      <w:pPr>
        <w:ind w:firstLine="709"/>
        <w:rPr>
          <w:rFonts w:eastAsia="Times New Roman"/>
          <w:i/>
          <w:spacing w:val="-6"/>
          <w:sz w:val="16"/>
          <w:szCs w:val="16"/>
          <w:lang w:eastAsia="ru-RU"/>
        </w:rPr>
      </w:pPr>
    </w:p>
    <w:p w:rsidR="007B4736" w:rsidRDefault="00920519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20519">
        <w:rPr>
          <w:rFonts w:eastAsia="Times New Roman"/>
          <w:spacing w:val="-6"/>
          <w:sz w:val="30"/>
          <w:szCs w:val="30"/>
          <w:lang w:eastAsia="ru-RU"/>
        </w:rPr>
        <w:t>В организациях, подчиненных (подведомственных) комитету</w:t>
      </w:r>
      <w:r w:rsidR="001455D9">
        <w:rPr>
          <w:rFonts w:eastAsia="Times New Roman"/>
          <w:spacing w:val="-6"/>
          <w:sz w:val="30"/>
          <w:szCs w:val="30"/>
          <w:lang w:eastAsia="ru-RU"/>
        </w:rPr>
        <w:br/>
      </w:r>
      <w:r w:rsidRPr="00920519">
        <w:rPr>
          <w:rFonts w:eastAsia="Times New Roman"/>
          <w:spacing w:val="-6"/>
          <w:sz w:val="30"/>
          <w:szCs w:val="30"/>
          <w:lang w:eastAsia="ru-RU"/>
        </w:rPr>
        <w:t>по сельскому хозяйству и продовольствию облисполкома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количество погибших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proofErr w:type="gramStart"/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тяжелые производственные травмы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>по сравнению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с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2002 годом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>уменьшилось</w:t>
      </w:r>
      <w:proofErr w:type="gramEnd"/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на 2 </w:t>
      </w:r>
      <w:r w:rsidR="004B51B0">
        <w:rPr>
          <w:rFonts w:eastAsia="Times New Roman"/>
          <w:spacing w:val="-6"/>
          <w:sz w:val="30"/>
          <w:szCs w:val="30"/>
          <w:lang w:eastAsia="ru-RU"/>
        </w:rPr>
        <w:t xml:space="preserve">человека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>и 5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00A1" w:rsidRPr="008A00A1">
        <w:rPr>
          <w:rFonts w:eastAsia="Times New Roman"/>
          <w:spacing w:val="-6"/>
          <w:sz w:val="30"/>
          <w:szCs w:val="30"/>
          <w:lang w:eastAsia="ru-RU"/>
        </w:rPr>
        <w:t>соответственно</w:t>
      </w:r>
      <w:r w:rsidRPr="0092051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9C6C79" w:rsidRPr="009C6C79" w:rsidRDefault="009C6C79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902AEA" w:rsidRDefault="00902AEA" w:rsidP="009C6C79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0EB92E" wp14:editId="41DC54FC">
            <wp:extent cx="6116128" cy="6814868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22EB" w:rsidRPr="00B2062E" w:rsidRDefault="002B22EB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087EA2" w:rsidRDefault="00087EA2" w:rsidP="00087EA2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5352FF">
        <w:rPr>
          <w:rFonts w:eastAsia="Times New Roman"/>
          <w:spacing w:val="-6"/>
          <w:sz w:val="30"/>
          <w:szCs w:val="30"/>
          <w:lang w:eastAsia="ru-RU"/>
        </w:rPr>
        <w:t>Имел</w:t>
      </w:r>
      <w:r w:rsidR="00B5655E">
        <w:rPr>
          <w:rFonts w:eastAsia="Times New Roman"/>
          <w:spacing w:val="-6"/>
          <w:sz w:val="30"/>
          <w:szCs w:val="30"/>
          <w:lang w:eastAsia="ru-RU"/>
        </w:rPr>
        <w:t>о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 место по одному случаю тяжелого </w:t>
      </w:r>
      <w:proofErr w:type="spellStart"/>
      <w:r w:rsidRPr="005352FF">
        <w:rPr>
          <w:rFonts w:eastAsia="Times New Roman"/>
          <w:spacing w:val="-6"/>
          <w:sz w:val="30"/>
          <w:szCs w:val="30"/>
          <w:lang w:eastAsia="ru-RU"/>
        </w:rPr>
        <w:t>травмирования</w:t>
      </w:r>
      <w:proofErr w:type="spellEnd"/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 работников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br/>
        <w:t>в организаци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ях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proofErr w:type="gramStart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органами</w:t>
      </w:r>
      <w:proofErr w:type="gramEnd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 xml:space="preserve"> управления которых являются 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>комитет</w:t>
      </w:r>
      <w:r w:rsidR="005352FF" w:rsidRPr="005352FF">
        <w:rPr>
          <w:rFonts w:eastAsia="Times New Roman"/>
          <w:spacing w:val="-6"/>
          <w:sz w:val="30"/>
          <w:szCs w:val="30"/>
          <w:lang w:eastAsia="ru-RU"/>
        </w:rPr>
        <w:br/>
      </w:r>
      <w:r w:rsidRPr="005352FF">
        <w:rPr>
          <w:rFonts w:eastAsia="Times New Roman"/>
          <w:spacing w:val="-6"/>
          <w:sz w:val="30"/>
          <w:szCs w:val="30"/>
          <w:lang w:eastAsia="ru-RU"/>
        </w:rPr>
        <w:t>по экономике облисполкома (</w:t>
      </w:r>
      <w:r w:rsidR="00310B89" w:rsidRPr="005352FF">
        <w:rPr>
          <w:rFonts w:eastAsia="Times New Roman"/>
          <w:spacing w:val="-6"/>
          <w:sz w:val="30"/>
          <w:szCs w:val="30"/>
          <w:lang w:eastAsia="ru-RU"/>
        </w:rPr>
        <w:t>государственное предприятие «Минский областной центр инвестиций»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>)</w:t>
      </w:r>
      <w:r w:rsidR="005352FF" w:rsidRPr="005352FF">
        <w:rPr>
          <w:rFonts w:eastAsia="Times New Roman"/>
          <w:spacing w:val="-6"/>
          <w:sz w:val="30"/>
          <w:szCs w:val="30"/>
          <w:lang w:eastAsia="ru-RU"/>
        </w:rPr>
        <w:t xml:space="preserve"> и</w:t>
      </w:r>
      <w:r w:rsidR="00310B89" w:rsidRPr="005352FF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 xml:space="preserve">государственное учреждение «Объединение </w:t>
      </w:r>
      <w:proofErr w:type="spellStart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Минскмелиоводхоз</w:t>
      </w:r>
      <w:proofErr w:type="spellEnd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»</w:t>
      </w:r>
      <w:r w:rsidR="009C6C79" w:rsidRPr="005352FF">
        <w:rPr>
          <w:sz w:val="30"/>
          <w:szCs w:val="30"/>
        </w:rPr>
        <w:t xml:space="preserve"> </w:t>
      </w:r>
      <w:r w:rsidR="005352FF" w:rsidRPr="005352FF">
        <w:rPr>
          <w:sz w:val="30"/>
          <w:szCs w:val="30"/>
        </w:rPr>
        <w:t xml:space="preserve">(ГУП 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«</w:t>
      </w:r>
      <w:proofErr w:type="spellStart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Мядельское</w:t>
      </w:r>
      <w:proofErr w:type="spellEnd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 xml:space="preserve"> ПМС»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), а также в организациях, </w:t>
      </w:r>
      <w:r w:rsidR="009C6C79" w:rsidRPr="009C6C79">
        <w:rPr>
          <w:rFonts w:eastAsia="Times New Roman"/>
          <w:spacing w:val="-6"/>
          <w:sz w:val="30"/>
          <w:szCs w:val="30"/>
          <w:lang w:eastAsia="ru-RU"/>
        </w:rPr>
        <w:t>подведомственн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>ых</w:t>
      </w:r>
      <w:r w:rsidR="009C6C79" w:rsidRPr="009C6C7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главному управлению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по здравоохранению облисполкома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»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t>(</w:t>
      </w:r>
      <w:proofErr w:type="spellStart"/>
      <w:r w:rsidRPr="00E86DF7">
        <w:rPr>
          <w:rFonts w:eastAsia="Times New Roman"/>
          <w:spacing w:val="-6"/>
          <w:sz w:val="30"/>
          <w:szCs w:val="30"/>
          <w:lang w:eastAsia="ru-RU"/>
        </w:rPr>
        <w:t>Борисовская</w:t>
      </w:r>
      <w:proofErr w:type="spellEnd"/>
      <w:r w:rsidRPr="00E86DF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>ЦРБ</w:t>
      </w:r>
      <w:r>
        <w:rPr>
          <w:rFonts w:eastAsia="Times New Roman"/>
          <w:spacing w:val="-6"/>
          <w:sz w:val="30"/>
          <w:szCs w:val="30"/>
          <w:lang w:eastAsia="ru-RU"/>
        </w:rPr>
        <w:t>)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 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87EA2">
        <w:rPr>
          <w:rFonts w:eastAsia="Times New Roman"/>
          <w:spacing w:val="-6"/>
          <w:sz w:val="30"/>
          <w:szCs w:val="30"/>
          <w:lang w:eastAsia="ru-RU"/>
        </w:rPr>
        <w:t>главному управлению по образованию облисполкома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 xml:space="preserve">Старобинская средняя школа </w:t>
      </w:r>
      <w:proofErr w:type="spellStart"/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>Солигорского</w:t>
      </w:r>
      <w:proofErr w:type="spellEnd"/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 xml:space="preserve"> района</w:t>
      </w:r>
      <w:r w:rsidR="00B2062E">
        <w:rPr>
          <w:rFonts w:eastAsia="Times New Roman"/>
          <w:spacing w:val="-6"/>
          <w:sz w:val="30"/>
          <w:szCs w:val="30"/>
          <w:lang w:eastAsia="ru-RU"/>
        </w:rPr>
        <w:t>).</w:t>
      </w:r>
    </w:p>
    <w:p w:rsidR="005352FF" w:rsidRDefault="005352FF" w:rsidP="005352F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В 2023 году по сравнению с 2022 годом отмечено снижение </w:t>
      </w:r>
      <w:r w:rsidR="00B4126E" w:rsidRPr="00B4126E">
        <w:rPr>
          <w:rFonts w:eastAsia="Times New Roman"/>
          <w:spacing w:val="-4"/>
          <w:sz w:val="30"/>
          <w:szCs w:val="30"/>
          <w:lang w:eastAsia="ru-RU"/>
        </w:rPr>
        <w:t>погибших и потерпевших, получивших тяжелые производственные травмы,</w:t>
      </w:r>
      <w:r w:rsidR="00B4126E">
        <w:rPr>
          <w:rFonts w:eastAsia="Times New Roman"/>
          <w:spacing w:val="-4"/>
          <w:sz w:val="30"/>
          <w:szCs w:val="30"/>
          <w:lang w:eastAsia="ru-RU"/>
        </w:rPr>
        <w:br/>
      </w:r>
      <w:r w:rsidRPr="005352FF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 w:rsidRPr="005352FF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Pr="005352FF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5352FF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5352FF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5352FF" w:rsidRDefault="005352FF" w:rsidP="005352FF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5352FF" w:rsidRPr="005352FF" w:rsidRDefault="005352FF" w:rsidP="005352FF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5352FF" w:rsidRDefault="005352FF" w:rsidP="005352FF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D255E4" wp14:editId="2061E425">
            <wp:extent cx="6116128" cy="3916392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52FF" w:rsidRPr="00B4126E" w:rsidRDefault="005352FF" w:rsidP="001E0D9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Pr="00B4126E" w:rsidRDefault="00B4126E" w:rsidP="00B4126E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Допущен рост численности погибших и потерпевших, получивших тяжелые производственные травмы, </w:t>
      </w:r>
      <w:r w:rsidRPr="00B4126E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CE69D2">
        <w:rPr>
          <w:rFonts w:eastAsia="Times New Roman"/>
          <w:spacing w:val="-4"/>
          <w:sz w:val="30"/>
          <w:szCs w:val="30"/>
          <w:lang w:eastAsia="ru-RU"/>
        </w:rPr>
        <w:t>Березинского</w:t>
      </w:r>
      <w:r w:rsidR="00CE69D2">
        <w:rPr>
          <w:rFonts w:eastAsia="Times New Roman"/>
          <w:spacing w:val="-4"/>
          <w:sz w:val="30"/>
          <w:szCs w:val="30"/>
          <w:lang w:eastAsia="ru-RU"/>
        </w:rPr>
        <w:br/>
        <w:t xml:space="preserve">и </w:t>
      </w:r>
      <w:proofErr w:type="spellStart"/>
      <w:r w:rsidR="00CE69D2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 w:rsidR="00FB324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126E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AD06A4" w:rsidRPr="00AD06A4" w:rsidRDefault="00AD06A4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CF30A6" w:rsidRPr="00AD06A4" w:rsidRDefault="00B4126E" w:rsidP="00CF30A6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61A238" wp14:editId="1927E16C">
            <wp:extent cx="6116128" cy="433046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06A4" w:rsidRDefault="00AD06A4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Pr="00AD06A4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AE08BF" w:rsidRDefault="00AE08BF" w:rsidP="00AE08BF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A27491">
        <w:rPr>
          <w:spacing w:val="-4"/>
          <w:sz w:val="30"/>
          <w:szCs w:val="30"/>
        </w:rPr>
        <w:t xml:space="preserve">Не отмечено случаев гибели людей на производстве в организациях </w:t>
      </w:r>
      <w:r w:rsidR="003E2C62" w:rsidRPr="00A27491">
        <w:rPr>
          <w:spacing w:val="-4"/>
          <w:sz w:val="30"/>
          <w:szCs w:val="30"/>
        </w:rPr>
        <w:t xml:space="preserve">г. Жодино, </w:t>
      </w:r>
      <w:r w:rsidR="00831651" w:rsidRPr="00A27491">
        <w:rPr>
          <w:spacing w:val="-4"/>
          <w:sz w:val="30"/>
          <w:szCs w:val="30"/>
        </w:rPr>
        <w:t xml:space="preserve">Борисовского, </w:t>
      </w:r>
      <w:proofErr w:type="spellStart"/>
      <w:r w:rsidR="00831651" w:rsidRPr="00A27491">
        <w:rPr>
          <w:spacing w:val="-4"/>
          <w:sz w:val="30"/>
          <w:szCs w:val="30"/>
        </w:rPr>
        <w:t>Вилейского</w:t>
      </w:r>
      <w:proofErr w:type="spellEnd"/>
      <w:r w:rsidR="00831651" w:rsidRPr="00A27491">
        <w:rPr>
          <w:spacing w:val="-4"/>
          <w:sz w:val="30"/>
          <w:szCs w:val="30"/>
        </w:rPr>
        <w:t xml:space="preserve">, </w:t>
      </w:r>
      <w:proofErr w:type="spellStart"/>
      <w:r w:rsidRPr="00A27491">
        <w:rPr>
          <w:spacing w:val="-4"/>
          <w:sz w:val="30"/>
          <w:szCs w:val="30"/>
        </w:rPr>
        <w:t>Воложинского</w:t>
      </w:r>
      <w:proofErr w:type="spellEnd"/>
      <w:r w:rsidRPr="00A27491">
        <w:rPr>
          <w:spacing w:val="-4"/>
          <w:sz w:val="30"/>
          <w:szCs w:val="30"/>
        </w:rPr>
        <w:t xml:space="preserve">, </w:t>
      </w:r>
      <w:r w:rsidR="003E2C62" w:rsidRPr="00A27491">
        <w:rPr>
          <w:spacing w:val="-4"/>
          <w:sz w:val="30"/>
          <w:szCs w:val="30"/>
        </w:rPr>
        <w:t xml:space="preserve">Клецкого, Крупского, </w:t>
      </w:r>
      <w:proofErr w:type="spellStart"/>
      <w:r w:rsidR="00831651" w:rsidRPr="00A27491">
        <w:rPr>
          <w:spacing w:val="-4"/>
          <w:sz w:val="30"/>
          <w:szCs w:val="30"/>
        </w:rPr>
        <w:t>Логойского</w:t>
      </w:r>
      <w:proofErr w:type="spellEnd"/>
      <w:r w:rsidR="00B5655E">
        <w:rPr>
          <w:spacing w:val="-4"/>
          <w:sz w:val="30"/>
          <w:szCs w:val="30"/>
        </w:rPr>
        <w:t xml:space="preserve">, </w:t>
      </w:r>
      <w:proofErr w:type="spellStart"/>
      <w:r w:rsidR="00B5655E">
        <w:rPr>
          <w:spacing w:val="-4"/>
          <w:sz w:val="30"/>
          <w:szCs w:val="30"/>
        </w:rPr>
        <w:t>Несвижского</w:t>
      </w:r>
      <w:proofErr w:type="spellEnd"/>
      <w:r w:rsidR="00B4126E">
        <w:rPr>
          <w:spacing w:val="-4"/>
          <w:sz w:val="30"/>
          <w:szCs w:val="30"/>
        </w:rPr>
        <w:t xml:space="preserve"> и</w:t>
      </w:r>
      <w:r w:rsidR="003E2C62" w:rsidRPr="00A27491">
        <w:rPr>
          <w:spacing w:val="-4"/>
          <w:sz w:val="30"/>
          <w:szCs w:val="30"/>
        </w:rPr>
        <w:t xml:space="preserve"> Слуцкого</w:t>
      </w:r>
      <w:r w:rsidRPr="00A27491">
        <w:rPr>
          <w:spacing w:val="-4"/>
          <w:sz w:val="30"/>
          <w:szCs w:val="30"/>
        </w:rPr>
        <w:t xml:space="preserve"> районов.</w:t>
      </w:r>
    </w:p>
    <w:p w:rsidR="003C56F7" w:rsidRPr="00A27491" w:rsidRDefault="003C56F7" w:rsidP="003C56F7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3C56F7">
        <w:rPr>
          <w:spacing w:val="-4"/>
          <w:sz w:val="30"/>
          <w:szCs w:val="30"/>
        </w:rPr>
        <w:t xml:space="preserve">В организациях </w:t>
      </w:r>
      <w:proofErr w:type="spellStart"/>
      <w:r w:rsidR="009860F7">
        <w:rPr>
          <w:spacing w:val="-4"/>
          <w:sz w:val="30"/>
          <w:szCs w:val="30"/>
        </w:rPr>
        <w:t>Смолевичского</w:t>
      </w:r>
      <w:proofErr w:type="spellEnd"/>
      <w:r w:rsidR="009860F7">
        <w:rPr>
          <w:spacing w:val="-4"/>
          <w:sz w:val="30"/>
          <w:szCs w:val="30"/>
        </w:rPr>
        <w:t xml:space="preserve"> и </w:t>
      </w:r>
      <w:proofErr w:type="spellStart"/>
      <w:r>
        <w:rPr>
          <w:spacing w:val="-4"/>
          <w:sz w:val="30"/>
          <w:szCs w:val="30"/>
        </w:rPr>
        <w:t>Червенского</w:t>
      </w:r>
      <w:proofErr w:type="spellEnd"/>
      <w:r>
        <w:rPr>
          <w:spacing w:val="-4"/>
          <w:sz w:val="30"/>
          <w:szCs w:val="30"/>
        </w:rPr>
        <w:t xml:space="preserve"> </w:t>
      </w:r>
      <w:r w:rsidRPr="003C56F7">
        <w:rPr>
          <w:spacing w:val="-4"/>
          <w:sz w:val="30"/>
          <w:szCs w:val="30"/>
        </w:rPr>
        <w:t>район</w:t>
      </w:r>
      <w:r>
        <w:rPr>
          <w:spacing w:val="-4"/>
          <w:sz w:val="30"/>
          <w:szCs w:val="30"/>
        </w:rPr>
        <w:t>а</w:t>
      </w:r>
      <w:r w:rsidRPr="003C56F7">
        <w:rPr>
          <w:spacing w:val="-4"/>
          <w:sz w:val="30"/>
          <w:szCs w:val="30"/>
        </w:rPr>
        <w:t xml:space="preserve"> количество </w:t>
      </w:r>
      <w:r>
        <w:rPr>
          <w:spacing w:val="-4"/>
          <w:sz w:val="30"/>
          <w:szCs w:val="30"/>
        </w:rPr>
        <w:t xml:space="preserve">погибших </w:t>
      </w:r>
      <w:r w:rsidRPr="003C56F7">
        <w:rPr>
          <w:spacing w:val="-4"/>
          <w:sz w:val="30"/>
          <w:szCs w:val="30"/>
        </w:rPr>
        <w:t>остал</w:t>
      </w:r>
      <w:r w:rsidR="00B5655E">
        <w:rPr>
          <w:spacing w:val="-4"/>
          <w:sz w:val="30"/>
          <w:szCs w:val="30"/>
        </w:rPr>
        <w:t>о</w:t>
      </w:r>
      <w:r w:rsidRPr="003C56F7">
        <w:rPr>
          <w:spacing w:val="-4"/>
          <w:sz w:val="30"/>
          <w:szCs w:val="30"/>
        </w:rPr>
        <w:t>сь</w:t>
      </w:r>
      <w:r w:rsidR="009860F7">
        <w:rPr>
          <w:spacing w:val="-4"/>
          <w:sz w:val="30"/>
          <w:szCs w:val="30"/>
        </w:rPr>
        <w:t xml:space="preserve"> </w:t>
      </w:r>
      <w:r w:rsidRPr="003C56F7">
        <w:rPr>
          <w:spacing w:val="-4"/>
          <w:sz w:val="30"/>
          <w:szCs w:val="30"/>
        </w:rPr>
        <w:t>на уровне прошлого года.</w:t>
      </w:r>
    </w:p>
    <w:p w:rsidR="00AE08BF" w:rsidRDefault="00A27491" w:rsidP="00A27491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>Рост количества погибших в результате несчастных случаев</w:t>
      </w:r>
      <w:r>
        <w:rPr>
          <w:sz w:val="30"/>
          <w:szCs w:val="30"/>
        </w:rPr>
        <w:br/>
        <w:t xml:space="preserve">на производстве отмечен в организациях </w:t>
      </w:r>
      <w:r w:rsidR="00B4126E">
        <w:rPr>
          <w:sz w:val="30"/>
          <w:szCs w:val="30"/>
        </w:rPr>
        <w:t xml:space="preserve">Дзержинского, </w:t>
      </w:r>
      <w:r>
        <w:rPr>
          <w:sz w:val="30"/>
          <w:szCs w:val="30"/>
        </w:rPr>
        <w:t>Минского</w:t>
      </w:r>
      <w:r w:rsidR="00B4126E">
        <w:rPr>
          <w:sz w:val="30"/>
          <w:szCs w:val="30"/>
        </w:rPr>
        <w:br/>
      </w:r>
      <w:r>
        <w:rPr>
          <w:sz w:val="30"/>
          <w:szCs w:val="30"/>
        </w:rPr>
        <w:t xml:space="preserve">и </w:t>
      </w:r>
      <w:proofErr w:type="spellStart"/>
      <w:r>
        <w:rPr>
          <w:sz w:val="30"/>
          <w:szCs w:val="30"/>
        </w:rPr>
        <w:t>Молодечненского</w:t>
      </w:r>
      <w:proofErr w:type="spellEnd"/>
      <w:r>
        <w:rPr>
          <w:sz w:val="30"/>
          <w:szCs w:val="30"/>
        </w:rPr>
        <w:t xml:space="preserve"> районов. </w:t>
      </w:r>
      <w:r w:rsidR="00831651">
        <w:rPr>
          <w:sz w:val="30"/>
          <w:szCs w:val="30"/>
        </w:rPr>
        <w:t>Допущены случаи гибели людей</w:t>
      </w:r>
      <w:r w:rsidR="00B4126E">
        <w:rPr>
          <w:sz w:val="30"/>
          <w:szCs w:val="30"/>
        </w:rPr>
        <w:br/>
      </w:r>
      <w:r w:rsidR="00831651">
        <w:rPr>
          <w:sz w:val="30"/>
          <w:szCs w:val="30"/>
        </w:rPr>
        <w:t>в результате несчастных случаев</w:t>
      </w:r>
      <w:r>
        <w:rPr>
          <w:sz w:val="30"/>
          <w:szCs w:val="30"/>
        </w:rPr>
        <w:t xml:space="preserve"> </w:t>
      </w:r>
      <w:r w:rsidR="00831651">
        <w:rPr>
          <w:sz w:val="30"/>
          <w:szCs w:val="30"/>
        </w:rPr>
        <w:t xml:space="preserve">на производстве </w:t>
      </w:r>
      <w:r w:rsidR="00AE08BF" w:rsidRPr="000D2CA7">
        <w:rPr>
          <w:sz w:val="30"/>
          <w:szCs w:val="30"/>
        </w:rPr>
        <w:t xml:space="preserve">в организациях </w:t>
      </w:r>
      <w:proofErr w:type="spellStart"/>
      <w:r w:rsidR="00831651">
        <w:rPr>
          <w:sz w:val="30"/>
          <w:szCs w:val="30"/>
        </w:rPr>
        <w:t>Копыльского</w:t>
      </w:r>
      <w:proofErr w:type="spellEnd"/>
      <w:r w:rsidR="00831651">
        <w:rPr>
          <w:sz w:val="30"/>
          <w:szCs w:val="30"/>
        </w:rPr>
        <w:t xml:space="preserve">, </w:t>
      </w:r>
      <w:proofErr w:type="spellStart"/>
      <w:r w:rsidR="00B5655E">
        <w:rPr>
          <w:sz w:val="30"/>
          <w:szCs w:val="30"/>
        </w:rPr>
        <w:t>Мядельского</w:t>
      </w:r>
      <w:proofErr w:type="spellEnd"/>
      <w:r w:rsidR="00B5655E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Стародорожского</w:t>
      </w:r>
      <w:proofErr w:type="spellEnd"/>
      <w:r w:rsidR="00831651">
        <w:rPr>
          <w:sz w:val="30"/>
          <w:szCs w:val="30"/>
        </w:rPr>
        <w:t xml:space="preserve"> и </w:t>
      </w:r>
      <w:proofErr w:type="spellStart"/>
      <w:r w:rsidR="00831651">
        <w:rPr>
          <w:sz w:val="30"/>
          <w:szCs w:val="30"/>
        </w:rPr>
        <w:t>Узденского</w:t>
      </w:r>
      <w:proofErr w:type="spellEnd"/>
      <w:r w:rsidR="00831651">
        <w:rPr>
          <w:sz w:val="30"/>
          <w:szCs w:val="30"/>
        </w:rPr>
        <w:t xml:space="preserve"> районов,</w:t>
      </w:r>
      <w:r w:rsidR="00B5655E">
        <w:rPr>
          <w:sz w:val="30"/>
          <w:szCs w:val="30"/>
        </w:rPr>
        <w:br/>
      </w:r>
      <w:r w:rsidR="00831651">
        <w:rPr>
          <w:sz w:val="30"/>
          <w:szCs w:val="30"/>
        </w:rPr>
        <w:t>в которых</w:t>
      </w:r>
      <w:r w:rsidR="00B5655E">
        <w:rPr>
          <w:sz w:val="30"/>
          <w:szCs w:val="30"/>
        </w:rPr>
        <w:t xml:space="preserve"> </w:t>
      </w:r>
      <w:r w:rsidR="00831651"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FB3244">
        <w:rPr>
          <w:rFonts w:eastAsia="Times New Roman"/>
          <w:spacing w:val="-6"/>
          <w:sz w:val="30"/>
          <w:szCs w:val="30"/>
          <w:lang w:eastAsia="ru-RU"/>
        </w:rPr>
        <w:t>2022 году</w:t>
      </w:r>
      <w:r w:rsidR="00831651" w:rsidRPr="004253DD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31651">
        <w:rPr>
          <w:rFonts w:eastAsia="Times New Roman"/>
          <w:spacing w:val="-6"/>
          <w:sz w:val="30"/>
          <w:szCs w:val="30"/>
          <w:lang w:eastAsia="ru-RU"/>
        </w:rPr>
        <w:t xml:space="preserve">такие случаи </w:t>
      </w:r>
      <w:r w:rsidR="00B002FC">
        <w:rPr>
          <w:rFonts w:eastAsia="Times New Roman"/>
          <w:spacing w:val="-6"/>
          <w:sz w:val="30"/>
          <w:szCs w:val="30"/>
          <w:lang w:eastAsia="ru-RU"/>
        </w:rPr>
        <w:t>не регистрировались</w:t>
      </w:r>
      <w:r w:rsidR="00AE08BF">
        <w:rPr>
          <w:sz w:val="30"/>
          <w:szCs w:val="30"/>
        </w:rPr>
        <w:t>.</w:t>
      </w:r>
    </w:p>
    <w:p w:rsidR="007C775B" w:rsidRDefault="007C775B" w:rsidP="00FB324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B3244" w:rsidRDefault="00FB3244" w:rsidP="00FB324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7792E73" wp14:editId="67B20B5F">
            <wp:extent cx="6116128" cy="3795622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08BF" w:rsidRDefault="00AE08B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>
        <w:rPr>
          <w:sz w:val="24"/>
          <w:szCs w:val="24"/>
        </w:rPr>
        <w:t xml:space="preserve">указаны </w:t>
      </w:r>
      <w:r w:rsidR="00497890">
        <w:rPr>
          <w:sz w:val="24"/>
          <w:szCs w:val="24"/>
        </w:rPr>
        <w:t xml:space="preserve">г. Жодино, </w:t>
      </w:r>
      <w:proofErr w:type="spellStart"/>
      <w:r w:rsidR="00D9495E">
        <w:rPr>
          <w:sz w:val="24"/>
          <w:szCs w:val="24"/>
        </w:rPr>
        <w:t>Вилейский</w:t>
      </w:r>
      <w:proofErr w:type="spellEnd"/>
      <w:r w:rsidR="00D9495E">
        <w:rPr>
          <w:sz w:val="24"/>
          <w:szCs w:val="24"/>
        </w:rPr>
        <w:t>, Клецкий</w:t>
      </w:r>
      <w:r w:rsidR="00A27491">
        <w:rPr>
          <w:sz w:val="24"/>
          <w:szCs w:val="24"/>
        </w:rPr>
        <w:t xml:space="preserve"> и</w:t>
      </w:r>
      <w:r w:rsidR="00D9495E">
        <w:rPr>
          <w:sz w:val="24"/>
          <w:szCs w:val="24"/>
        </w:rPr>
        <w:t xml:space="preserve"> Крупский, </w:t>
      </w:r>
      <w:r>
        <w:rPr>
          <w:sz w:val="24"/>
          <w:szCs w:val="24"/>
        </w:rPr>
        <w:t>районы,</w:t>
      </w:r>
      <w:r w:rsidR="007C775B">
        <w:rPr>
          <w:sz w:val="24"/>
          <w:szCs w:val="24"/>
        </w:rPr>
        <w:br/>
      </w:r>
      <w:r>
        <w:rPr>
          <w:sz w:val="24"/>
          <w:szCs w:val="24"/>
        </w:rPr>
        <w:t xml:space="preserve">в которых в </w:t>
      </w:r>
      <w:r w:rsidR="00D9495E">
        <w:rPr>
          <w:sz w:val="24"/>
          <w:szCs w:val="24"/>
        </w:rPr>
        <w:t xml:space="preserve">первом полугодии </w:t>
      </w:r>
      <w:r w:rsidR="00497890">
        <w:rPr>
          <w:sz w:val="24"/>
          <w:szCs w:val="24"/>
        </w:rPr>
        <w:t>текуще</w:t>
      </w:r>
      <w:r w:rsidR="00D9495E">
        <w:rPr>
          <w:sz w:val="24"/>
          <w:szCs w:val="24"/>
        </w:rPr>
        <w:t xml:space="preserve">го и </w:t>
      </w:r>
      <w:r w:rsidR="00497890">
        <w:rPr>
          <w:sz w:val="24"/>
          <w:szCs w:val="24"/>
        </w:rPr>
        <w:t xml:space="preserve"> прошло</w:t>
      </w:r>
      <w:r w:rsidR="00D9495E">
        <w:rPr>
          <w:sz w:val="24"/>
          <w:szCs w:val="24"/>
        </w:rPr>
        <w:t xml:space="preserve">го </w:t>
      </w:r>
      <w:r w:rsidR="00497890">
        <w:rPr>
          <w:sz w:val="24"/>
          <w:szCs w:val="24"/>
        </w:rPr>
        <w:t>год</w:t>
      </w:r>
      <w:r w:rsidR="00D9495E">
        <w:rPr>
          <w:sz w:val="24"/>
          <w:szCs w:val="24"/>
        </w:rPr>
        <w:t>ов</w:t>
      </w:r>
      <w:r>
        <w:rPr>
          <w:sz w:val="24"/>
          <w:szCs w:val="24"/>
        </w:rPr>
        <w:t xml:space="preserve"> не отмечено </w:t>
      </w:r>
      <w:r w:rsidR="00237D5C">
        <w:rPr>
          <w:sz w:val="24"/>
          <w:szCs w:val="24"/>
        </w:rPr>
        <w:t>случаев гибели</w:t>
      </w:r>
      <w:r w:rsidR="001E1690">
        <w:rPr>
          <w:sz w:val="24"/>
          <w:szCs w:val="24"/>
        </w:rPr>
        <w:t>,</w:t>
      </w:r>
      <w:r w:rsidR="00574D67">
        <w:rPr>
          <w:sz w:val="24"/>
          <w:szCs w:val="24"/>
        </w:rPr>
        <w:br/>
      </w:r>
      <w:r w:rsidR="001E1690" w:rsidRPr="001E1690">
        <w:rPr>
          <w:sz w:val="24"/>
          <w:szCs w:val="24"/>
        </w:rPr>
        <w:t xml:space="preserve">а также не учтены несчастные случаи, происшедшие в организациях </w:t>
      </w:r>
      <w:r w:rsidR="007C775B">
        <w:rPr>
          <w:sz w:val="24"/>
          <w:szCs w:val="24"/>
        </w:rPr>
        <w:t xml:space="preserve">Березинского, </w:t>
      </w:r>
      <w:proofErr w:type="spellStart"/>
      <w:r w:rsidR="007C775B">
        <w:rPr>
          <w:sz w:val="24"/>
          <w:szCs w:val="24"/>
        </w:rPr>
        <w:t>Любанского</w:t>
      </w:r>
      <w:proofErr w:type="spellEnd"/>
      <w:r w:rsidR="00FB3244">
        <w:rPr>
          <w:sz w:val="24"/>
          <w:szCs w:val="24"/>
        </w:rPr>
        <w:t>,</w:t>
      </w:r>
      <w:r w:rsidR="007C775B">
        <w:rPr>
          <w:sz w:val="24"/>
          <w:szCs w:val="24"/>
        </w:rPr>
        <w:t xml:space="preserve"> </w:t>
      </w:r>
      <w:proofErr w:type="spellStart"/>
      <w:r w:rsidR="00FB3244" w:rsidRPr="00FB3244">
        <w:rPr>
          <w:sz w:val="24"/>
          <w:szCs w:val="24"/>
        </w:rPr>
        <w:t>Несвижского</w:t>
      </w:r>
      <w:proofErr w:type="spellEnd"/>
      <w:r w:rsidR="00FB3244" w:rsidRPr="00FB3244">
        <w:rPr>
          <w:sz w:val="24"/>
          <w:szCs w:val="24"/>
        </w:rPr>
        <w:t xml:space="preserve"> и </w:t>
      </w:r>
      <w:proofErr w:type="spellStart"/>
      <w:r w:rsidR="00FB3244" w:rsidRPr="00FB3244">
        <w:rPr>
          <w:sz w:val="24"/>
          <w:szCs w:val="24"/>
        </w:rPr>
        <w:t>Пуховичского</w:t>
      </w:r>
      <w:proofErr w:type="spellEnd"/>
      <w:r w:rsidR="00FB3244">
        <w:rPr>
          <w:sz w:val="24"/>
          <w:szCs w:val="24"/>
        </w:rPr>
        <w:t xml:space="preserve"> </w:t>
      </w:r>
      <w:r w:rsidR="001E1690" w:rsidRPr="001E1690">
        <w:rPr>
          <w:sz w:val="24"/>
          <w:szCs w:val="24"/>
        </w:rPr>
        <w:t>районов (</w:t>
      </w:r>
      <w:r w:rsidR="00D84184">
        <w:rPr>
          <w:sz w:val="24"/>
          <w:szCs w:val="24"/>
        </w:rPr>
        <w:t xml:space="preserve">смотри </w:t>
      </w:r>
      <w:r w:rsidR="001E1690" w:rsidRPr="001E1690">
        <w:rPr>
          <w:sz w:val="24"/>
          <w:szCs w:val="24"/>
        </w:rPr>
        <w:t>данные</w:t>
      </w:r>
      <w:r w:rsidR="00CE69D2">
        <w:rPr>
          <w:sz w:val="24"/>
          <w:szCs w:val="24"/>
        </w:rPr>
        <w:t xml:space="preserve"> </w:t>
      </w:r>
      <w:r w:rsidR="001E1690" w:rsidRPr="001E1690">
        <w:rPr>
          <w:sz w:val="24"/>
          <w:szCs w:val="24"/>
        </w:rPr>
        <w:t>на</w:t>
      </w:r>
      <w:r w:rsidR="00FB3244">
        <w:rPr>
          <w:sz w:val="24"/>
          <w:szCs w:val="24"/>
        </w:rPr>
        <w:t xml:space="preserve"> 6-ой странице</w:t>
      </w:r>
      <w:r w:rsidR="001E1690" w:rsidRPr="001E1690">
        <w:rPr>
          <w:sz w:val="24"/>
          <w:szCs w:val="24"/>
        </w:rPr>
        <w:t>).</w:t>
      </w:r>
    </w:p>
    <w:p w:rsidR="00D9495E" w:rsidRPr="00D9495E" w:rsidRDefault="00D9495E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7C775B" w:rsidRDefault="007C775B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е допущено случаев получения работниками тяжелых производственных травм в организациях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района.</w:t>
      </w:r>
    </w:p>
    <w:p w:rsidR="00C3050E" w:rsidRDefault="00C3050E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Снижение количества тяжело травмированных отмечено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организациях г. Жодино, Дзержинского,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Минского,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BE4E8B" w:rsidRDefault="00534B05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Рост количества потерпевших, получивших тяжелые производственные травмы, </w:t>
      </w:r>
      <w:r w:rsidR="005D0B77">
        <w:rPr>
          <w:rFonts w:eastAsia="Times New Roman"/>
          <w:spacing w:val="-4"/>
          <w:sz w:val="30"/>
          <w:szCs w:val="30"/>
          <w:lang w:eastAsia="ru-RU"/>
        </w:rPr>
        <w:t xml:space="preserve">отмечен </w:t>
      </w: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 w:rsidR="00D9495E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="00D9495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B611E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="003B611E">
        <w:rPr>
          <w:rFonts w:eastAsia="Times New Roman"/>
          <w:spacing w:val="-4"/>
          <w:sz w:val="30"/>
          <w:szCs w:val="30"/>
          <w:lang w:eastAsia="ru-RU"/>
        </w:rPr>
        <w:t>, Клецкого</w:t>
      </w:r>
      <w:r w:rsidR="003C56F7">
        <w:rPr>
          <w:rFonts w:eastAsia="Times New Roman"/>
          <w:spacing w:val="-4"/>
          <w:sz w:val="30"/>
          <w:szCs w:val="30"/>
          <w:lang w:eastAsia="ru-RU"/>
        </w:rPr>
        <w:t>,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Крупского</w:t>
      </w:r>
      <w:r w:rsidR="003C56F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C56F7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3C56F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C56F7"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 w:rsidR="003C56F7">
        <w:rPr>
          <w:rFonts w:eastAsia="Times New Roman"/>
          <w:spacing w:val="-4"/>
          <w:sz w:val="30"/>
          <w:szCs w:val="30"/>
          <w:lang w:eastAsia="ru-RU"/>
        </w:rPr>
        <w:br/>
        <w:t xml:space="preserve">и </w:t>
      </w:r>
      <w:proofErr w:type="spellStart"/>
      <w:r w:rsidR="003C56F7"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ра</w:t>
      </w:r>
      <w:r>
        <w:rPr>
          <w:rFonts w:eastAsia="Times New Roman"/>
          <w:spacing w:val="-4"/>
          <w:sz w:val="30"/>
          <w:szCs w:val="30"/>
          <w:lang w:eastAsia="ru-RU"/>
        </w:rPr>
        <w:t>йон</w:t>
      </w:r>
      <w:r w:rsidR="004D69F7">
        <w:rPr>
          <w:rFonts w:eastAsia="Times New Roman"/>
          <w:spacing w:val="-4"/>
          <w:sz w:val="30"/>
          <w:szCs w:val="30"/>
          <w:lang w:eastAsia="ru-RU"/>
        </w:rPr>
        <w:t>ов.</w:t>
      </w:r>
    </w:p>
    <w:p w:rsidR="00BE4E8B" w:rsidRPr="00D84184" w:rsidRDefault="00BE4E8B" w:rsidP="00BE4E8B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D84184">
        <w:rPr>
          <w:sz w:val="30"/>
          <w:szCs w:val="30"/>
        </w:rPr>
        <w:lastRenderedPageBreak/>
        <w:t xml:space="preserve">В организациях </w:t>
      </w:r>
      <w:r w:rsidR="007C775B" w:rsidRPr="00D84184">
        <w:rPr>
          <w:sz w:val="30"/>
          <w:szCs w:val="30"/>
        </w:rPr>
        <w:t xml:space="preserve">Борисовского, </w:t>
      </w:r>
      <w:proofErr w:type="spellStart"/>
      <w:r w:rsidR="00D84184" w:rsidRPr="00D84184">
        <w:rPr>
          <w:sz w:val="30"/>
          <w:szCs w:val="30"/>
        </w:rPr>
        <w:t>Логойского</w:t>
      </w:r>
      <w:proofErr w:type="spellEnd"/>
      <w:r w:rsidR="00D84184" w:rsidRPr="00D84184">
        <w:rPr>
          <w:sz w:val="30"/>
          <w:szCs w:val="30"/>
        </w:rPr>
        <w:t xml:space="preserve">, </w:t>
      </w:r>
      <w:proofErr w:type="spellStart"/>
      <w:r w:rsidR="009860F7">
        <w:rPr>
          <w:sz w:val="30"/>
          <w:szCs w:val="30"/>
        </w:rPr>
        <w:t>Мядельского</w:t>
      </w:r>
      <w:proofErr w:type="spellEnd"/>
      <w:r w:rsidR="009860F7">
        <w:rPr>
          <w:sz w:val="30"/>
          <w:szCs w:val="30"/>
        </w:rPr>
        <w:t xml:space="preserve">, </w:t>
      </w:r>
      <w:r w:rsidR="00D84184" w:rsidRPr="00D84184">
        <w:rPr>
          <w:sz w:val="30"/>
          <w:szCs w:val="30"/>
        </w:rPr>
        <w:t>Слуцкого</w:t>
      </w:r>
      <w:r w:rsidR="00C3050E">
        <w:rPr>
          <w:sz w:val="30"/>
          <w:szCs w:val="30"/>
        </w:rPr>
        <w:br/>
        <w:t xml:space="preserve">и </w:t>
      </w:r>
      <w:proofErr w:type="spellStart"/>
      <w:r w:rsidR="003B611E" w:rsidRPr="00D84184">
        <w:rPr>
          <w:sz w:val="30"/>
          <w:szCs w:val="30"/>
        </w:rPr>
        <w:t>Ст</w:t>
      </w:r>
      <w:r w:rsidR="00C3050E">
        <w:rPr>
          <w:sz w:val="30"/>
          <w:szCs w:val="30"/>
        </w:rPr>
        <w:t>олбцовского</w:t>
      </w:r>
      <w:proofErr w:type="spellEnd"/>
      <w:r w:rsidR="00D84184" w:rsidRPr="00D84184">
        <w:rPr>
          <w:sz w:val="30"/>
          <w:szCs w:val="30"/>
        </w:rPr>
        <w:t xml:space="preserve"> </w:t>
      </w:r>
      <w:r w:rsidRPr="00D84184">
        <w:rPr>
          <w:sz w:val="30"/>
          <w:szCs w:val="30"/>
        </w:rPr>
        <w:t xml:space="preserve">районов </w:t>
      </w:r>
      <w:r w:rsidR="005D0B77">
        <w:rPr>
          <w:sz w:val="30"/>
          <w:szCs w:val="30"/>
        </w:rPr>
        <w:t xml:space="preserve">количество тяжело травмированных </w:t>
      </w:r>
      <w:r w:rsidRPr="00D84184">
        <w:rPr>
          <w:sz w:val="30"/>
          <w:szCs w:val="30"/>
        </w:rPr>
        <w:t>осталась</w:t>
      </w:r>
      <w:r w:rsidR="00C3050E">
        <w:rPr>
          <w:sz w:val="30"/>
          <w:szCs w:val="30"/>
        </w:rPr>
        <w:br/>
      </w:r>
      <w:r w:rsidRPr="00D84184">
        <w:rPr>
          <w:sz w:val="30"/>
          <w:szCs w:val="30"/>
        </w:rPr>
        <w:t xml:space="preserve">на уровне </w:t>
      </w:r>
      <w:r w:rsidR="003B611E" w:rsidRPr="00D84184">
        <w:rPr>
          <w:sz w:val="30"/>
          <w:szCs w:val="30"/>
        </w:rPr>
        <w:t>прошлого</w:t>
      </w:r>
      <w:r w:rsidRPr="00D84184">
        <w:rPr>
          <w:sz w:val="30"/>
          <w:szCs w:val="30"/>
        </w:rPr>
        <w:t xml:space="preserve"> года.</w:t>
      </w:r>
    </w:p>
    <w:p w:rsidR="00C57E73" w:rsidRDefault="00C57E73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E69D2" w:rsidRDefault="00CE69D2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4D9613A" wp14:editId="580F34C8">
            <wp:extent cx="6116128" cy="5771072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B007B" w:rsidRPr="00303319" w:rsidRDefault="006B007B" w:rsidP="00294C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64867" w:rsidRPr="001D1553" w:rsidRDefault="00864867" w:rsidP="0086486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864867" w:rsidRPr="001D1553" w:rsidRDefault="00864867" w:rsidP="00C3050E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="006D6CEC" w:rsidRPr="006D6CEC">
        <w:rPr>
          <w:sz w:val="24"/>
          <w:szCs w:val="24"/>
        </w:rPr>
        <w:t xml:space="preserve">Не </w:t>
      </w:r>
      <w:r w:rsidR="00A6729F" w:rsidRPr="00A6729F">
        <w:rPr>
          <w:sz w:val="24"/>
          <w:szCs w:val="24"/>
        </w:rPr>
        <w:t xml:space="preserve">учтены несчастные случаи, происшедшие в организациях </w:t>
      </w:r>
      <w:r w:rsidR="007C775B" w:rsidRPr="007C775B">
        <w:rPr>
          <w:sz w:val="24"/>
          <w:szCs w:val="24"/>
        </w:rPr>
        <w:t xml:space="preserve">в организациях </w:t>
      </w:r>
      <w:r w:rsidR="00CE69D2">
        <w:rPr>
          <w:sz w:val="24"/>
          <w:szCs w:val="24"/>
        </w:rPr>
        <w:t xml:space="preserve">Березинского, </w:t>
      </w:r>
      <w:proofErr w:type="spellStart"/>
      <w:r w:rsidR="00C3050E" w:rsidRPr="00C3050E">
        <w:rPr>
          <w:sz w:val="24"/>
          <w:szCs w:val="24"/>
        </w:rPr>
        <w:t>Любанского</w:t>
      </w:r>
      <w:proofErr w:type="spellEnd"/>
      <w:r w:rsidR="00C3050E" w:rsidRPr="00C3050E">
        <w:rPr>
          <w:sz w:val="24"/>
          <w:szCs w:val="24"/>
        </w:rPr>
        <w:t xml:space="preserve">, </w:t>
      </w:r>
      <w:proofErr w:type="spellStart"/>
      <w:r w:rsidR="00C3050E" w:rsidRPr="00C3050E">
        <w:rPr>
          <w:sz w:val="24"/>
          <w:szCs w:val="24"/>
        </w:rPr>
        <w:t>Несвижского</w:t>
      </w:r>
      <w:proofErr w:type="spellEnd"/>
      <w:r w:rsidR="00C3050E" w:rsidRPr="00C3050E">
        <w:rPr>
          <w:sz w:val="24"/>
          <w:szCs w:val="24"/>
        </w:rPr>
        <w:t xml:space="preserve"> и </w:t>
      </w:r>
      <w:proofErr w:type="spellStart"/>
      <w:r w:rsidR="00C3050E" w:rsidRPr="00C3050E">
        <w:rPr>
          <w:sz w:val="24"/>
          <w:szCs w:val="24"/>
        </w:rPr>
        <w:t>Пуховичского</w:t>
      </w:r>
      <w:proofErr w:type="spellEnd"/>
      <w:r w:rsidR="00C3050E" w:rsidRPr="00C3050E">
        <w:rPr>
          <w:sz w:val="24"/>
          <w:szCs w:val="24"/>
        </w:rPr>
        <w:t xml:space="preserve"> районов (смотри данные</w:t>
      </w:r>
      <w:r w:rsidR="00C3050E">
        <w:rPr>
          <w:sz w:val="24"/>
          <w:szCs w:val="24"/>
        </w:rPr>
        <w:br/>
      </w:r>
      <w:r w:rsidR="00C3050E" w:rsidRPr="00C3050E">
        <w:rPr>
          <w:sz w:val="24"/>
          <w:szCs w:val="24"/>
        </w:rPr>
        <w:t>на 6-ой странице).</w:t>
      </w:r>
    </w:p>
    <w:p w:rsidR="00D93517" w:rsidRPr="002F5CC2" w:rsidRDefault="00D93517" w:rsidP="00C7761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166496" w:rsidRDefault="00166496" w:rsidP="0016649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>осуществляющи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е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 xml:space="preserve"> строитель</w:t>
      </w:r>
      <w:r w:rsidR="00D46E82">
        <w:rPr>
          <w:rFonts w:eastAsia="Times New Roman"/>
          <w:spacing w:val="-4"/>
          <w:sz w:val="30"/>
          <w:szCs w:val="30"/>
          <w:lang w:eastAsia="ru-RU"/>
        </w:rPr>
        <w:t>ство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, где погибли </w:t>
      </w:r>
      <w:r w:rsidR="009860F7">
        <w:rPr>
          <w:rFonts w:eastAsia="Times New Roman"/>
          <w:spacing w:val="-4"/>
          <w:sz w:val="30"/>
          <w:szCs w:val="30"/>
          <w:lang w:eastAsia="ru-RU"/>
        </w:rPr>
        <w:t>9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DD7255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9860F7">
        <w:rPr>
          <w:rFonts w:eastAsia="Times New Roman"/>
          <w:spacing w:val="-4"/>
          <w:sz w:val="30"/>
          <w:szCs w:val="30"/>
          <w:lang w:eastAsia="ru-RU"/>
        </w:rPr>
        <w:t>31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D7255">
        <w:rPr>
          <w:rFonts w:eastAsia="Times New Roman"/>
          <w:spacing w:val="-4"/>
          <w:sz w:val="30"/>
          <w:szCs w:val="30"/>
          <w:lang w:eastAsia="ru-RU"/>
        </w:rPr>
        <w:t>что составляет</w:t>
      </w:r>
      <w:r w:rsidR="00DD7255">
        <w:rPr>
          <w:rFonts w:eastAsia="Times New Roman"/>
          <w:spacing w:val="-4"/>
          <w:sz w:val="30"/>
          <w:szCs w:val="30"/>
          <w:lang w:eastAsia="ru-RU"/>
        </w:rPr>
        <w:br/>
      </w:r>
      <w:r w:rsidR="00E86DF7">
        <w:rPr>
          <w:rFonts w:eastAsia="Times New Roman"/>
          <w:spacing w:val="-4"/>
          <w:sz w:val="30"/>
          <w:szCs w:val="30"/>
          <w:lang w:eastAsia="ru-RU"/>
        </w:rPr>
        <w:t>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6,1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% от общего числа </w:t>
      </w:r>
      <w:r>
        <w:rPr>
          <w:rFonts w:eastAsia="Times New Roman"/>
          <w:spacing w:val="-4"/>
          <w:sz w:val="30"/>
          <w:szCs w:val="30"/>
          <w:lang w:eastAsia="ru-RU"/>
        </w:rPr>
        <w:t>потерпевших с тяжелыми последствиями.</w:t>
      </w:r>
      <w:r w:rsidR="00B6178A">
        <w:rPr>
          <w:rFonts w:eastAsia="Times New Roman"/>
          <w:spacing w:val="-4"/>
          <w:sz w:val="30"/>
          <w:szCs w:val="30"/>
          <w:lang w:eastAsia="ru-RU"/>
        </w:rPr>
        <w:br/>
        <w:t>По</w:t>
      </w:r>
      <w:r w:rsidR="00423345">
        <w:rPr>
          <w:rFonts w:eastAsia="Times New Roman"/>
          <w:spacing w:val="-4"/>
          <w:sz w:val="30"/>
          <w:szCs w:val="30"/>
          <w:lang w:eastAsia="ru-RU"/>
        </w:rPr>
        <w:t>-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 xml:space="preserve">прежнему остается высоким удельный вес потерпевших с тяжелыми последствиями 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>организациях</w:t>
      </w:r>
      <w:r w:rsidR="00D46E82">
        <w:rPr>
          <w:rFonts w:eastAsia="Times New Roman"/>
          <w:spacing w:val="-4"/>
          <w:sz w:val="30"/>
          <w:szCs w:val="30"/>
          <w:lang w:eastAsia="ru-RU"/>
        </w:rPr>
        <w:t>,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 xml:space="preserve"> занятых сельским, лесным и рыбным хозяйством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 xml:space="preserve"> (2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5,5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%)</w:t>
      </w:r>
      <w:r w:rsidR="005D241D" w:rsidRPr="005D241D">
        <w:t xml:space="preserve"> </w:t>
      </w:r>
      <w:r w:rsidR="005D241D">
        <w:t xml:space="preserve">и </w:t>
      </w:r>
      <w:r w:rsidR="005D241D" w:rsidRPr="005D241D">
        <w:rPr>
          <w:rFonts w:eastAsia="Times New Roman"/>
          <w:spacing w:val="-4"/>
          <w:sz w:val="30"/>
          <w:szCs w:val="30"/>
          <w:lang w:eastAsia="ru-RU"/>
        </w:rPr>
        <w:t>в организациях обрабатывающей промышленности (2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4,2</w:t>
      </w:r>
      <w:r w:rsidR="005D241D" w:rsidRPr="005D241D">
        <w:rPr>
          <w:rFonts w:eastAsia="Times New Roman"/>
          <w:spacing w:val="-4"/>
          <w:sz w:val="30"/>
          <w:szCs w:val="30"/>
          <w:lang w:eastAsia="ru-RU"/>
        </w:rPr>
        <w:t>%)</w:t>
      </w:r>
      <w:r w:rsidR="00345470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1265C5" w:rsidRDefault="001265C5" w:rsidP="00A2180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036513" w:rsidRDefault="00DF272B" w:rsidP="00036513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0333A0" wp14:editId="0960345B">
            <wp:extent cx="6116128" cy="4037162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3980" w:rsidRPr="00F33980" w:rsidRDefault="00F33980" w:rsidP="00E86DF7">
      <w:pPr>
        <w:ind w:firstLine="709"/>
        <w:rPr>
          <w:spacing w:val="-4"/>
          <w:sz w:val="16"/>
          <w:szCs w:val="16"/>
        </w:rPr>
      </w:pPr>
    </w:p>
    <w:p w:rsidR="00F33980" w:rsidRPr="00F33980" w:rsidRDefault="00F33980" w:rsidP="00F3398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proofErr w:type="gramStart"/>
      <w:r w:rsidRPr="00F33980">
        <w:rPr>
          <w:rFonts w:eastAsia="Times New Roman"/>
          <w:spacing w:val="-6"/>
          <w:sz w:val="30"/>
          <w:szCs w:val="30"/>
          <w:lang w:eastAsia="ru-RU"/>
        </w:rPr>
        <w:t>В 2023 году по сравнению с 2022 годом отмечено снижение погибших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F33980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433C2E" w:rsidRPr="00433C2E">
        <w:rPr>
          <w:rFonts w:eastAsia="Times New Roman"/>
          <w:spacing w:val="-6"/>
          <w:sz w:val="30"/>
          <w:szCs w:val="30"/>
          <w:lang w:eastAsia="ru-RU"/>
        </w:rPr>
        <w:t>в организациях обрабатывающей промышленности (соответственно на 3 и 2 человека)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 xml:space="preserve">, а также 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в организациях, занятых сельским, лесным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и рыбным хозяйством</w:t>
      </w:r>
      <w:r w:rsidR="0077091C" w:rsidRPr="0077091C">
        <w:t xml:space="preserve"> </w:t>
      </w:r>
      <w:r w:rsidR="0077091C">
        <w:t>(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соответственно на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2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9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)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, снабжением электроэнергией, газом, паром, горячей водой</w:t>
      </w:r>
      <w:r w:rsidR="00433C2E">
        <w:rPr>
          <w:rFonts w:eastAsia="Times New Roman"/>
          <w:spacing w:val="-6"/>
          <w:sz w:val="30"/>
          <w:szCs w:val="30"/>
          <w:lang w:eastAsia="ru-RU"/>
        </w:rPr>
        <w:br/>
      </w:r>
      <w:r w:rsidRPr="00F33980">
        <w:rPr>
          <w:rFonts w:eastAsia="Times New Roman"/>
          <w:spacing w:val="-6"/>
          <w:sz w:val="30"/>
          <w:szCs w:val="30"/>
          <w:lang w:eastAsia="ru-RU"/>
        </w:rPr>
        <w:t>и кондиционированным воздухом</w:t>
      </w:r>
      <w:r w:rsidR="0077091C" w:rsidRPr="0077091C">
        <w:t xml:space="preserve"> </w:t>
      </w:r>
      <w:r w:rsidR="0077091C">
        <w:t>(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соответственно на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 xml:space="preserve">2 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>и 1 человек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а)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>.</w:t>
      </w:r>
      <w:proofErr w:type="gramEnd"/>
    </w:p>
    <w:p w:rsidR="00F33980" w:rsidRPr="00F33980" w:rsidRDefault="00F33980" w:rsidP="00F33980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F33980" w:rsidRPr="00A23613" w:rsidRDefault="00F33980" w:rsidP="00F3398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CCD4A68" wp14:editId="7CFB3281">
            <wp:extent cx="6116128" cy="395952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23613" w:rsidRPr="00F33980" w:rsidRDefault="00A23613" w:rsidP="00A23613">
      <w:pPr>
        <w:rPr>
          <w:spacing w:val="-4"/>
          <w:sz w:val="16"/>
          <w:szCs w:val="16"/>
        </w:rPr>
      </w:pPr>
    </w:p>
    <w:p w:rsidR="0077091C" w:rsidRDefault="00F33980" w:rsidP="00A345A4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 xml:space="preserve">Рост количества погибших и потерпевших, получивших тяжелые производственные травмы, отмечен в организациях, осуществляющих </w:t>
      </w:r>
      <w:r w:rsidR="006C60AB" w:rsidRPr="0077091C">
        <w:rPr>
          <w:spacing w:val="-4"/>
          <w:sz w:val="30"/>
          <w:szCs w:val="30"/>
        </w:rPr>
        <w:t>строительство</w:t>
      </w:r>
      <w:r w:rsidR="0077091C" w:rsidRPr="0077091C">
        <w:t xml:space="preserve"> </w:t>
      </w:r>
      <w:r w:rsidR="0077091C">
        <w:t>(</w:t>
      </w:r>
      <w:r w:rsidR="0077091C" w:rsidRPr="0077091C">
        <w:rPr>
          <w:spacing w:val="-4"/>
          <w:sz w:val="30"/>
          <w:szCs w:val="30"/>
        </w:rPr>
        <w:t xml:space="preserve">соответственно на </w:t>
      </w:r>
      <w:r w:rsidR="0077091C">
        <w:rPr>
          <w:spacing w:val="-4"/>
          <w:sz w:val="30"/>
          <w:szCs w:val="30"/>
        </w:rPr>
        <w:t>2</w:t>
      </w:r>
      <w:r w:rsidR="0077091C" w:rsidRPr="0077091C">
        <w:rPr>
          <w:spacing w:val="-4"/>
          <w:sz w:val="30"/>
          <w:szCs w:val="30"/>
        </w:rPr>
        <w:t xml:space="preserve"> и 1</w:t>
      </w:r>
      <w:r w:rsidR="0077091C">
        <w:rPr>
          <w:spacing w:val="-4"/>
          <w:sz w:val="30"/>
          <w:szCs w:val="30"/>
        </w:rPr>
        <w:t>2</w:t>
      </w:r>
      <w:r w:rsidR="0077091C" w:rsidRPr="0077091C">
        <w:rPr>
          <w:spacing w:val="-4"/>
          <w:sz w:val="30"/>
          <w:szCs w:val="30"/>
        </w:rPr>
        <w:t xml:space="preserve"> человек</w:t>
      </w:r>
      <w:r w:rsidR="0077091C">
        <w:rPr>
          <w:spacing w:val="-4"/>
          <w:sz w:val="30"/>
          <w:szCs w:val="30"/>
        </w:rPr>
        <w:t>)</w:t>
      </w:r>
      <w:r w:rsidR="006C60AB" w:rsidRPr="0077091C">
        <w:rPr>
          <w:spacing w:val="-4"/>
          <w:sz w:val="30"/>
          <w:szCs w:val="30"/>
        </w:rPr>
        <w:t>, а также оптовую</w:t>
      </w:r>
      <w:r w:rsidR="0077091C">
        <w:rPr>
          <w:spacing w:val="-4"/>
          <w:sz w:val="30"/>
          <w:szCs w:val="30"/>
        </w:rPr>
        <w:br/>
      </w:r>
      <w:r w:rsidR="006C60AB" w:rsidRPr="0077091C">
        <w:rPr>
          <w:spacing w:val="-4"/>
          <w:sz w:val="30"/>
          <w:szCs w:val="30"/>
        </w:rPr>
        <w:t>и розничную торговлю</w:t>
      </w:r>
      <w:r w:rsidR="0077091C">
        <w:rPr>
          <w:spacing w:val="-4"/>
          <w:sz w:val="30"/>
          <w:szCs w:val="30"/>
        </w:rPr>
        <w:t xml:space="preserve"> (</w:t>
      </w:r>
      <w:r w:rsidR="0077091C" w:rsidRPr="0077091C">
        <w:rPr>
          <w:spacing w:val="-4"/>
          <w:sz w:val="30"/>
          <w:szCs w:val="30"/>
        </w:rPr>
        <w:t xml:space="preserve">соответственно на </w:t>
      </w:r>
      <w:r w:rsidR="0077091C">
        <w:rPr>
          <w:spacing w:val="-4"/>
          <w:sz w:val="30"/>
          <w:szCs w:val="30"/>
        </w:rPr>
        <w:t>1</w:t>
      </w:r>
      <w:r w:rsidR="0077091C" w:rsidRPr="0077091C">
        <w:rPr>
          <w:spacing w:val="-4"/>
          <w:sz w:val="30"/>
          <w:szCs w:val="30"/>
        </w:rPr>
        <w:t xml:space="preserve"> и </w:t>
      </w:r>
      <w:r w:rsidR="0077091C">
        <w:rPr>
          <w:spacing w:val="-4"/>
          <w:sz w:val="30"/>
          <w:szCs w:val="30"/>
        </w:rPr>
        <w:t>3</w:t>
      </w:r>
      <w:r w:rsidR="0077091C" w:rsidRPr="0077091C">
        <w:rPr>
          <w:spacing w:val="-4"/>
          <w:sz w:val="30"/>
          <w:szCs w:val="30"/>
        </w:rPr>
        <w:t xml:space="preserve"> человек</w:t>
      </w:r>
      <w:r w:rsidR="0077091C">
        <w:rPr>
          <w:spacing w:val="-4"/>
          <w:sz w:val="30"/>
          <w:szCs w:val="30"/>
        </w:rPr>
        <w:t>а)</w:t>
      </w:r>
      <w:r w:rsidR="006C60AB" w:rsidRPr="0077091C">
        <w:rPr>
          <w:spacing w:val="-4"/>
          <w:sz w:val="30"/>
          <w:szCs w:val="30"/>
        </w:rPr>
        <w:t>.</w:t>
      </w:r>
    </w:p>
    <w:p w:rsidR="00A345A4" w:rsidRPr="0077091C" w:rsidRDefault="00A345A4" w:rsidP="00A345A4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>Увеличение численности потерпевших с тяжелыми последствиями отмечено в организациях, осуществляющих транспортную деятельность,</w:t>
      </w:r>
      <w:r w:rsidRPr="0077091C">
        <w:rPr>
          <w:spacing w:val="-4"/>
          <w:sz w:val="30"/>
          <w:szCs w:val="30"/>
        </w:rPr>
        <w:br/>
        <w:t>а также водоснабжение; сбор, обработку и удаление отходов.</w:t>
      </w:r>
    </w:p>
    <w:p w:rsidR="006C60AB" w:rsidRPr="0077091C" w:rsidRDefault="00A345A4" w:rsidP="006C60AB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>В организациях, осуществляющих транспортную деятельность</w:t>
      </w:r>
      <w:r w:rsidR="0077091C" w:rsidRPr="0077091C">
        <w:rPr>
          <w:spacing w:val="-4"/>
          <w:sz w:val="30"/>
          <w:szCs w:val="30"/>
        </w:rPr>
        <w:t>,</w:t>
      </w:r>
      <w:r w:rsidRPr="0077091C">
        <w:rPr>
          <w:spacing w:val="-4"/>
          <w:sz w:val="30"/>
          <w:szCs w:val="30"/>
        </w:rPr>
        <w:t xml:space="preserve"> </w:t>
      </w:r>
      <w:r w:rsidR="0077091C" w:rsidRPr="0077091C">
        <w:rPr>
          <w:spacing w:val="-4"/>
          <w:sz w:val="30"/>
          <w:szCs w:val="30"/>
        </w:rPr>
        <w:t xml:space="preserve">численность </w:t>
      </w:r>
      <w:r w:rsidRPr="0077091C">
        <w:rPr>
          <w:spacing w:val="-4"/>
          <w:sz w:val="30"/>
          <w:szCs w:val="30"/>
        </w:rPr>
        <w:t xml:space="preserve">погибших увеличилось на 2 человека, тяжело травмированных – уменьшилось на 1 человека. </w:t>
      </w:r>
      <w:r w:rsidR="006C60AB" w:rsidRPr="0077091C">
        <w:rPr>
          <w:spacing w:val="-4"/>
          <w:sz w:val="30"/>
          <w:szCs w:val="30"/>
        </w:rPr>
        <w:t>В организациях, осуществляющей водоснабжение; сбор, обработку</w:t>
      </w:r>
      <w:r w:rsidRPr="0077091C">
        <w:rPr>
          <w:spacing w:val="-4"/>
          <w:sz w:val="30"/>
          <w:szCs w:val="30"/>
        </w:rPr>
        <w:t xml:space="preserve"> </w:t>
      </w:r>
      <w:r w:rsidR="006C60AB" w:rsidRPr="0077091C">
        <w:rPr>
          <w:spacing w:val="-4"/>
          <w:sz w:val="30"/>
          <w:szCs w:val="30"/>
        </w:rPr>
        <w:t>и удаление отходов допущен несчастный случай со смертельным исходом</w:t>
      </w:r>
      <w:r w:rsidRPr="0077091C">
        <w:rPr>
          <w:spacing w:val="-4"/>
          <w:sz w:val="30"/>
          <w:szCs w:val="30"/>
        </w:rPr>
        <w:t xml:space="preserve"> (цех водоснабжения и водоотведения </w:t>
      </w:r>
      <w:proofErr w:type="spellStart"/>
      <w:r w:rsidRPr="0077091C">
        <w:rPr>
          <w:spacing w:val="-4"/>
          <w:sz w:val="30"/>
          <w:szCs w:val="30"/>
        </w:rPr>
        <w:t>Узденского</w:t>
      </w:r>
      <w:proofErr w:type="spellEnd"/>
      <w:r w:rsidRPr="0077091C">
        <w:rPr>
          <w:spacing w:val="-4"/>
          <w:sz w:val="30"/>
          <w:szCs w:val="30"/>
        </w:rPr>
        <w:t xml:space="preserve"> района КУП «</w:t>
      </w:r>
      <w:proofErr w:type="spellStart"/>
      <w:r w:rsidRPr="0077091C">
        <w:rPr>
          <w:spacing w:val="-4"/>
          <w:sz w:val="30"/>
          <w:szCs w:val="30"/>
        </w:rPr>
        <w:t>Слуцкводоканал</w:t>
      </w:r>
      <w:proofErr w:type="spellEnd"/>
      <w:r w:rsidRPr="0077091C">
        <w:rPr>
          <w:spacing w:val="-4"/>
          <w:sz w:val="30"/>
          <w:szCs w:val="30"/>
        </w:rPr>
        <w:t>»)</w:t>
      </w:r>
      <w:r w:rsidR="006C60AB" w:rsidRPr="0077091C">
        <w:rPr>
          <w:spacing w:val="-4"/>
          <w:sz w:val="30"/>
          <w:szCs w:val="30"/>
        </w:rPr>
        <w:t>, количество тяжело травмированных осталось</w:t>
      </w:r>
      <w:r w:rsidRPr="0077091C">
        <w:rPr>
          <w:spacing w:val="-4"/>
          <w:sz w:val="30"/>
          <w:szCs w:val="30"/>
        </w:rPr>
        <w:t xml:space="preserve"> </w:t>
      </w:r>
      <w:r w:rsidR="006C60AB" w:rsidRPr="0077091C">
        <w:rPr>
          <w:spacing w:val="-4"/>
          <w:sz w:val="30"/>
          <w:szCs w:val="30"/>
        </w:rPr>
        <w:t>на уровне 2022 года.</w:t>
      </w:r>
    </w:p>
    <w:p w:rsidR="00F33980" w:rsidRDefault="00F33980" w:rsidP="00F33980">
      <w:pPr>
        <w:rPr>
          <w:spacing w:val="-4"/>
          <w:sz w:val="16"/>
          <w:szCs w:val="16"/>
        </w:rPr>
      </w:pPr>
    </w:p>
    <w:p w:rsidR="006C60AB" w:rsidRDefault="006C60AB" w:rsidP="00F3398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A709D01" wp14:editId="4D5F1491">
            <wp:extent cx="6116128" cy="5917721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46E82" w:rsidRPr="00D46E82" w:rsidRDefault="00D46E82" w:rsidP="00CE29B5">
      <w:pPr>
        <w:ind w:firstLine="709"/>
        <w:rPr>
          <w:spacing w:val="-4"/>
          <w:sz w:val="16"/>
          <w:szCs w:val="16"/>
        </w:rPr>
      </w:pPr>
    </w:p>
    <w:p w:rsidR="00E9380B" w:rsidRDefault="00E9380B" w:rsidP="00CE29B5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Снижение численности потерпевших</w:t>
      </w:r>
      <w:r w:rsidRPr="00E9380B">
        <w:rPr>
          <w:spacing w:val="-4"/>
          <w:sz w:val="30"/>
          <w:szCs w:val="30"/>
        </w:rPr>
        <w:t>, получивших тяжелые производственные травмы</w:t>
      </w:r>
      <w:r>
        <w:rPr>
          <w:spacing w:val="-4"/>
          <w:sz w:val="30"/>
          <w:szCs w:val="30"/>
        </w:rPr>
        <w:t>, отмечено в</w:t>
      </w:r>
      <w:r w:rsidR="00345470" w:rsidRPr="00345470">
        <w:rPr>
          <w:spacing w:val="-4"/>
          <w:sz w:val="30"/>
          <w:szCs w:val="30"/>
        </w:rPr>
        <w:t xml:space="preserve"> организациях</w:t>
      </w:r>
      <w:r w:rsidR="002A3A38">
        <w:rPr>
          <w:spacing w:val="-4"/>
          <w:sz w:val="30"/>
          <w:szCs w:val="30"/>
        </w:rPr>
        <w:t xml:space="preserve"> здравоохранения</w:t>
      </w:r>
      <w:r>
        <w:rPr>
          <w:spacing w:val="-4"/>
          <w:sz w:val="30"/>
          <w:szCs w:val="30"/>
        </w:rPr>
        <w:br/>
      </w:r>
      <w:r w:rsidR="002A3A38">
        <w:rPr>
          <w:spacing w:val="-4"/>
          <w:sz w:val="30"/>
          <w:szCs w:val="30"/>
        </w:rPr>
        <w:t xml:space="preserve">и социальных услуг, </w:t>
      </w:r>
      <w:r>
        <w:rPr>
          <w:spacing w:val="-4"/>
          <w:sz w:val="30"/>
          <w:szCs w:val="30"/>
        </w:rPr>
        <w:t xml:space="preserve">а также в </w:t>
      </w:r>
      <w:r w:rsidR="002A3A38">
        <w:rPr>
          <w:spacing w:val="-4"/>
          <w:sz w:val="30"/>
          <w:szCs w:val="30"/>
        </w:rPr>
        <w:t>организациях</w:t>
      </w:r>
      <w:r w:rsidR="00345470" w:rsidRPr="00345470">
        <w:rPr>
          <w:spacing w:val="-4"/>
          <w:sz w:val="30"/>
          <w:szCs w:val="30"/>
        </w:rPr>
        <w:t>, осуществляющих</w:t>
      </w:r>
      <w:r>
        <w:rPr>
          <w:spacing w:val="-4"/>
          <w:sz w:val="30"/>
          <w:szCs w:val="30"/>
        </w:rPr>
        <w:t xml:space="preserve"> операции</w:t>
      </w:r>
      <w:r>
        <w:rPr>
          <w:spacing w:val="-4"/>
          <w:sz w:val="30"/>
          <w:szCs w:val="30"/>
        </w:rPr>
        <w:br/>
        <w:t>с недвижимым имуществом.</w:t>
      </w:r>
    </w:p>
    <w:p w:rsidR="00D90EF4" w:rsidRDefault="00E9380B" w:rsidP="00CE29B5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В организациях образования, в организациях оказывающих </w:t>
      </w:r>
      <w:r w:rsidR="002A3A38" w:rsidRPr="002A3A38">
        <w:rPr>
          <w:spacing w:val="-4"/>
          <w:sz w:val="30"/>
          <w:szCs w:val="30"/>
        </w:rPr>
        <w:t>услуги</w:t>
      </w:r>
      <w:r>
        <w:rPr>
          <w:spacing w:val="-4"/>
          <w:sz w:val="30"/>
          <w:szCs w:val="30"/>
        </w:rPr>
        <w:br/>
      </w:r>
      <w:r w:rsidR="002A3A38" w:rsidRPr="002A3A38">
        <w:rPr>
          <w:spacing w:val="-4"/>
          <w:sz w:val="30"/>
          <w:szCs w:val="30"/>
        </w:rPr>
        <w:t>по временному проживанию и питанию</w:t>
      </w:r>
      <w:r w:rsidR="002A3A38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 xml:space="preserve">а также </w:t>
      </w:r>
      <w:r w:rsidR="00D46E82">
        <w:rPr>
          <w:spacing w:val="-4"/>
          <w:sz w:val="30"/>
          <w:szCs w:val="30"/>
        </w:rPr>
        <w:t xml:space="preserve">предоставление прочих услуг, </w:t>
      </w:r>
      <w:r>
        <w:rPr>
          <w:spacing w:val="-4"/>
          <w:sz w:val="30"/>
          <w:szCs w:val="30"/>
        </w:rPr>
        <w:t>количество</w:t>
      </w:r>
      <w:r w:rsidR="00D46E82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тяжело травмированных осталось</w:t>
      </w:r>
      <w:r w:rsidR="00DC74F8">
        <w:rPr>
          <w:spacing w:val="-4"/>
          <w:sz w:val="30"/>
          <w:szCs w:val="30"/>
        </w:rPr>
        <w:t xml:space="preserve"> на уровне </w:t>
      </w:r>
      <w:r>
        <w:rPr>
          <w:spacing w:val="-4"/>
          <w:sz w:val="30"/>
          <w:szCs w:val="30"/>
        </w:rPr>
        <w:t xml:space="preserve">2022 </w:t>
      </w:r>
      <w:r w:rsidR="00DC74F8">
        <w:rPr>
          <w:spacing w:val="-4"/>
          <w:sz w:val="30"/>
          <w:szCs w:val="30"/>
        </w:rPr>
        <w:t>года</w:t>
      </w:r>
      <w:r w:rsidR="00D90EF4">
        <w:rPr>
          <w:spacing w:val="-4"/>
          <w:sz w:val="30"/>
          <w:szCs w:val="30"/>
        </w:rPr>
        <w:t>.</w:t>
      </w:r>
    </w:p>
    <w:p w:rsidR="00626963" w:rsidRDefault="00626963" w:rsidP="002A3A38">
      <w:pPr>
        <w:ind w:firstLine="709"/>
        <w:rPr>
          <w:spacing w:val="-4"/>
          <w:sz w:val="30"/>
          <w:szCs w:val="30"/>
        </w:rPr>
      </w:pPr>
      <w:r w:rsidRPr="00A23613">
        <w:rPr>
          <w:spacing w:val="-4"/>
          <w:sz w:val="30"/>
          <w:szCs w:val="30"/>
        </w:rPr>
        <w:t xml:space="preserve">Увеличение численности потерпевших, получивших тяжелые производственные травмы, допущено в организациях, осуществляющих </w:t>
      </w:r>
      <w:r w:rsidR="00E9380B" w:rsidRPr="00E9380B">
        <w:rPr>
          <w:spacing w:val="-4"/>
          <w:sz w:val="30"/>
          <w:szCs w:val="30"/>
        </w:rPr>
        <w:t xml:space="preserve">государственное управление </w:t>
      </w:r>
      <w:r w:rsidR="00E9380B">
        <w:rPr>
          <w:spacing w:val="-4"/>
          <w:sz w:val="30"/>
          <w:szCs w:val="30"/>
        </w:rPr>
        <w:t xml:space="preserve">и </w:t>
      </w:r>
      <w:r w:rsidR="002A3A38" w:rsidRPr="00A23613">
        <w:rPr>
          <w:spacing w:val="-4"/>
          <w:sz w:val="30"/>
          <w:szCs w:val="30"/>
        </w:rPr>
        <w:t>профессиональную, научную и техническую деятельность.</w:t>
      </w:r>
    </w:p>
    <w:p w:rsidR="00A23613" w:rsidRDefault="00A23613" w:rsidP="002A3A38">
      <w:pPr>
        <w:ind w:firstLine="709"/>
        <w:rPr>
          <w:spacing w:val="-4"/>
          <w:sz w:val="16"/>
          <w:szCs w:val="16"/>
        </w:rPr>
      </w:pPr>
    </w:p>
    <w:p w:rsidR="0077091C" w:rsidRDefault="0077091C" w:rsidP="0077091C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219D416" wp14:editId="05E345A5">
            <wp:extent cx="6116128" cy="374386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46E82" w:rsidRDefault="00D46E82" w:rsidP="00D46E82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3348F8" w:rsidRPr="001D1553" w:rsidRDefault="003348F8" w:rsidP="003348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3348F8" w:rsidRPr="001D1553" w:rsidRDefault="003348F8" w:rsidP="000F69EA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proofErr w:type="gramStart"/>
      <w:r w:rsidRPr="001D1553">
        <w:rPr>
          <w:sz w:val="24"/>
          <w:szCs w:val="24"/>
        </w:rPr>
        <w:t xml:space="preserve">* </w:t>
      </w:r>
      <w:r w:rsidRPr="006D6CEC">
        <w:rPr>
          <w:sz w:val="24"/>
          <w:szCs w:val="24"/>
        </w:rPr>
        <w:t xml:space="preserve">Не </w:t>
      </w:r>
      <w:r w:rsidRPr="00A6729F">
        <w:rPr>
          <w:sz w:val="24"/>
          <w:szCs w:val="24"/>
        </w:rPr>
        <w:t xml:space="preserve">учтены несчастные случаи, происшедшие в </w:t>
      </w:r>
      <w:r w:rsidR="000F69EA" w:rsidRPr="000F69EA">
        <w:rPr>
          <w:sz w:val="24"/>
          <w:szCs w:val="24"/>
        </w:rPr>
        <w:t>организациях, занятых сельским, лесным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рыбным хозяйством, снабжением электроэнергией, газом, паром, горячей водой</w:t>
      </w:r>
      <w:r w:rsidR="000F69EA">
        <w:rPr>
          <w:sz w:val="24"/>
          <w:szCs w:val="24"/>
        </w:rPr>
        <w:br/>
      </w:r>
      <w:r w:rsidR="000F69EA" w:rsidRPr="000F69EA">
        <w:rPr>
          <w:sz w:val="24"/>
          <w:szCs w:val="24"/>
        </w:rPr>
        <w:t>и кондиционированным воздухом</w:t>
      </w:r>
      <w:r w:rsidR="000F69EA">
        <w:rPr>
          <w:sz w:val="24"/>
          <w:szCs w:val="24"/>
        </w:rPr>
        <w:t xml:space="preserve">, </w:t>
      </w:r>
      <w:r w:rsidR="000F69EA" w:rsidRPr="000F69EA">
        <w:rPr>
          <w:sz w:val="24"/>
          <w:szCs w:val="24"/>
        </w:rPr>
        <w:t>организаци</w:t>
      </w:r>
      <w:r w:rsidR="000F69EA">
        <w:rPr>
          <w:sz w:val="24"/>
          <w:szCs w:val="24"/>
        </w:rPr>
        <w:t>и</w:t>
      </w:r>
      <w:r w:rsidR="000F69EA" w:rsidRPr="000F69EA">
        <w:rPr>
          <w:sz w:val="24"/>
          <w:szCs w:val="24"/>
        </w:rPr>
        <w:t xml:space="preserve"> обрабатывающей промышленности (смотри данные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 xml:space="preserve">на странице </w:t>
      </w:r>
      <w:r w:rsidR="000F69EA">
        <w:rPr>
          <w:sz w:val="24"/>
          <w:szCs w:val="24"/>
        </w:rPr>
        <w:t>9</w:t>
      </w:r>
      <w:r w:rsidR="000F69EA" w:rsidRPr="000F69EA">
        <w:rPr>
          <w:sz w:val="24"/>
          <w:szCs w:val="24"/>
        </w:rPr>
        <w:t>)</w:t>
      </w:r>
      <w:r w:rsidR="000F69EA">
        <w:rPr>
          <w:sz w:val="24"/>
          <w:szCs w:val="24"/>
        </w:rPr>
        <w:t xml:space="preserve">, а также организации, </w:t>
      </w:r>
      <w:r w:rsidR="000F69EA" w:rsidRPr="000F69EA">
        <w:rPr>
          <w:sz w:val="24"/>
          <w:szCs w:val="24"/>
        </w:rPr>
        <w:t>осуществляющих водоснабжение; сбор, обработку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удаление отходов</w:t>
      </w:r>
      <w:r w:rsidR="000F69EA">
        <w:rPr>
          <w:sz w:val="24"/>
          <w:szCs w:val="24"/>
        </w:rPr>
        <w:t xml:space="preserve">, </w:t>
      </w:r>
      <w:r w:rsidR="000F69EA" w:rsidRPr="000F69EA">
        <w:rPr>
          <w:sz w:val="24"/>
          <w:szCs w:val="24"/>
        </w:rPr>
        <w:t>оптовую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розничную торговлю строительство</w:t>
      </w:r>
      <w:r w:rsidR="000F69EA">
        <w:rPr>
          <w:sz w:val="24"/>
          <w:szCs w:val="24"/>
        </w:rPr>
        <w:br/>
        <w:t>и</w:t>
      </w:r>
      <w:r w:rsidR="000F69EA" w:rsidRPr="000F69EA">
        <w:rPr>
          <w:sz w:val="24"/>
          <w:szCs w:val="24"/>
        </w:rPr>
        <w:t xml:space="preserve"> транспортную деятельность</w:t>
      </w:r>
      <w:r w:rsidR="000F69EA">
        <w:rPr>
          <w:sz w:val="24"/>
          <w:szCs w:val="24"/>
        </w:rPr>
        <w:t xml:space="preserve"> </w:t>
      </w:r>
      <w:r w:rsidRPr="00A6729F">
        <w:rPr>
          <w:sz w:val="24"/>
          <w:szCs w:val="24"/>
        </w:rPr>
        <w:t>(</w:t>
      </w:r>
      <w:r w:rsidR="000F69EA" w:rsidRPr="000F69EA">
        <w:rPr>
          <w:sz w:val="24"/>
          <w:szCs w:val="24"/>
        </w:rPr>
        <w:t xml:space="preserve">смотри </w:t>
      </w:r>
      <w:r w:rsidRPr="00A6729F">
        <w:rPr>
          <w:sz w:val="24"/>
          <w:szCs w:val="24"/>
        </w:rPr>
        <w:t>данные</w:t>
      </w:r>
      <w:r w:rsidR="000F69EA">
        <w:rPr>
          <w:sz w:val="24"/>
          <w:szCs w:val="24"/>
        </w:rPr>
        <w:t xml:space="preserve"> </w:t>
      </w:r>
      <w:r w:rsidRPr="00A6729F">
        <w:rPr>
          <w:sz w:val="24"/>
          <w:szCs w:val="24"/>
        </w:rPr>
        <w:t xml:space="preserve">на странице </w:t>
      </w:r>
      <w:r w:rsidR="000F69EA">
        <w:rPr>
          <w:sz w:val="24"/>
          <w:szCs w:val="24"/>
        </w:rPr>
        <w:t>10</w:t>
      </w:r>
      <w:r w:rsidRPr="00A6729F">
        <w:rPr>
          <w:sz w:val="24"/>
          <w:szCs w:val="24"/>
        </w:rPr>
        <w:t>)</w:t>
      </w:r>
      <w:r w:rsidRPr="006D6CEC">
        <w:rPr>
          <w:sz w:val="24"/>
          <w:szCs w:val="24"/>
        </w:rPr>
        <w:t>.</w:t>
      </w:r>
      <w:proofErr w:type="gramEnd"/>
    </w:p>
    <w:p w:rsidR="00D46E82" w:rsidRDefault="00D46E82" w:rsidP="00D46E82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1123FB" w:rsidRDefault="00B3688B" w:rsidP="001123FB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</w:t>
      </w:r>
      <w:proofErr w:type="spellStart"/>
      <w:r w:rsidRPr="00F11D3E">
        <w:rPr>
          <w:color w:val="000000"/>
          <w:spacing w:val="-6"/>
          <w:sz w:val="30"/>
          <w:szCs w:val="30"/>
        </w:rPr>
        <w:t>травмирования</w:t>
      </w:r>
      <w:proofErr w:type="spellEnd"/>
      <w:r w:rsidRPr="00F11D3E">
        <w:rPr>
          <w:color w:val="000000"/>
          <w:spacing w:val="-6"/>
          <w:sz w:val="30"/>
          <w:szCs w:val="30"/>
        </w:rPr>
        <w:t xml:space="preserve">, как и </w:t>
      </w:r>
      <w:r w:rsidR="00AE0E04">
        <w:rPr>
          <w:color w:val="000000"/>
          <w:spacing w:val="-6"/>
          <w:sz w:val="30"/>
          <w:szCs w:val="30"/>
        </w:rPr>
        <w:t xml:space="preserve">в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год</w:t>
      </w:r>
      <w:r w:rsidR="00AE0E04">
        <w:rPr>
          <w:color w:val="000000"/>
          <w:spacing w:val="-6"/>
          <w:sz w:val="30"/>
          <w:szCs w:val="30"/>
        </w:rPr>
        <w:t>у</w:t>
      </w:r>
      <w:r w:rsidRPr="00F11D3E">
        <w:rPr>
          <w:color w:val="000000"/>
          <w:spacing w:val="-6"/>
          <w:sz w:val="30"/>
          <w:szCs w:val="30"/>
        </w:rPr>
        <w:t xml:space="preserve">, оказались </w:t>
      </w:r>
      <w:r>
        <w:rPr>
          <w:color w:val="000000"/>
          <w:spacing w:val="-6"/>
          <w:sz w:val="30"/>
          <w:szCs w:val="30"/>
        </w:rPr>
        <w:t>водители автомобилей</w:t>
      </w:r>
      <w:r w:rsidR="008061D9">
        <w:rPr>
          <w:color w:val="000000"/>
          <w:spacing w:val="-6"/>
          <w:sz w:val="30"/>
          <w:szCs w:val="30"/>
        </w:rPr>
        <w:t>,</w:t>
      </w:r>
      <w:r>
        <w:rPr>
          <w:color w:val="000000"/>
          <w:spacing w:val="-6"/>
          <w:sz w:val="30"/>
          <w:szCs w:val="30"/>
        </w:rPr>
        <w:t xml:space="preserve"> </w:t>
      </w:r>
      <w:r w:rsidR="00AE0E04">
        <w:rPr>
          <w:color w:val="000000"/>
          <w:spacing w:val="-6"/>
          <w:sz w:val="30"/>
          <w:szCs w:val="30"/>
        </w:rPr>
        <w:t xml:space="preserve">животноводы и </w:t>
      </w:r>
      <w:r w:rsidR="008061D9">
        <w:rPr>
          <w:color w:val="000000"/>
          <w:spacing w:val="-6"/>
          <w:sz w:val="30"/>
          <w:szCs w:val="30"/>
        </w:rPr>
        <w:t>т</w:t>
      </w:r>
      <w:r w:rsidR="008061D9" w:rsidRPr="008061D9">
        <w:rPr>
          <w:color w:val="000000"/>
          <w:spacing w:val="-6"/>
          <w:sz w:val="30"/>
          <w:szCs w:val="30"/>
        </w:rPr>
        <w:t>рактористы – машинисты сельскохозяйственного производства</w:t>
      </w:r>
      <w:r w:rsidR="008061D9">
        <w:rPr>
          <w:color w:val="000000"/>
          <w:spacing w:val="-6"/>
          <w:sz w:val="30"/>
          <w:szCs w:val="30"/>
        </w:rPr>
        <w:t>.</w:t>
      </w:r>
    </w:p>
    <w:p w:rsidR="008061D9" w:rsidRDefault="00AE0E04" w:rsidP="001123FB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</w:t>
      </w:r>
      <w:proofErr w:type="spellStart"/>
      <w:r w:rsidRPr="00AE0E04">
        <w:rPr>
          <w:sz w:val="30"/>
          <w:szCs w:val="30"/>
        </w:rPr>
        <w:t>подверженнных</w:t>
      </w:r>
      <w:proofErr w:type="spellEnd"/>
      <w:r w:rsidRPr="00AE0E04">
        <w:rPr>
          <w:sz w:val="30"/>
          <w:szCs w:val="30"/>
        </w:rPr>
        <w:t xml:space="preserve"> риску </w:t>
      </w:r>
      <w:r>
        <w:rPr>
          <w:sz w:val="30"/>
          <w:szCs w:val="30"/>
        </w:rPr>
        <w:t xml:space="preserve">гибели и тяжелого </w:t>
      </w:r>
      <w:proofErr w:type="spellStart"/>
      <w:r>
        <w:rPr>
          <w:sz w:val="30"/>
          <w:szCs w:val="30"/>
        </w:rPr>
        <w:t>травмирования</w:t>
      </w:r>
      <w:proofErr w:type="spellEnd"/>
      <w:r>
        <w:rPr>
          <w:sz w:val="30"/>
          <w:szCs w:val="30"/>
        </w:rPr>
        <w:t xml:space="preserve"> следует отметить профессии «дорожный рабочий»</w:t>
      </w:r>
      <w:r>
        <w:rPr>
          <w:sz w:val="30"/>
          <w:szCs w:val="30"/>
        </w:rPr>
        <w:br/>
        <w:t>и «тракторист», с</w:t>
      </w:r>
      <w:r w:rsidR="008061D9">
        <w:rPr>
          <w:sz w:val="30"/>
          <w:szCs w:val="30"/>
        </w:rPr>
        <w:t xml:space="preserve">реди профессий рабочих, </w:t>
      </w:r>
      <w:proofErr w:type="spellStart"/>
      <w:r w:rsidR="008061D9">
        <w:rPr>
          <w:sz w:val="30"/>
          <w:szCs w:val="30"/>
        </w:rPr>
        <w:t>подверженнных</w:t>
      </w:r>
      <w:proofErr w:type="spellEnd"/>
      <w:r w:rsidR="008061D9">
        <w:rPr>
          <w:sz w:val="30"/>
          <w:szCs w:val="30"/>
        </w:rPr>
        <w:t xml:space="preserve"> риску тяжелого </w:t>
      </w:r>
      <w:proofErr w:type="spellStart"/>
      <w:r w:rsidR="008061D9">
        <w:rPr>
          <w:sz w:val="30"/>
          <w:szCs w:val="30"/>
        </w:rPr>
        <w:t>травмирования</w:t>
      </w:r>
      <w:proofErr w:type="spellEnd"/>
      <w:r w:rsidR="008061D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– </w:t>
      </w:r>
      <w:r w:rsidR="008061D9">
        <w:rPr>
          <w:sz w:val="30"/>
          <w:szCs w:val="30"/>
        </w:rPr>
        <w:t>професси</w:t>
      </w:r>
      <w:r w:rsidR="00204F60">
        <w:rPr>
          <w:sz w:val="30"/>
          <w:szCs w:val="30"/>
        </w:rPr>
        <w:t>ю</w:t>
      </w:r>
      <w:r w:rsidR="008061D9">
        <w:rPr>
          <w:sz w:val="30"/>
          <w:szCs w:val="30"/>
        </w:rPr>
        <w:t xml:space="preserve"> «подсобный р</w:t>
      </w:r>
      <w:r w:rsidR="00204F60">
        <w:rPr>
          <w:sz w:val="30"/>
          <w:szCs w:val="30"/>
        </w:rPr>
        <w:t>а</w:t>
      </w:r>
      <w:r w:rsidR="008061D9">
        <w:rPr>
          <w:sz w:val="30"/>
          <w:szCs w:val="30"/>
        </w:rPr>
        <w:t>бочий».</w:t>
      </w:r>
    </w:p>
    <w:p w:rsidR="0073062E" w:rsidRDefault="000F69EA" w:rsidP="0073062E">
      <w:pPr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227995D4" wp14:editId="26ECE4BC">
            <wp:extent cx="6120130" cy="4191048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061D9" w:rsidRDefault="008061D9" w:rsidP="0073062E">
      <w:pPr>
        <w:rPr>
          <w:sz w:val="16"/>
          <w:szCs w:val="16"/>
        </w:rPr>
      </w:pPr>
    </w:p>
    <w:p w:rsidR="00AE0E04" w:rsidRDefault="00AE0E04" w:rsidP="001123FB">
      <w:pPr>
        <w:ind w:firstLine="709"/>
        <w:rPr>
          <w:rFonts w:eastAsia="Times New Roman"/>
          <w:sz w:val="30"/>
          <w:szCs w:val="30"/>
          <w:lang w:eastAsia="ru-RU"/>
        </w:rPr>
      </w:pPr>
      <w:proofErr w:type="gramStart"/>
      <w:r>
        <w:rPr>
          <w:rFonts w:eastAsia="Times New Roman"/>
          <w:sz w:val="30"/>
          <w:szCs w:val="30"/>
          <w:lang w:eastAsia="ru-RU"/>
        </w:rPr>
        <w:t>Продолжают иметь место случа</w:t>
      </w:r>
      <w:r w:rsidR="0041464F">
        <w:rPr>
          <w:rFonts w:eastAsia="Times New Roman"/>
          <w:sz w:val="30"/>
          <w:szCs w:val="30"/>
          <w:lang w:eastAsia="ru-RU"/>
        </w:rPr>
        <w:t>и</w:t>
      </w:r>
      <w:r>
        <w:rPr>
          <w:rFonts w:eastAsia="Times New Roman"/>
          <w:sz w:val="30"/>
          <w:szCs w:val="30"/>
          <w:lang w:eastAsia="ru-RU"/>
        </w:rPr>
        <w:t xml:space="preserve"> гибели и </w:t>
      </w:r>
      <w:r w:rsidR="0041464F">
        <w:rPr>
          <w:rFonts w:eastAsia="Times New Roman"/>
          <w:sz w:val="30"/>
          <w:szCs w:val="30"/>
          <w:lang w:eastAsia="ru-RU"/>
        </w:rPr>
        <w:t xml:space="preserve">тяжелого </w:t>
      </w:r>
      <w:proofErr w:type="spellStart"/>
      <w:r>
        <w:rPr>
          <w:rFonts w:eastAsia="Times New Roman"/>
          <w:sz w:val="30"/>
          <w:szCs w:val="30"/>
          <w:lang w:eastAsia="ru-RU"/>
        </w:rPr>
        <w:t>травмирования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граждан, привлекаемых к работам на основании заключенных с ними гражданско-правовых договоров,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так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и без оформления трудовых</w:t>
      </w:r>
      <w:r w:rsidR="0041464F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>или договорных отношений.</w:t>
      </w:r>
      <w:proofErr w:type="gramEnd"/>
    </w:p>
    <w:p w:rsidR="00AE0E04" w:rsidRDefault="00AE0E04" w:rsidP="00A11513">
      <w:pPr>
        <w:rPr>
          <w:rFonts w:eastAsia="Times New Roman"/>
          <w:sz w:val="30"/>
          <w:szCs w:val="30"/>
          <w:lang w:eastAsia="ru-RU"/>
        </w:rPr>
      </w:pPr>
    </w:p>
    <w:p w:rsidR="00AE0E04" w:rsidRDefault="00AE0E04" w:rsidP="00A11513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25D506" wp14:editId="1DDE63E7">
            <wp:extent cx="6120130" cy="4191048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0E04" w:rsidRPr="00DC6B95" w:rsidRDefault="00AE0E04" w:rsidP="00AE0E04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AE0E04" w:rsidRDefault="00AE0E04" w:rsidP="00AE0E04">
      <w:pPr>
        <w:ind w:firstLine="709"/>
        <w:rPr>
          <w:rFonts w:eastAsia="Times New Roman"/>
          <w:sz w:val="30"/>
          <w:szCs w:val="30"/>
          <w:lang w:eastAsia="ru-RU"/>
        </w:rPr>
      </w:pPr>
      <w:r w:rsidRPr="002426CB">
        <w:rPr>
          <w:rFonts w:eastAsia="Times New Roman"/>
          <w:sz w:val="30"/>
          <w:szCs w:val="30"/>
          <w:lang w:eastAsia="ru-RU"/>
        </w:rPr>
        <w:t xml:space="preserve">Производственное оборудование стало причиной гибели </w:t>
      </w:r>
      <w:r w:rsidR="0041464F">
        <w:rPr>
          <w:rFonts w:eastAsia="Times New Roman"/>
          <w:sz w:val="30"/>
          <w:szCs w:val="30"/>
          <w:lang w:eastAsia="ru-RU"/>
        </w:rPr>
        <w:t>8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br/>
      </w:r>
      <w:r w:rsidRPr="002426CB">
        <w:rPr>
          <w:rFonts w:eastAsia="Times New Roman"/>
          <w:sz w:val="30"/>
          <w:szCs w:val="30"/>
          <w:lang w:eastAsia="ru-RU"/>
        </w:rPr>
        <w:t xml:space="preserve">и тяжелого </w:t>
      </w:r>
      <w:proofErr w:type="spellStart"/>
      <w:r w:rsidRPr="002426CB">
        <w:rPr>
          <w:rFonts w:eastAsia="Times New Roman"/>
          <w:sz w:val="30"/>
          <w:szCs w:val="30"/>
          <w:lang w:eastAsia="ru-RU"/>
        </w:rPr>
        <w:t>травмирования</w:t>
      </w:r>
      <w:proofErr w:type="spellEnd"/>
      <w:r w:rsidRPr="002426CB">
        <w:rPr>
          <w:rFonts w:eastAsia="Times New Roman"/>
          <w:sz w:val="30"/>
          <w:szCs w:val="30"/>
          <w:lang w:eastAsia="ru-RU"/>
        </w:rPr>
        <w:t xml:space="preserve"> </w:t>
      </w:r>
      <w:r w:rsidR="0041464F">
        <w:rPr>
          <w:rFonts w:eastAsia="Times New Roman"/>
          <w:sz w:val="30"/>
          <w:szCs w:val="30"/>
          <w:lang w:eastAsia="ru-RU"/>
        </w:rPr>
        <w:t>3</w:t>
      </w:r>
      <w:r>
        <w:rPr>
          <w:rFonts w:eastAsia="Times New Roman"/>
          <w:sz w:val="30"/>
          <w:szCs w:val="30"/>
          <w:lang w:eastAsia="ru-RU"/>
        </w:rPr>
        <w:t>1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Pr="002426CB">
        <w:rPr>
          <w:rFonts w:eastAsia="Times New Roman"/>
          <w:sz w:val="30"/>
          <w:szCs w:val="30"/>
          <w:lang w:eastAsia="ru-RU"/>
        </w:rPr>
        <w:t xml:space="preserve"> (</w:t>
      </w:r>
      <w:r>
        <w:rPr>
          <w:rFonts w:eastAsia="Times New Roman"/>
          <w:sz w:val="30"/>
          <w:szCs w:val="30"/>
          <w:lang w:eastAsia="ru-RU"/>
        </w:rPr>
        <w:t>2022 г</w:t>
      </w:r>
      <w:r w:rsidR="0041464F">
        <w:rPr>
          <w:rFonts w:eastAsia="Times New Roman"/>
          <w:sz w:val="30"/>
          <w:szCs w:val="30"/>
          <w:lang w:eastAsia="ru-RU"/>
        </w:rPr>
        <w:t>од</w:t>
      </w:r>
      <w:r w:rsidRPr="002426CB">
        <w:rPr>
          <w:rFonts w:eastAsia="Times New Roman"/>
          <w:sz w:val="30"/>
          <w:szCs w:val="30"/>
          <w:lang w:eastAsia="ru-RU"/>
        </w:rPr>
        <w:t xml:space="preserve"> –</w:t>
      </w:r>
      <w:r w:rsidR="0041464F">
        <w:rPr>
          <w:rFonts w:eastAsia="Times New Roman"/>
          <w:sz w:val="30"/>
          <w:szCs w:val="30"/>
          <w:lang w:eastAsia="ru-RU"/>
        </w:rPr>
        <w:t xml:space="preserve"> 9</w:t>
      </w:r>
      <w:r w:rsidRPr="002426CB">
        <w:rPr>
          <w:rFonts w:eastAsia="Times New Roman"/>
          <w:sz w:val="30"/>
          <w:szCs w:val="30"/>
          <w:lang w:eastAsia="ru-RU"/>
        </w:rPr>
        <w:t xml:space="preserve"> и </w:t>
      </w:r>
      <w:r w:rsidR="0041464F">
        <w:rPr>
          <w:rFonts w:eastAsia="Times New Roman"/>
          <w:sz w:val="30"/>
          <w:szCs w:val="30"/>
          <w:lang w:eastAsia="ru-RU"/>
        </w:rPr>
        <w:t>31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 соответственно).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2426CB">
        <w:rPr>
          <w:rFonts w:eastAsia="Times New Roman"/>
          <w:sz w:val="30"/>
          <w:szCs w:val="30"/>
          <w:lang w:eastAsia="ru-RU"/>
        </w:rPr>
        <w:t>Наибольшая опасность исходила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 w:rsidRPr="002426CB">
        <w:rPr>
          <w:rFonts w:eastAsia="Times New Roman"/>
          <w:sz w:val="30"/>
          <w:szCs w:val="30"/>
          <w:lang w:eastAsia="ru-RU"/>
        </w:rPr>
        <w:t>от транспортных средств,</w:t>
      </w:r>
      <w:r>
        <w:rPr>
          <w:rFonts w:eastAsia="Times New Roman"/>
          <w:sz w:val="30"/>
          <w:szCs w:val="30"/>
          <w:lang w:eastAsia="ru-RU"/>
        </w:rPr>
        <w:t xml:space="preserve"> при эксплуатации которых погибли </w:t>
      </w:r>
      <w:r w:rsidR="0041464F">
        <w:rPr>
          <w:rFonts w:eastAsia="Times New Roman"/>
          <w:sz w:val="30"/>
          <w:szCs w:val="30"/>
          <w:lang w:eastAsia="ru-RU"/>
        </w:rPr>
        <w:t>6</w:t>
      </w:r>
      <w:r>
        <w:rPr>
          <w:rFonts w:eastAsia="Times New Roman"/>
          <w:sz w:val="30"/>
          <w:szCs w:val="30"/>
          <w:lang w:eastAsia="ru-RU"/>
        </w:rPr>
        <w:t xml:space="preserve"> человек, тяжелые производственные травмы получили </w:t>
      </w:r>
      <w:r w:rsidR="0041464F">
        <w:rPr>
          <w:rFonts w:eastAsia="Times New Roman"/>
          <w:sz w:val="30"/>
          <w:szCs w:val="30"/>
          <w:lang w:eastAsia="ru-RU"/>
        </w:rPr>
        <w:t>12</w:t>
      </w:r>
      <w:r>
        <w:rPr>
          <w:rFonts w:eastAsia="Times New Roman"/>
          <w:sz w:val="30"/>
          <w:szCs w:val="30"/>
          <w:lang w:eastAsia="ru-RU"/>
        </w:rPr>
        <w:t xml:space="preserve"> человек.</w:t>
      </w:r>
    </w:p>
    <w:p w:rsidR="00AE0E04" w:rsidRPr="0041464F" w:rsidRDefault="00AE0E04" w:rsidP="00A11513">
      <w:pPr>
        <w:rPr>
          <w:rFonts w:eastAsia="Times New Roman"/>
          <w:sz w:val="16"/>
          <w:szCs w:val="16"/>
          <w:lang w:eastAsia="ru-RU"/>
        </w:rPr>
      </w:pPr>
    </w:p>
    <w:p w:rsidR="00AE0E04" w:rsidRDefault="0041464F" w:rsidP="00A11513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97E011" wp14:editId="684ABA1B">
            <wp:extent cx="6116128" cy="4218317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0E04" w:rsidRPr="0041464F" w:rsidRDefault="00AE0E04" w:rsidP="00A11513">
      <w:pPr>
        <w:rPr>
          <w:rFonts w:eastAsia="Times New Roman"/>
          <w:sz w:val="16"/>
          <w:szCs w:val="16"/>
          <w:lang w:eastAsia="ru-RU"/>
        </w:rPr>
      </w:pPr>
    </w:p>
    <w:p w:rsidR="00DC6B95" w:rsidRPr="00A52929" w:rsidRDefault="00DC6B95" w:rsidP="00DC6B95">
      <w:pPr>
        <w:ind w:firstLine="709"/>
        <w:rPr>
          <w:rFonts w:eastAsia="Times New Roman"/>
          <w:sz w:val="30"/>
          <w:szCs w:val="30"/>
          <w:lang w:eastAsia="ru-RU"/>
        </w:rPr>
      </w:pPr>
      <w:r w:rsidRPr="00A52929">
        <w:rPr>
          <w:rFonts w:eastAsia="Times New Roman"/>
          <w:sz w:val="30"/>
          <w:szCs w:val="30"/>
          <w:lang w:eastAsia="ru-RU"/>
        </w:rPr>
        <w:t>В состоянии алкогольного опьянения находил</w:t>
      </w:r>
      <w:r w:rsidR="0041464F">
        <w:rPr>
          <w:rFonts w:eastAsia="Times New Roman"/>
          <w:sz w:val="30"/>
          <w:szCs w:val="30"/>
          <w:lang w:eastAsia="ru-RU"/>
        </w:rPr>
        <w:t>ись</w:t>
      </w:r>
      <w:r w:rsidRPr="00A52929">
        <w:rPr>
          <w:rFonts w:eastAsia="Times New Roman"/>
          <w:sz w:val="30"/>
          <w:szCs w:val="30"/>
          <w:lang w:eastAsia="ru-RU"/>
        </w:rPr>
        <w:br/>
      </w:r>
      <w:r w:rsidR="00C24980">
        <w:rPr>
          <w:rFonts w:eastAsia="Times New Roman"/>
          <w:sz w:val="30"/>
          <w:szCs w:val="30"/>
          <w:lang w:eastAsia="ru-RU"/>
        </w:rPr>
        <w:t>3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 w:rsidR="0041464F">
        <w:rPr>
          <w:rFonts w:eastAsia="Times New Roman"/>
          <w:sz w:val="30"/>
          <w:szCs w:val="30"/>
          <w:lang w:eastAsia="ru-RU"/>
        </w:rPr>
        <w:t>22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Pr="00A52929">
        <w:rPr>
          <w:rFonts w:eastAsia="Times New Roman"/>
          <w:sz w:val="30"/>
          <w:szCs w:val="30"/>
          <w:lang w:eastAsia="ru-RU"/>
        </w:rPr>
        <w:br/>
        <w:t xml:space="preserve">на производстве, а также </w:t>
      </w:r>
      <w:r w:rsidR="0041464F">
        <w:rPr>
          <w:rFonts w:eastAsia="Times New Roman"/>
          <w:sz w:val="30"/>
          <w:szCs w:val="30"/>
          <w:lang w:eastAsia="ru-RU"/>
        </w:rPr>
        <w:t>10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 w:rsidR="0041464F">
        <w:rPr>
          <w:rFonts w:eastAsia="Times New Roman"/>
          <w:sz w:val="30"/>
          <w:szCs w:val="30"/>
          <w:lang w:eastAsia="ru-RU"/>
        </w:rPr>
        <w:t>1</w:t>
      </w:r>
      <w:r w:rsidR="001739FC">
        <w:rPr>
          <w:rFonts w:eastAsia="Times New Roman"/>
          <w:sz w:val="30"/>
          <w:szCs w:val="30"/>
          <w:lang w:eastAsia="ru-RU"/>
        </w:rPr>
        <w:t>31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</w:t>
      </w:r>
      <w:r w:rsidR="001739FC">
        <w:rPr>
          <w:rFonts w:eastAsia="Times New Roman"/>
          <w:sz w:val="30"/>
          <w:szCs w:val="30"/>
          <w:lang w:eastAsia="ru-RU"/>
        </w:rPr>
        <w:t>а</w:t>
      </w:r>
      <w:r w:rsidRPr="00A52929">
        <w:rPr>
          <w:rFonts w:eastAsia="Times New Roman"/>
          <w:sz w:val="30"/>
          <w:szCs w:val="30"/>
          <w:lang w:eastAsia="ru-RU"/>
        </w:rPr>
        <w:t>, получивш</w:t>
      </w:r>
      <w:r w:rsidR="00DD7255">
        <w:rPr>
          <w:rFonts w:eastAsia="Times New Roman"/>
          <w:sz w:val="30"/>
          <w:szCs w:val="30"/>
          <w:lang w:eastAsia="ru-RU"/>
        </w:rPr>
        <w:t>их</w:t>
      </w:r>
      <w:r w:rsidRPr="00A52929">
        <w:rPr>
          <w:rFonts w:eastAsia="Times New Roman"/>
          <w:sz w:val="30"/>
          <w:szCs w:val="30"/>
          <w:lang w:eastAsia="ru-RU"/>
        </w:rPr>
        <w:t xml:space="preserve"> тяжелые производственные травмы.</w:t>
      </w:r>
    </w:p>
    <w:p w:rsidR="00DC6B95" w:rsidRPr="00DC6B95" w:rsidRDefault="00DC6B95" w:rsidP="00DC6B95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DC6B95" w:rsidRDefault="00DC6B95" w:rsidP="00DC6B95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proofErr w:type="spellStart"/>
      <w:r w:rsidRPr="008E33B2">
        <w:rPr>
          <w:rFonts w:eastAsia="Times New Roman"/>
          <w:i/>
          <w:sz w:val="30"/>
          <w:szCs w:val="20"/>
          <w:lang w:eastAsia="ru-RU"/>
        </w:rPr>
        <w:t>Справочно</w:t>
      </w:r>
      <w:proofErr w:type="spellEnd"/>
      <w:r w:rsidRPr="008E33B2">
        <w:rPr>
          <w:rFonts w:eastAsia="Times New Roman"/>
          <w:i/>
          <w:sz w:val="30"/>
          <w:szCs w:val="20"/>
          <w:lang w:eastAsia="ru-RU"/>
        </w:rPr>
        <w:t xml:space="preserve">. </w:t>
      </w:r>
      <w:r>
        <w:rPr>
          <w:rFonts w:eastAsia="Times New Roman"/>
          <w:i/>
          <w:sz w:val="30"/>
          <w:szCs w:val="20"/>
          <w:lang w:eastAsia="ru-RU"/>
        </w:rPr>
        <w:t>В 2022 г</w:t>
      </w:r>
      <w:r w:rsidR="001739FC">
        <w:rPr>
          <w:rFonts w:eastAsia="Times New Roman"/>
          <w:i/>
          <w:sz w:val="30"/>
          <w:szCs w:val="20"/>
          <w:lang w:eastAsia="ru-RU"/>
        </w:rPr>
        <w:t xml:space="preserve">оду </w:t>
      </w:r>
      <w:r>
        <w:rPr>
          <w:rFonts w:eastAsia="Times New Roman"/>
          <w:i/>
          <w:sz w:val="30"/>
          <w:szCs w:val="20"/>
          <w:lang w:eastAsia="ru-RU"/>
        </w:rPr>
        <w:t xml:space="preserve">в </w:t>
      </w:r>
      <w:r w:rsidRPr="008E33B2">
        <w:rPr>
          <w:rFonts w:eastAsia="Times New Roman"/>
          <w:i/>
          <w:sz w:val="30"/>
          <w:szCs w:val="20"/>
          <w:lang w:eastAsia="ru-RU"/>
        </w:rPr>
        <w:t>состоянии алкогольного опьянения находил</w:t>
      </w:r>
      <w:r>
        <w:rPr>
          <w:rFonts w:eastAsia="Times New Roman"/>
          <w:i/>
          <w:sz w:val="30"/>
          <w:szCs w:val="20"/>
          <w:lang w:eastAsia="ru-RU"/>
        </w:rPr>
        <w:t xml:space="preserve">ись </w:t>
      </w:r>
      <w:r w:rsidR="001739FC">
        <w:rPr>
          <w:rFonts w:eastAsia="Times New Roman"/>
          <w:i/>
          <w:sz w:val="30"/>
          <w:szCs w:val="20"/>
          <w:lang w:eastAsia="ru-RU"/>
        </w:rPr>
        <w:t>5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1C2D7D">
        <w:rPr>
          <w:rFonts w:eastAsia="Times New Roman"/>
          <w:i/>
          <w:sz w:val="30"/>
          <w:szCs w:val="20"/>
          <w:lang w:eastAsia="ru-RU"/>
        </w:rPr>
        <w:t>2</w:t>
      </w:r>
      <w:r w:rsidR="001739FC">
        <w:rPr>
          <w:rFonts w:eastAsia="Times New Roman"/>
          <w:i/>
          <w:sz w:val="30"/>
          <w:szCs w:val="20"/>
          <w:lang w:eastAsia="ru-RU"/>
        </w:rPr>
        <w:t>4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работников, погибших в результате несчастных случаев</w:t>
      </w:r>
      <w:r>
        <w:rPr>
          <w:rFonts w:eastAsia="Times New Roman"/>
          <w:i/>
          <w:sz w:val="30"/>
          <w:szCs w:val="20"/>
          <w:lang w:eastAsia="ru-RU"/>
        </w:rPr>
        <w:t xml:space="preserve"> </w:t>
      </w:r>
      <w:r w:rsidRPr="00472DF5">
        <w:rPr>
          <w:rFonts w:eastAsia="Times New Roman"/>
          <w:i/>
          <w:sz w:val="30"/>
          <w:szCs w:val="20"/>
          <w:lang w:eastAsia="ru-RU"/>
        </w:rPr>
        <w:t>на производстве, а также</w:t>
      </w:r>
      <w:r w:rsidR="001739FC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1C2D7D">
        <w:rPr>
          <w:rFonts w:eastAsia="Times New Roman"/>
          <w:i/>
          <w:sz w:val="30"/>
          <w:szCs w:val="20"/>
          <w:lang w:eastAsia="ru-RU"/>
        </w:rPr>
        <w:t>1</w:t>
      </w:r>
      <w:r w:rsidR="001739FC">
        <w:rPr>
          <w:rFonts w:eastAsia="Times New Roman"/>
          <w:i/>
          <w:sz w:val="30"/>
          <w:szCs w:val="20"/>
          <w:lang w:eastAsia="ru-RU"/>
        </w:rPr>
        <w:t>2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1739FC">
        <w:rPr>
          <w:rFonts w:eastAsia="Times New Roman"/>
          <w:i/>
          <w:sz w:val="30"/>
          <w:szCs w:val="20"/>
          <w:lang w:eastAsia="ru-RU"/>
        </w:rPr>
        <w:t>128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</w:t>
      </w:r>
      <w:r>
        <w:rPr>
          <w:rFonts w:eastAsia="Times New Roman"/>
          <w:i/>
          <w:sz w:val="30"/>
          <w:szCs w:val="20"/>
          <w:lang w:eastAsia="ru-RU"/>
        </w:rPr>
        <w:t>ов</w:t>
      </w:r>
      <w:r w:rsidRPr="00472DF5">
        <w:rPr>
          <w:rFonts w:eastAsia="Times New Roman"/>
          <w:i/>
          <w:sz w:val="30"/>
          <w:szCs w:val="20"/>
          <w:lang w:eastAsia="ru-RU"/>
        </w:rPr>
        <w:t>, получивш</w:t>
      </w:r>
      <w:r>
        <w:rPr>
          <w:rFonts w:eastAsia="Times New Roman"/>
          <w:i/>
          <w:sz w:val="30"/>
          <w:szCs w:val="20"/>
          <w:lang w:eastAsia="ru-RU"/>
        </w:rPr>
        <w:t>их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тяжелые производственные травмы</w:t>
      </w:r>
      <w:r>
        <w:rPr>
          <w:rFonts w:eastAsia="Times New Roman"/>
          <w:i/>
          <w:sz w:val="30"/>
          <w:szCs w:val="20"/>
          <w:lang w:eastAsia="ru-RU"/>
        </w:rPr>
        <w:t>.</w:t>
      </w:r>
    </w:p>
    <w:p w:rsidR="00B3688B" w:rsidRPr="00DC6B95" w:rsidRDefault="00B3688B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F06D8A" w:rsidRDefault="00BC34DD" w:rsidP="00BC34DD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Из 1</w:t>
      </w:r>
      <w:r w:rsidR="00C24980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 xml:space="preserve"> </w:t>
      </w:r>
      <w:r w:rsidR="00F06D8A">
        <w:rPr>
          <w:rFonts w:eastAsia="Calibri"/>
          <w:spacing w:val="-4"/>
          <w:sz w:val="30"/>
          <w:szCs w:val="30"/>
        </w:rPr>
        <w:t>ч</w:t>
      </w:r>
      <w:r>
        <w:rPr>
          <w:rFonts w:eastAsia="Calibri"/>
          <w:spacing w:val="-4"/>
          <w:sz w:val="30"/>
          <w:szCs w:val="30"/>
        </w:rPr>
        <w:t xml:space="preserve">еловек, находившихся </w:t>
      </w:r>
      <w:r w:rsidR="00F06D8A">
        <w:rPr>
          <w:rFonts w:eastAsia="Calibri"/>
          <w:spacing w:val="-4"/>
          <w:sz w:val="30"/>
          <w:szCs w:val="30"/>
        </w:rPr>
        <w:t xml:space="preserve">при несчастном случае </w:t>
      </w:r>
      <w:r>
        <w:rPr>
          <w:rFonts w:eastAsia="Calibri"/>
          <w:spacing w:val="-4"/>
          <w:sz w:val="30"/>
          <w:szCs w:val="30"/>
        </w:rPr>
        <w:t>в состоянии алкогольного опьянения</w:t>
      </w:r>
      <w:r w:rsidR="00F06D8A">
        <w:rPr>
          <w:rFonts w:eastAsia="Calibri"/>
          <w:spacing w:val="-4"/>
          <w:sz w:val="30"/>
          <w:szCs w:val="30"/>
        </w:rPr>
        <w:t>:</w:t>
      </w:r>
    </w:p>
    <w:p w:rsidR="00BC34DD" w:rsidRDefault="004B5577" w:rsidP="00C24980">
      <w:pPr>
        <w:ind w:firstLine="709"/>
        <w:rPr>
          <w:rFonts w:eastAsia="Calibri"/>
          <w:spacing w:val="-4"/>
          <w:sz w:val="30"/>
          <w:szCs w:val="30"/>
        </w:rPr>
      </w:pPr>
      <w:proofErr w:type="gramStart"/>
      <w:r>
        <w:rPr>
          <w:rFonts w:eastAsia="Calibri"/>
          <w:spacing w:val="-4"/>
          <w:sz w:val="30"/>
          <w:szCs w:val="30"/>
        </w:rPr>
        <w:t>9</w:t>
      </w:r>
      <w:r w:rsidR="00BC34DD">
        <w:rPr>
          <w:rFonts w:eastAsia="Calibri"/>
          <w:spacing w:val="-4"/>
          <w:sz w:val="30"/>
          <w:szCs w:val="30"/>
        </w:rPr>
        <w:t xml:space="preserve"> человек </w:t>
      </w:r>
      <w:r w:rsidR="00F06D8A">
        <w:rPr>
          <w:rFonts w:eastAsia="Calibri"/>
          <w:spacing w:val="-4"/>
          <w:sz w:val="30"/>
          <w:szCs w:val="30"/>
        </w:rPr>
        <w:t xml:space="preserve">– работники организаций коммунальной формы собственности, из них </w:t>
      </w:r>
      <w:r w:rsidR="00C24980">
        <w:rPr>
          <w:rFonts w:eastAsia="Calibri"/>
          <w:spacing w:val="-4"/>
          <w:sz w:val="30"/>
          <w:szCs w:val="30"/>
        </w:rPr>
        <w:t>2</w:t>
      </w:r>
      <w:r w:rsidR="00F06D8A">
        <w:rPr>
          <w:rFonts w:eastAsia="Calibri"/>
          <w:spacing w:val="-4"/>
          <w:sz w:val="30"/>
          <w:szCs w:val="30"/>
        </w:rPr>
        <w:t xml:space="preserve"> человек</w:t>
      </w:r>
      <w:r w:rsidR="00C24980">
        <w:rPr>
          <w:rFonts w:eastAsia="Calibri"/>
          <w:spacing w:val="-4"/>
          <w:sz w:val="30"/>
          <w:szCs w:val="30"/>
        </w:rPr>
        <w:t>а</w:t>
      </w:r>
      <w:r w:rsidR="00F06D8A">
        <w:rPr>
          <w:rFonts w:eastAsia="Calibri"/>
          <w:spacing w:val="-4"/>
          <w:sz w:val="30"/>
          <w:szCs w:val="30"/>
        </w:rPr>
        <w:t xml:space="preserve"> погиб</w:t>
      </w:r>
      <w:r w:rsidR="00C24980">
        <w:rPr>
          <w:rFonts w:eastAsia="Calibri"/>
          <w:spacing w:val="-4"/>
          <w:sz w:val="30"/>
          <w:szCs w:val="30"/>
        </w:rPr>
        <w:t>ли</w:t>
      </w:r>
      <w:r w:rsidR="00F06D8A">
        <w:rPr>
          <w:rFonts w:eastAsia="Calibri"/>
          <w:spacing w:val="-4"/>
          <w:sz w:val="30"/>
          <w:szCs w:val="30"/>
        </w:rPr>
        <w:t xml:space="preserve"> (</w:t>
      </w:r>
      <w:r w:rsidR="00C24980">
        <w:rPr>
          <w:rFonts w:eastAsia="Calibri"/>
          <w:spacing w:val="-4"/>
          <w:sz w:val="30"/>
          <w:szCs w:val="30"/>
        </w:rPr>
        <w:t>ж</w:t>
      </w:r>
      <w:r w:rsidR="00C24980" w:rsidRPr="00C24980">
        <w:rPr>
          <w:rFonts w:eastAsia="Calibri"/>
          <w:spacing w:val="-4"/>
          <w:sz w:val="30"/>
          <w:szCs w:val="30"/>
        </w:rPr>
        <w:t>ивотновод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C24980" w:rsidRPr="00C24980">
        <w:rPr>
          <w:rFonts w:eastAsia="Calibri"/>
          <w:spacing w:val="-4"/>
          <w:sz w:val="30"/>
          <w:szCs w:val="30"/>
        </w:rPr>
        <w:t>«Рубежевичи»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proofErr w:type="spellStart"/>
      <w:r w:rsidR="00861F71">
        <w:rPr>
          <w:rFonts w:eastAsia="Calibri"/>
          <w:spacing w:val="-4"/>
          <w:sz w:val="30"/>
          <w:szCs w:val="30"/>
        </w:rPr>
        <w:t>Столбцовского</w:t>
      </w:r>
      <w:proofErr w:type="spellEnd"/>
      <w:r w:rsidR="00861F71">
        <w:rPr>
          <w:rFonts w:eastAsia="Calibri"/>
          <w:spacing w:val="-4"/>
          <w:sz w:val="30"/>
          <w:szCs w:val="30"/>
        </w:rPr>
        <w:t xml:space="preserve"> района</w:t>
      </w:r>
      <w:r w:rsidR="00C24980">
        <w:rPr>
          <w:rFonts w:eastAsia="Calibri"/>
          <w:spacing w:val="-4"/>
          <w:sz w:val="30"/>
          <w:szCs w:val="30"/>
        </w:rPr>
        <w:t xml:space="preserve"> – </w:t>
      </w:r>
      <w:r w:rsidR="00C24980" w:rsidRPr="00C24980">
        <w:rPr>
          <w:rFonts w:eastAsia="Calibri"/>
          <w:spacing w:val="-4"/>
          <w:sz w:val="30"/>
          <w:szCs w:val="30"/>
        </w:rPr>
        <w:t>содержание этилового спирта в крови</w:t>
      </w:r>
      <w:r w:rsidR="00861F71">
        <w:rPr>
          <w:rFonts w:eastAsia="Calibri"/>
          <w:spacing w:val="-4"/>
          <w:sz w:val="30"/>
          <w:szCs w:val="30"/>
        </w:rPr>
        <w:br/>
      </w:r>
      <w:r w:rsidR="00C24980">
        <w:rPr>
          <w:rFonts w:eastAsia="Calibri"/>
          <w:spacing w:val="-4"/>
          <w:sz w:val="30"/>
          <w:szCs w:val="30"/>
        </w:rPr>
        <w:t>0,99</w:t>
      </w:r>
      <w:r w:rsidR="00C24980" w:rsidRPr="00C24980">
        <w:rPr>
          <w:rFonts w:eastAsia="Calibri"/>
          <w:spacing w:val="-4"/>
          <w:sz w:val="30"/>
          <w:szCs w:val="30"/>
        </w:rPr>
        <w:t xml:space="preserve"> промилле,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плотник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ДУП «ПМК № 201» 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Минскоблсельстрой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Любанского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1,1 промилле</w:t>
      </w:r>
      <w:r w:rsidR="00F06D8A">
        <w:rPr>
          <w:rFonts w:eastAsia="Calibri"/>
          <w:spacing w:val="-4"/>
          <w:sz w:val="30"/>
          <w:szCs w:val="30"/>
        </w:rPr>
        <w:t xml:space="preserve">) и </w:t>
      </w:r>
      <w:r w:rsidR="00BC34DD" w:rsidRPr="00BC34DD">
        <w:rPr>
          <w:rFonts w:eastAsia="Calibri"/>
          <w:spacing w:val="-4"/>
          <w:sz w:val="30"/>
          <w:szCs w:val="30"/>
        </w:rPr>
        <w:t xml:space="preserve">7 </w:t>
      </w:r>
      <w:r w:rsidR="00F06D8A">
        <w:rPr>
          <w:rFonts w:eastAsia="Calibri"/>
          <w:spacing w:val="-4"/>
          <w:sz w:val="30"/>
          <w:szCs w:val="30"/>
        </w:rPr>
        <w:t xml:space="preserve">человек получили тяжелые производственные травмы </w:t>
      </w:r>
      <w:r w:rsidR="00BC34DD" w:rsidRPr="00BC34DD">
        <w:rPr>
          <w:rFonts w:eastAsia="Calibri"/>
          <w:spacing w:val="-4"/>
          <w:sz w:val="30"/>
          <w:szCs w:val="30"/>
        </w:rPr>
        <w:t>(каменщик ДУП «ПМК № 182»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Минскоблсельстрой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Березинского района – 2,0 промилле, машинист </w:t>
      </w:r>
      <w:r w:rsidR="00BC34DD" w:rsidRPr="00BC34DD">
        <w:rPr>
          <w:rFonts w:eastAsia="Calibri"/>
          <w:spacing w:val="-4"/>
          <w:sz w:val="30"/>
          <w:szCs w:val="30"/>
        </w:rPr>
        <w:lastRenderedPageBreak/>
        <w:t>(кочегар) котельной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КУП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Жилтеплострой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>» Крупского района –</w:t>
      </w:r>
      <w:r w:rsidR="00861F71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>2,84 промилле, оператор</w:t>
      </w:r>
      <w:proofErr w:type="gramEnd"/>
      <w:r w:rsidR="00BC34DD" w:rsidRPr="00BC34DD">
        <w:rPr>
          <w:rFonts w:eastAsia="Calibri"/>
          <w:spacing w:val="-4"/>
          <w:sz w:val="30"/>
          <w:szCs w:val="30"/>
        </w:rPr>
        <w:t xml:space="preserve"> машинного доения ОАО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Арэса-агро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Стародорожского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0,79 промилле, оператор машинного доения ОАО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Агронеманский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Столбцовского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 1,34 промилле, плотник ДУП «ПМК № 201»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Минскоблсельстрой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Любанского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</w:t>
      </w:r>
      <w:r w:rsidR="00861F71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 xml:space="preserve">0,4 промилле, полевод ОАО «Молодечненский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райагросервис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>» –</w:t>
      </w:r>
      <w:r w:rsidR="00232869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>1,27 промилле, тракторист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ОАО Слуцкий льнозавод» – 0,87 промилле)</w:t>
      </w:r>
      <w:r w:rsidR="00D872F4">
        <w:rPr>
          <w:rFonts w:eastAsia="Calibri"/>
          <w:spacing w:val="-4"/>
          <w:sz w:val="30"/>
          <w:szCs w:val="30"/>
        </w:rPr>
        <w:t>;</w:t>
      </w:r>
    </w:p>
    <w:p w:rsidR="00F06D8A" w:rsidRPr="00F06D8A" w:rsidRDefault="00F06D8A" w:rsidP="00F06D8A">
      <w:pPr>
        <w:ind w:firstLine="709"/>
        <w:rPr>
          <w:rFonts w:eastAsia="Calibri"/>
          <w:spacing w:val="-6"/>
          <w:sz w:val="30"/>
          <w:szCs w:val="30"/>
        </w:rPr>
      </w:pPr>
      <w:proofErr w:type="gramStart"/>
      <w:r w:rsidRPr="00F06D8A">
        <w:rPr>
          <w:rFonts w:eastAsia="Calibri"/>
          <w:spacing w:val="-6"/>
          <w:sz w:val="30"/>
          <w:szCs w:val="30"/>
        </w:rPr>
        <w:t xml:space="preserve">4 человека – работники </w:t>
      </w:r>
      <w:r w:rsidR="00E81A53">
        <w:rPr>
          <w:rFonts w:eastAsia="Calibri"/>
          <w:spacing w:val="-6"/>
          <w:sz w:val="30"/>
          <w:szCs w:val="30"/>
        </w:rPr>
        <w:t xml:space="preserve">(работающие) </w:t>
      </w:r>
      <w:r w:rsidRPr="00F06D8A">
        <w:rPr>
          <w:rFonts w:eastAsia="Calibri"/>
          <w:spacing w:val="-6"/>
          <w:sz w:val="30"/>
          <w:szCs w:val="30"/>
        </w:rPr>
        <w:t>организаций без ведомственной подчиненности, из них 1 человек погиб (монтажник строительных конструкций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ООО «</w:t>
      </w:r>
      <w:proofErr w:type="spellStart"/>
      <w:r w:rsidRPr="00F06D8A">
        <w:rPr>
          <w:rFonts w:eastAsia="Calibri"/>
          <w:spacing w:val="-6"/>
          <w:sz w:val="30"/>
          <w:szCs w:val="30"/>
        </w:rPr>
        <w:t>АКТрейд</w:t>
      </w:r>
      <w:proofErr w:type="spellEnd"/>
      <w:r w:rsidRPr="00F06D8A">
        <w:rPr>
          <w:rFonts w:eastAsia="Calibri"/>
          <w:spacing w:val="-6"/>
          <w:sz w:val="30"/>
          <w:szCs w:val="30"/>
        </w:rPr>
        <w:t xml:space="preserve"> Техно» </w:t>
      </w:r>
      <w:proofErr w:type="spellStart"/>
      <w:r w:rsidRPr="00F06D8A">
        <w:rPr>
          <w:rFonts w:eastAsia="Calibri"/>
          <w:spacing w:val="-6"/>
          <w:sz w:val="30"/>
          <w:szCs w:val="30"/>
        </w:rPr>
        <w:t>Солигорского</w:t>
      </w:r>
      <w:proofErr w:type="spellEnd"/>
      <w:r w:rsidRPr="00F06D8A">
        <w:rPr>
          <w:rFonts w:eastAsia="Calibri"/>
          <w:spacing w:val="-6"/>
          <w:sz w:val="30"/>
          <w:szCs w:val="30"/>
        </w:rPr>
        <w:t xml:space="preserve"> района – 1,67 промилле)</w:t>
      </w:r>
      <w:r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и 3 человека получили тяжелые производственные травмы</w:t>
      </w:r>
      <w:bookmarkStart w:id="0" w:name="_GoBack"/>
      <w:bookmarkEnd w:id="0"/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(машинист печатно-</w:t>
      </w:r>
      <w:proofErr w:type="spellStart"/>
      <w:r w:rsidRPr="00F06D8A">
        <w:rPr>
          <w:rFonts w:eastAsia="Calibri"/>
          <w:spacing w:val="-6"/>
          <w:sz w:val="30"/>
          <w:szCs w:val="30"/>
        </w:rPr>
        <w:t>высекального</w:t>
      </w:r>
      <w:proofErr w:type="spellEnd"/>
      <w:r w:rsidRPr="00F06D8A">
        <w:rPr>
          <w:rFonts w:eastAsia="Calibri"/>
          <w:spacing w:val="-6"/>
          <w:sz w:val="30"/>
          <w:szCs w:val="30"/>
        </w:rPr>
        <w:t xml:space="preserve"> агрегата филиала «ГМС-ПАК»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ООО «</w:t>
      </w:r>
      <w:proofErr w:type="spellStart"/>
      <w:r w:rsidRPr="00F06D8A">
        <w:rPr>
          <w:rFonts w:eastAsia="Calibri"/>
          <w:spacing w:val="-6"/>
          <w:sz w:val="30"/>
          <w:szCs w:val="30"/>
        </w:rPr>
        <w:t>Гидромашсервис</w:t>
      </w:r>
      <w:proofErr w:type="spellEnd"/>
      <w:r w:rsidRPr="00F06D8A">
        <w:rPr>
          <w:rFonts w:eastAsia="Calibri"/>
          <w:spacing w:val="-6"/>
          <w:sz w:val="30"/>
          <w:szCs w:val="30"/>
        </w:rPr>
        <w:t>» Дзержинского района – 3,03 промилле, слесарь-ремонтник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ОАО «Борисовский завод пластмассовых изделий» –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0,32 промилле, гражданин, работавший по гражданско-правовому договору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в магазине «Позитив»</w:t>
      </w:r>
      <w:r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ООО «</w:t>
      </w:r>
      <w:proofErr w:type="spellStart"/>
      <w:r w:rsidRPr="00F06D8A">
        <w:rPr>
          <w:rFonts w:eastAsia="Calibri"/>
          <w:spacing w:val="-6"/>
          <w:sz w:val="30"/>
          <w:szCs w:val="30"/>
        </w:rPr>
        <w:t>ПозитивСтронгКомпани</w:t>
      </w:r>
      <w:proofErr w:type="spellEnd"/>
      <w:r w:rsidRPr="00F06D8A">
        <w:rPr>
          <w:rFonts w:eastAsia="Calibri"/>
          <w:spacing w:val="-6"/>
          <w:sz w:val="30"/>
          <w:szCs w:val="30"/>
        </w:rPr>
        <w:t>» Березинского</w:t>
      </w:r>
      <w:proofErr w:type="gramEnd"/>
      <w:r w:rsidRPr="00F06D8A">
        <w:rPr>
          <w:rFonts w:eastAsia="Calibri"/>
          <w:spacing w:val="-6"/>
          <w:sz w:val="30"/>
          <w:szCs w:val="30"/>
        </w:rPr>
        <w:t xml:space="preserve"> района –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1,07 промилле).</w:t>
      </w:r>
    </w:p>
    <w:p w:rsidR="00F06D8A" w:rsidRPr="004E1D23" w:rsidRDefault="00F06D8A" w:rsidP="00F06D8A">
      <w:pPr>
        <w:ind w:firstLine="709"/>
        <w:rPr>
          <w:rFonts w:eastAsia="Calibri"/>
          <w:spacing w:val="-4"/>
          <w:sz w:val="16"/>
          <w:szCs w:val="16"/>
        </w:rPr>
      </w:pPr>
    </w:p>
    <w:p w:rsidR="00E81A53" w:rsidRPr="004E1D23" w:rsidRDefault="00E81A5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proofErr w:type="spellStart"/>
      <w:r w:rsidRPr="004E1D23">
        <w:rPr>
          <w:rFonts w:eastAsia="Calibri"/>
          <w:i/>
          <w:spacing w:val="-4"/>
          <w:sz w:val="30"/>
          <w:szCs w:val="30"/>
        </w:rPr>
        <w:t>Справочно</w:t>
      </w:r>
      <w:proofErr w:type="spellEnd"/>
      <w:r w:rsidRPr="004E1D23">
        <w:rPr>
          <w:rFonts w:eastAsia="Calibri"/>
          <w:i/>
          <w:spacing w:val="-4"/>
          <w:sz w:val="30"/>
          <w:szCs w:val="30"/>
        </w:rPr>
        <w:t>.</w:t>
      </w:r>
      <w:r w:rsidRPr="004E1D23">
        <w:rPr>
          <w:i/>
        </w:rPr>
        <w:t xml:space="preserve"> </w:t>
      </w:r>
      <w:proofErr w:type="gramStart"/>
      <w:r w:rsidRPr="004E1D23">
        <w:rPr>
          <w:rFonts w:eastAsia="Calibri"/>
          <w:i/>
          <w:spacing w:val="-4"/>
          <w:sz w:val="30"/>
          <w:szCs w:val="30"/>
        </w:rPr>
        <w:t>В 2022 году из 5 погибших в состоянии алкогольного опьянения 3 человека – работники (работающие) организаций</w:t>
      </w:r>
      <w:r w:rsidRPr="004E1D23">
        <w:rPr>
          <w:rFonts w:eastAsia="Calibri"/>
          <w:i/>
          <w:spacing w:val="-4"/>
          <w:sz w:val="30"/>
          <w:szCs w:val="30"/>
        </w:rPr>
        <w:br/>
        <w:t>без ведомственной подчиненности, по одному человеку – работники организаций коммунальной и республиканской формы собственности</w:t>
      </w:r>
      <w:r w:rsidR="00D872F4">
        <w:rPr>
          <w:rFonts w:eastAsia="Calibri"/>
          <w:i/>
          <w:spacing w:val="-4"/>
          <w:sz w:val="30"/>
          <w:szCs w:val="30"/>
        </w:rPr>
        <w:t>;</w:t>
      </w:r>
      <w:r w:rsidRPr="004E1D23">
        <w:rPr>
          <w:rFonts w:eastAsia="Calibri"/>
          <w:i/>
          <w:spacing w:val="-4"/>
          <w:sz w:val="30"/>
          <w:szCs w:val="30"/>
        </w:rPr>
        <w:br/>
        <w:t>из 12 потерпевших, получивших тяжелые производственные травмы</w:t>
      </w:r>
      <w:r w:rsidR="00B374AF">
        <w:rPr>
          <w:rFonts w:eastAsia="Calibri"/>
          <w:i/>
          <w:spacing w:val="-4"/>
          <w:sz w:val="30"/>
          <w:szCs w:val="30"/>
        </w:rPr>
        <w:br/>
        <w:t>в состоянии алкогольного опьянения</w:t>
      </w:r>
      <w:r w:rsidRPr="004E1D23">
        <w:rPr>
          <w:rFonts w:eastAsia="Calibri"/>
          <w:i/>
          <w:spacing w:val="-4"/>
          <w:sz w:val="30"/>
          <w:szCs w:val="30"/>
        </w:rPr>
        <w:t>, 10 человек – работники (работающие) организаций коммунальной формы собственности, 2 человека – работники организаций без ведомственной подчиненности.</w:t>
      </w:r>
      <w:proofErr w:type="gramEnd"/>
    </w:p>
    <w:p w:rsidR="00E81A53" w:rsidRPr="004E1D23" w:rsidRDefault="00E81A53" w:rsidP="00F06D8A">
      <w:pPr>
        <w:ind w:firstLine="709"/>
        <w:rPr>
          <w:rFonts w:eastAsia="Calibri"/>
          <w:spacing w:val="-4"/>
          <w:sz w:val="16"/>
          <w:szCs w:val="16"/>
        </w:rPr>
      </w:pPr>
    </w:p>
    <w:p w:rsidR="004E1D23" w:rsidRDefault="004E1D23" w:rsidP="004E1D23">
      <w:pPr>
        <w:ind w:firstLine="709"/>
        <w:rPr>
          <w:rFonts w:eastAsia="Calibri"/>
          <w:spacing w:val="-4"/>
          <w:sz w:val="30"/>
          <w:szCs w:val="30"/>
        </w:rPr>
      </w:pPr>
      <w:r>
        <w:rPr>
          <w:sz w:val="30"/>
          <w:szCs w:val="30"/>
        </w:rPr>
        <w:t>В 2023 году допущены четыре</w:t>
      </w:r>
      <w:r w:rsidRPr="003E3A6A">
        <w:rPr>
          <w:sz w:val="30"/>
          <w:szCs w:val="30"/>
        </w:rPr>
        <w:t xml:space="preserve"> случая </w:t>
      </w:r>
      <w:r w:rsidRPr="003E3A6A">
        <w:rPr>
          <w:rFonts w:eastAsia="Calibri"/>
          <w:spacing w:val="-4"/>
          <w:sz w:val="30"/>
          <w:szCs w:val="30"/>
        </w:rPr>
        <w:t xml:space="preserve">тяжелого </w:t>
      </w:r>
      <w:proofErr w:type="spellStart"/>
      <w:r w:rsidRPr="003E3A6A">
        <w:rPr>
          <w:rFonts w:eastAsia="Calibri"/>
          <w:spacing w:val="-4"/>
          <w:sz w:val="30"/>
          <w:szCs w:val="30"/>
        </w:rPr>
        <w:t>травмирования</w:t>
      </w:r>
      <w:proofErr w:type="spellEnd"/>
      <w:r w:rsidRPr="003E3A6A">
        <w:rPr>
          <w:rFonts w:eastAsia="Calibri"/>
          <w:spacing w:val="-4"/>
          <w:sz w:val="30"/>
          <w:szCs w:val="30"/>
        </w:rPr>
        <w:t xml:space="preserve"> лиц моложе</w:t>
      </w:r>
      <w:r>
        <w:rPr>
          <w:rFonts w:eastAsia="Calibri"/>
          <w:spacing w:val="-4"/>
          <w:sz w:val="30"/>
          <w:szCs w:val="30"/>
        </w:rPr>
        <w:t xml:space="preserve"> </w:t>
      </w:r>
      <w:r w:rsidRPr="003E3A6A">
        <w:rPr>
          <w:rFonts w:eastAsia="Calibri"/>
          <w:spacing w:val="-4"/>
          <w:sz w:val="30"/>
          <w:szCs w:val="30"/>
        </w:rPr>
        <w:t>18 лет.</w:t>
      </w:r>
      <w:r>
        <w:rPr>
          <w:rFonts w:eastAsia="Calibri"/>
          <w:spacing w:val="-4"/>
          <w:sz w:val="30"/>
          <w:szCs w:val="30"/>
        </w:rPr>
        <w:t xml:space="preserve"> При этом два случая произошли в один и тот же день – 03.05.2023. В 2022 году случаи гибели и тяжелого </w:t>
      </w:r>
      <w:proofErr w:type="spellStart"/>
      <w:r>
        <w:rPr>
          <w:rFonts w:eastAsia="Calibri"/>
          <w:spacing w:val="-4"/>
          <w:sz w:val="30"/>
          <w:szCs w:val="30"/>
        </w:rPr>
        <w:t>травмирования</w:t>
      </w:r>
      <w:proofErr w:type="spellEnd"/>
      <w:r>
        <w:rPr>
          <w:rFonts w:eastAsia="Calibri"/>
          <w:spacing w:val="-4"/>
          <w:sz w:val="30"/>
          <w:szCs w:val="30"/>
        </w:rPr>
        <w:t xml:space="preserve"> отсутствовали.</w:t>
      </w:r>
    </w:p>
    <w:p w:rsidR="004E1D23" w:rsidRPr="008B3247" w:rsidRDefault="004E1D23" w:rsidP="004E1D23">
      <w:pPr>
        <w:ind w:firstLine="709"/>
        <w:rPr>
          <w:rFonts w:eastAsia="Calibri"/>
          <w:spacing w:val="-4"/>
          <w:sz w:val="18"/>
          <w:szCs w:val="18"/>
        </w:rPr>
      </w:pPr>
    </w:p>
    <w:p w:rsidR="004E1D23" w:rsidRPr="008B3247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proofErr w:type="spellStart"/>
      <w:r w:rsidRPr="008B3247">
        <w:rPr>
          <w:rFonts w:eastAsia="Calibri"/>
          <w:i/>
          <w:spacing w:val="-4"/>
          <w:sz w:val="30"/>
          <w:szCs w:val="30"/>
        </w:rPr>
        <w:t>Справочно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>. При очистке плуга от земли и растительных остатков</w:t>
      </w:r>
      <w:r w:rsidRPr="008B3247">
        <w:rPr>
          <w:rFonts w:eastAsia="Calibri"/>
          <w:i/>
          <w:spacing w:val="-4"/>
          <w:sz w:val="30"/>
          <w:szCs w:val="30"/>
        </w:rPr>
        <w:br/>
        <w:t>на территории гаражей ОАО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Воложинский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льнокомбинат» </w:t>
      </w:r>
      <w:r w:rsidRPr="00630CE0">
        <w:rPr>
          <w:rFonts w:eastAsia="Calibri"/>
          <w:i/>
          <w:spacing w:val="-4"/>
          <w:sz w:val="30"/>
          <w:szCs w:val="30"/>
        </w:rPr>
        <w:t>03.05.2023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8B3247">
        <w:rPr>
          <w:rFonts w:eastAsia="Calibri"/>
          <w:i/>
          <w:spacing w:val="-4"/>
          <w:sz w:val="30"/>
          <w:szCs w:val="30"/>
        </w:rPr>
        <w:t>произошло опрокидывание плуга на 17-летнего слесаря-ремонтника.</w:t>
      </w:r>
    </w:p>
    <w:p w:rsidR="004E1D23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 w:rsidRPr="008B3247">
        <w:rPr>
          <w:rFonts w:eastAsia="Calibri"/>
          <w:i/>
          <w:spacing w:val="-4"/>
          <w:sz w:val="30"/>
          <w:szCs w:val="30"/>
        </w:rPr>
        <w:t>При попытке достать шпатель из смесительн</w:t>
      </w:r>
      <w:r>
        <w:rPr>
          <w:rFonts w:eastAsia="Calibri"/>
          <w:i/>
          <w:spacing w:val="-4"/>
          <w:sz w:val="30"/>
          <w:szCs w:val="30"/>
        </w:rPr>
        <w:t>ого</w:t>
      </w:r>
      <w:r w:rsidRPr="008B3247">
        <w:rPr>
          <w:rFonts w:eastAsia="Calibri"/>
          <w:i/>
          <w:spacing w:val="-4"/>
          <w:sz w:val="30"/>
          <w:szCs w:val="30"/>
        </w:rPr>
        <w:t xml:space="preserve"> бункера</w:t>
      </w:r>
      <w:r w:rsidRPr="008B3247">
        <w:rPr>
          <w:rFonts w:eastAsia="Calibri"/>
          <w:i/>
          <w:spacing w:val="-4"/>
          <w:sz w:val="30"/>
          <w:szCs w:val="30"/>
        </w:rPr>
        <w:br/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растворонасоса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Putzmeister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Mixokret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M 740 DB» на строительном объекте</w:t>
      </w:r>
      <w:r w:rsidRPr="008B3247">
        <w:rPr>
          <w:rFonts w:eastAsia="Calibri"/>
          <w:i/>
          <w:spacing w:val="-4"/>
          <w:sz w:val="30"/>
          <w:szCs w:val="30"/>
        </w:rPr>
        <w:br/>
        <w:t xml:space="preserve">в г. Солигорске </w:t>
      </w:r>
      <w:r w:rsidRPr="00630CE0">
        <w:rPr>
          <w:rFonts w:eastAsia="Calibri"/>
          <w:i/>
          <w:spacing w:val="-4"/>
          <w:sz w:val="30"/>
          <w:szCs w:val="30"/>
        </w:rPr>
        <w:t>03.05.2023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8B3247">
        <w:rPr>
          <w:rFonts w:eastAsia="Calibri"/>
          <w:i/>
          <w:spacing w:val="-4"/>
          <w:sz w:val="30"/>
          <w:szCs w:val="30"/>
        </w:rPr>
        <w:t>тяжелую травму правой кисти получил</w:t>
      </w:r>
      <w:r>
        <w:rPr>
          <w:rFonts w:eastAsia="Calibri"/>
          <w:i/>
          <w:spacing w:val="-4"/>
          <w:sz w:val="30"/>
          <w:szCs w:val="30"/>
        </w:rPr>
        <w:br/>
      </w:r>
      <w:r w:rsidRPr="008B3247">
        <w:rPr>
          <w:rFonts w:eastAsia="Calibri"/>
          <w:i/>
          <w:spacing w:val="-4"/>
          <w:sz w:val="30"/>
          <w:szCs w:val="30"/>
        </w:rPr>
        <w:t>16-летний учащийся Волковысского государственного аграрного колледжа, проходивший производственное обучение в ООО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АльфаСолГрупп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» 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Солигорского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района.</w:t>
      </w:r>
    </w:p>
    <w:p w:rsidR="004E1D23" w:rsidRPr="00AD53A8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>
        <w:rPr>
          <w:rFonts w:eastAsia="Calibri"/>
          <w:i/>
          <w:spacing w:val="-4"/>
          <w:sz w:val="30"/>
          <w:szCs w:val="30"/>
        </w:rPr>
        <w:t>В</w:t>
      </w:r>
      <w:r w:rsidRPr="00AD53A8">
        <w:rPr>
          <w:rFonts w:eastAsia="Calibri"/>
          <w:i/>
          <w:spacing w:val="-4"/>
          <w:sz w:val="30"/>
          <w:szCs w:val="30"/>
        </w:rPr>
        <w:t xml:space="preserve">ыполнявшему 25.07.2023 вблизи многоквартирного жилого дома работы по установке тротуарных бортов </w:t>
      </w:r>
      <w:r>
        <w:rPr>
          <w:rFonts w:eastAsia="Calibri"/>
          <w:i/>
          <w:spacing w:val="-4"/>
          <w:sz w:val="30"/>
          <w:szCs w:val="30"/>
        </w:rPr>
        <w:t xml:space="preserve">17-летнему </w:t>
      </w:r>
      <w:r w:rsidRPr="00AD53A8">
        <w:rPr>
          <w:rFonts w:eastAsia="Calibri"/>
          <w:i/>
          <w:spacing w:val="-4"/>
          <w:sz w:val="30"/>
          <w:szCs w:val="30"/>
        </w:rPr>
        <w:t>гражданину</w:t>
      </w:r>
      <w:r>
        <w:rPr>
          <w:rFonts w:eastAsia="Calibri"/>
          <w:i/>
          <w:spacing w:val="-4"/>
          <w:sz w:val="30"/>
          <w:szCs w:val="30"/>
        </w:rPr>
        <w:t>,</w:t>
      </w:r>
      <w:r w:rsidRPr="00AD53A8">
        <w:rPr>
          <w:rFonts w:eastAsia="Calibri"/>
          <w:i/>
          <w:spacing w:val="-4"/>
          <w:sz w:val="30"/>
          <w:szCs w:val="30"/>
        </w:rPr>
        <w:t xml:space="preserve"> работавш</w:t>
      </w:r>
      <w:r>
        <w:rPr>
          <w:rFonts w:eastAsia="Calibri"/>
          <w:i/>
          <w:spacing w:val="-4"/>
          <w:sz w:val="30"/>
          <w:szCs w:val="30"/>
        </w:rPr>
        <w:t xml:space="preserve">ему </w:t>
      </w:r>
      <w:r w:rsidRPr="00AD53A8">
        <w:rPr>
          <w:rFonts w:eastAsia="Calibri"/>
          <w:i/>
          <w:spacing w:val="-4"/>
          <w:sz w:val="30"/>
          <w:szCs w:val="30"/>
        </w:rPr>
        <w:t>по гражданско-правовому договору в ООО «</w:t>
      </w:r>
      <w:proofErr w:type="spellStart"/>
      <w:r w:rsidRPr="00AD53A8">
        <w:rPr>
          <w:rFonts w:eastAsia="Calibri"/>
          <w:i/>
          <w:spacing w:val="-4"/>
          <w:sz w:val="30"/>
          <w:szCs w:val="30"/>
        </w:rPr>
        <w:t>Белталстрой</w:t>
      </w:r>
      <w:proofErr w:type="spellEnd"/>
      <w:r w:rsidRPr="00AD53A8">
        <w:rPr>
          <w:rFonts w:eastAsia="Calibri"/>
          <w:i/>
          <w:spacing w:val="-4"/>
          <w:sz w:val="30"/>
          <w:szCs w:val="30"/>
        </w:rPr>
        <w:t xml:space="preserve">» (Борисовский район), </w:t>
      </w:r>
      <w:r>
        <w:rPr>
          <w:rFonts w:eastAsia="Calibri"/>
          <w:i/>
          <w:spacing w:val="-4"/>
          <w:sz w:val="30"/>
          <w:szCs w:val="30"/>
        </w:rPr>
        <w:t>на голову упал отколовшийся</w:t>
      </w:r>
      <w:r w:rsidRPr="00AD53A8">
        <w:rPr>
          <w:rFonts w:eastAsia="Calibri"/>
          <w:i/>
          <w:spacing w:val="-4"/>
          <w:sz w:val="30"/>
          <w:szCs w:val="30"/>
        </w:rPr>
        <w:t xml:space="preserve"> бетонный кусок парапета.</w:t>
      </w:r>
    </w:p>
    <w:p w:rsidR="004E1D23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>
        <w:rPr>
          <w:rFonts w:eastAsia="Calibri"/>
          <w:i/>
          <w:spacing w:val="-4"/>
          <w:sz w:val="30"/>
          <w:szCs w:val="30"/>
        </w:rPr>
        <w:t>П</w:t>
      </w:r>
      <w:r w:rsidRPr="00AD53A8">
        <w:rPr>
          <w:rFonts w:eastAsia="Calibri"/>
          <w:i/>
          <w:spacing w:val="-4"/>
          <w:sz w:val="30"/>
          <w:szCs w:val="30"/>
        </w:rPr>
        <w:t xml:space="preserve">ри </w:t>
      </w:r>
      <w:r>
        <w:rPr>
          <w:rFonts w:eastAsia="Calibri"/>
          <w:i/>
          <w:spacing w:val="-4"/>
          <w:sz w:val="30"/>
          <w:szCs w:val="30"/>
        </w:rPr>
        <w:t>глажке</w:t>
      </w:r>
      <w:r w:rsidRPr="00AD53A8">
        <w:rPr>
          <w:rFonts w:eastAsia="Calibri"/>
          <w:i/>
          <w:spacing w:val="-4"/>
          <w:sz w:val="30"/>
          <w:szCs w:val="30"/>
        </w:rPr>
        <w:t xml:space="preserve"> белья 28.07.2023 рука </w:t>
      </w:r>
      <w:r>
        <w:rPr>
          <w:rFonts w:eastAsia="Calibri"/>
          <w:i/>
          <w:spacing w:val="-4"/>
          <w:sz w:val="30"/>
          <w:szCs w:val="30"/>
        </w:rPr>
        <w:t xml:space="preserve">15-летней </w:t>
      </w:r>
      <w:r w:rsidRPr="00AD53A8">
        <w:rPr>
          <w:rFonts w:eastAsia="Calibri"/>
          <w:i/>
          <w:spacing w:val="-4"/>
          <w:sz w:val="30"/>
          <w:szCs w:val="30"/>
        </w:rPr>
        <w:t>гражданки, работавшей по гражданско-правовому договору в ЧУП «</w:t>
      </w:r>
      <w:proofErr w:type="spellStart"/>
      <w:r w:rsidRPr="00AD53A8">
        <w:rPr>
          <w:rFonts w:eastAsia="Calibri"/>
          <w:i/>
          <w:spacing w:val="-4"/>
          <w:sz w:val="30"/>
          <w:szCs w:val="30"/>
        </w:rPr>
        <w:t>Акваблеск</w:t>
      </w:r>
      <w:proofErr w:type="spellEnd"/>
      <w:r w:rsidRPr="00AD53A8">
        <w:rPr>
          <w:rFonts w:eastAsia="Calibri"/>
          <w:i/>
          <w:spacing w:val="-4"/>
          <w:sz w:val="30"/>
          <w:szCs w:val="30"/>
        </w:rPr>
        <w:t>» (Минский район)</w:t>
      </w:r>
      <w:r>
        <w:rPr>
          <w:rFonts w:eastAsia="Calibri"/>
          <w:i/>
          <w:spacing w:val="-4"/>
          <w:sz w:val="30"/>
          <w:szCs w:val="30"/>
        </w:rPr>
        <w:t>,</w:t>
      </w:r>
      <w:r w:rsidRPr="00AD53A8">
        <w:rPr>
          <w:rFonts w:eastAsia="Calibri"/>
          <w:i/>
          <w:spacing w:val="-4"/>
          <w:sz w:val="30"/>
          <w:szCs w:val="30"/>
        </w:rPr>
        <w:t xml:space="preserve"> попала </w:t>
      </w:r>
      <w:r>
        <w:rPr>
          <w:rFonts w:eastAsia="Calibri"/>
          <w:i/>
          <w:spacing w:val="-4"/>
          <w:sz w:val="30"/>
          <w:szCs w:val="30"/>
        </w:rPr>
        <w:t>в рабочую зону</w:t>
      </w:r>
      <w:r w:rsidRPr="00AD53A8">
        <w:rPr>
          <w:rFonts w:eastAsia="Calibri"/>
          <w:i/>
          <w:spacing w:val="-4"/>
          <w:sz w:val="30"/>
          <w:szCs w:val="30"/>
        </w:rPr>
        <w:t xml:space="preserve"> промышленного сушильного цилиндрического гладильного катка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AD53A8">
        <w:rPr>
          <w:rFonts w:eastAsia="Calibri"/>
          <w:i/>
          <w:spacing w:val="-4"/>
          <w:sz w:val="30"/>
          <w:szCs w:val="30"/>
        </w:rPr>
        <w:t>«ЛК-2340».</w:t>
      </w:r>
    </w:p>
    <w:p w:rsidR="003E3A6A" w:rsidRDefault="00DC6B95" w:rsidP="00F06D8A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Средний возраст погибших составил </w:t>
      </w:r>
      <w:r w:rsidR="00606AC4">
        <w:rPr>
          <w:rFonts w:eastAsia="Calibri"/>
          <w:spacing w:val="-4"/>
          <w:sz w:val="30"/>
          <w:szCs w:val="30"/>
        </w:rPr>
        <w:t>4</w:t>
      </w:r>
      <w:r w:rsidR="002A031C">
        <w:rPr>
          <w:rFonts w:eastAsia="Calibri"/>
          <w:spacing w:val="-4"/>
          <w:sz w:val="30"/>
          <w:szCs w:val="30"/>
        </w:rPr>
        <w:t>5</w:t>
      </w:r>
      <w:r>
        <w:rPr>
          <w:rFonts w:eastAsia="Calibri"/>
          <w:spacing w:val="-4"/>
          <w:sz w:val="30"/>
          <w:szCs w:val="30"/>
        </w:rPr>
        <w:t xml:space="preserve"> лет,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4</w:t>
      </w:r>
      <w:r w:rsidR="00606AC4">
        <w:rPr>
          <w:rFonts w:eastAsia="Calibri"/>
          <w:spacing w:val="-4"/>
          <w:sz w:val="30"/>
          <w:szCs w:val="30"/>
        </w:rPr>
        <w:t>3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 w:rsidR="00606AC4">
        <w:rPr>
          <w:rFonts w:eastAsia="Calibri"/>
          <w:spacing w:val="-4"/>
          <w:sz w:val="30"/>
          <w:szCs w:val="30"/>
        </w:rPr>
        <w:t>года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3E3A6A" w:rsidRDefault="00DC6B95" w:rsidP="00DC6B95">
      <w:pPr>
        <w:ind w:firstLine="709"/>
        <w:rPr>
          <w:rFonts w:eastAsia="Calibri"/>
          <w:sz w:val="30"/>
          <w:szCs w:val="30"/>
        </w:rPr>
      </w:pPr>
      <w:r w:rsidRPr="001711EF">
        <w:rPr>
          <w:rFonts w:eastAsia="Calibri"/>
          <w:sz w:val="30"/>
          <w:szCs w:val="30"/>
        </w:rPr>
        <w:t>Наибольший удельный вес среди смертельно травмированных занимают работники в возрастном диапазон</w:t>
      </w:r>
      <w:r w:rsidR="00D872F4">
        <w:rPr>
          <w:rFonts w:eastAsia="Calibri"/>
          <w:sz w:val="30"/>
          <w:szCs w:val="30"/>
        </w:rPr>
        <w:t>е</w:t>
      </w:r>
      <w:r w:rsidR="001711EF" w:rsidRPr="001711EF">
        <w:rPr>
          <w:rFonts w:eastAsia="Calibri"/>
          <w:sz w:val="30"/>
          <w:szCs w:val="30"/>
        </w:rPr>
        <w:t xml:space="preserve"> «от 30 до</w:t>
      </w:r>
      <w:r w:rsidR="005D0B77">
        <w:rPr>
          <w:rFonts w:eastAsia="Calibri"/>
          <w:sz w:val="30"/>
          <w:szCs w:val="30"/>
        </w:rPr>
        <w:t xml:space="preserve"> </w:t>
      </w:r>
      <w:r w:rsidR="001711EF" w:rsidRPr="001711EF">
        <w:rPr>
          <w:rFonts w:eastAsia="Calibri"/>
          <w:sz w:val="30"/>
          <w:szCs w:val="30"/>
        </w:rPr>
        <w:t>39 лет»</w:t>
      </w:r>
      <w:r w:rsidR="00630CE0" w:rsidRPr="001711EF">
        <w:rPr>
          <w:rFonts w:eastAsia="Calibri"/>
          <w:sz w:val="30"/>
          <w:szCs w:val="30"/>
        </w:rPr>
        <w:t>, среди потерпевших, получивших тяжелые производственные травмы –</w:t>
      </w:r>
      <w:r w:rsidR="00861F71">
        <w:rPr>
          <w:rFonts w:eastAsia="Calibri"/>
          <w:sz w:val="30"/>
          <w:szCs w:val="30"/>
        </w:rPr>
        <w:br/>
      </w:r>
      <w:r w:rsidR="00630CE0" w:rsidRPr="001711EF">
        <w:rPr>
          <w:rFonts w:eastAsia="Calibri"/>
          <w:sz w:val="30"/>
          <w:szCs w:val="30"/>
        </w:rPr>
        <w:t>в возрастном диапазоне</w:t>
      </w:r>
      <w:r w:rsidR="005415C6">
        <w:rPr>
          <w:rFonts w:eastAsia="Calibri"/>
          <w:sz w:val="30"/>
          <w:szCs w:val="30"/>
        </w:rPr>
        <w:t xml:space="preserve"> </w:t>
      </w:r>
      <w:r w:rsidR="00630CE0" w:rsidRPr="001711EF">
        <w:rPr>
          <w:rFonts w:eastAsia="Calibri"/>
          <w:sz w:val="30"/>
          <w:szCs w:val="30"/>
        </w:rPr>
        <w:t>«</w:t>
      </w:r>
      <w:r w:rsidR="005415C6">
        <w:rPr>
          <w:rFonts w:eastAsia="Calibri"/>
          <w:sz w:val="30"/>
          <w:szCs w:val="30"/>
        </w:rPr>
        <w:t xml:space="preserve">от 40 до 49 </w:t>
      </w:r>
      <w:r w:rsidR="00630CE0" w:rsidRPr="001711EF">
        <w:rPr>
          <w:rFonts w:eastAsia="Calibri"/>
          <w:sz w:val="30"/>
          <w:szCs w:val="30"/>
        </w:rPr>
        <w:t>лет</w:t>
      </w:r>
      <w:r w:rsidR="005415C6">
        <w:rPr>
          <w:rFonts w:eastAsia="Calibri"/>
          <w:sz w:val="30"/>
          <w:szCs w:val="30"/>
        </w:rPr>
        <w:t>»</w:t>
      </w:r>
      <w:r w:rsidR="00630CE0" w:rsidRPr="001711EF">
        <w:rPr>
          <w:rFonts w:eastAsia="Calibri"/>
          <w:sz w:val="30"/>
          <w:szCs w:val="30"/>
        </w:rPr>
        <w:t>.</w:t>
      </w:r>
    </w:p>
    <w:p w:rsidR="003E3A6A" w:rsidRDefault="003E3A6A" w:rsidP="005415C6">
      <w:pPr>
        <w:rPr>
          <w:rFonts w:eastAsia="Calibri"/>
          <w:spacing w:val="-4"/>
          <w:sz w:val="16"/>
          <w:szCs w:val="16"/>
        </w:rPr>
      </w:pPr>
    </w:p>
    <w:p w:rsidR="005415C6" w:rsidRDefault="005415C6" w:rsidP="005415C6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FB3F137" wp14:editId="4040F4C7">
            <wp:extent cx="6116128" cy="4209691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97781" w:rsidRPr="00DD06EA" w:rsidRDefault="00497781" w:rsidP="00497781">
      <w:pPr>
        <w:ind w:firstLine="709"/>
        <w:rPr>
          <w:sz w:val="16"/>
          <w:szCs w:val="16"/>
        </w:rPr>
      </w:pPr>
    </w:p>
    <w:p w:rsidR="003E3A6A" w:rsidRDefault="003E3A6A" w:rsidP="00DC6B95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Наибольшее количество несчастных случаев с тяжелыми последствиями отмечено среди работающих в возрасте 5</w:t>
      </w:r>
      <w:r w:rsidR="00AD53A8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 xml:space="preserve"> </w:t>
      </w:r>
      <w:r w:rsidR="00AD53A8">
        <w:rPr>
          <w:rFonts w:eastAsia="Calibri"/>
          <w:spacing w:val="-4"/>
          <w:sz w:val="30"/>
          <w:szCs w:val="30"/>
        </w:rPr>
        <w:t>года</w:t>
      </w:r>
      <w:r>
        <w:rPr>
          <w:rFonts w:eastAsia="Calibri"/>
          <w:spacing w:val="-4"/>
          <w:sz w:val="30"/>
          <w:szCs w:val="30"/>
        </w:rPr>
        <w:t xml:space="preserve"> (</w:t>
      </w:r>
      <w:r w:rsidR="00630CE0">
        <w:rPr>
          <w:rFonts w:eastAsia="Calibri"/>
          <w:spacing w:val="-4"/>
          <w:sz w:val="30"/>
          <w:szCs w:val="30"/>
        </w:rPr>
        <w:t>2</w:t>
      </w:r>
      <w:r>
        <w:rPr>
          <w:rFonts w:eastAsia="Calibri"/>
          <w:spacing w:val="-4"/>
          <w:sz w:val="30"/>
          <w:szCs w:val="30"/>
        </w:rPr>
        <w:t xml:space="preserve"> </w:t>
      </w:r>
      <w:r w:rsidR="00DC6B95">
        <w:rPr>
          <w:rFonts w:eastAsia="Calibri"/>
          <w:spacing w:val="-4"/>
          <w:sz w:val="30"/>
          <w:szCs w:val="30"/>
        </w:rPr>
        <w:t>человека</w:t>
      </w:r>
      <w:r>
        <w:rPr>
          <w:rFonts w:eastAsia="Calibri"/>
          <w:spacing w:val="-4"/>
          <w:sz w:val="30"/>
          <w:szCs w:val="30"/>
        </w:rPr>
        <w:t xml:space="preserve"> </w:t>
      </w:r>
      <w:proofErr w:type="gramStart"/>
      <w:r>
        <w:rPr>
          <w:rFonts w:eastAsia="Calibri"/>
          <w:spacing w:val="-4"/>
          <w:sz w:val="30"/>
          <w:szCs w:val="30"/>
        </w:rPr>
        <w:t>погибли</w:t>
      </w:r>
      <w:r w:rsidR="005415C6">
        <w:rPr>
          <w:rFonts w:eastAsia="Calibri"/>
          <w:spacing w:val="-4"/>
          <w:sz w:val="30"/>
          <w:szCs w:val="30"/>
        </w:rPr>
        <w:t xml:space="preserve"> и</w:t>
      </w:r>
      <w:r w:rsidR="00DC6B95">
        <w:rPr>
          <w:rFonts w:eastAsia="Calibri"/>
          <w:spacing w:val="-4"/>
          <w:sz w:val="30"/>
          <w:szCs w:val="30"/>
        </w:rPr>
        <w:t xml:space="preserve"> </w:t>
      </w:r>
      <w:r w:rsidR="005415C6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</w:t>
      </w:r>
      <w:r w:rsidR="00DC6B95">
        <w:rPr>
          <w:rFonts w:eastAsia="Calibri"/>
          <w:spacing w:val="-4"/>
          <w:sz w:val="30"/>
          <w:szCs w:val="30"/>
        </w:rPr>
        <w:t>человек получили</w:t>
      </w:r>
      <w:proofErr w:type="gramEnd"/>
      <w:r w:rsidR="00DC6B95">
        <w:rPr>
          <w:rFonts w:eastAsia="Calibri"/>
          <w:spacing w:val="-4"/>
          <w:sz w:val="30"/>
          <w:szCs w:val="30"/>
        </w:rPr>
        <w:t xml:space="preserve"> </w:t>
      </w:r>
      <w:r w:rsidR="00DC6B95" w:rsidRPr="002A08DB">
        <w:rPr>
          <w:rFonts w:eastAsia="Calibri"/>
          <w:spacing w:val="-4"/>
          <w:sz w:val="30"/>
          <w:szCs w:val="30"/>
        </w:rPr>
        <w:t>тяжелые производственные травмы</w:t>
      </w:r>
      <w:r>
        <w:rPr>
          <w:rFonts w:eastAsia="Calibri"/>
          <w:spacing w:val="-4"/>
          <w:sz w:val="30"/>
          <w:szCs w:val="30"/>
        </w:rPr>
        <w:t>)</w:t>
      </w:r>
      <w:r w:rsidR="005415C6">
        <w:rPr>
          <w:rFonts w:eastAsia="Calibri"/>
          <w:spacing w:val="-4"/>
          <w:sz w:val="30"/>
          <w:szCs w:val="30"/>
        </w:rPr>
        <w:br/>
        <w:t>и 59 лет (1 и 7 человек – соответственно)</w:t>
      </w:r>
      <w:r>
        <w:rPr>
          <w:rFonts w:eastAsia="Calibri"/>
          <w:spacing w:val="-4"/>
          <w:sz w:val="30"/>
          <w:szCs w:val="30"/>
        </w:rPr>
        <w:t>.</w:t>
      </w:r>
    </w:p>
    <w:p w:rsidR="005415C6" w:rsidRPr="00B06CE4" w:rsidRDefault="005415C6" w:rsidP="005415C6">
      <w:pPr>
        <w:rPr>
          <w:rFonts w:eastAsia="Calibri"/>
          <w:spacing w:val="-4"/>
          <w:sz w:val="16"/>
          <w:szCs w:val="16"/>
        </w:rPr>
      </w:pPr>
    </w:p>
    <w:p w:rsidR="005415C6" w:rsidRDefault="005415C6" w:rsidP="005415C6">
      <w:pPr>
        <w:rPr>
          <w:rFonts w:eastAsia="Calibri"/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33D362C" wp14:editId="3E542BEC">
            <wp:extent cx="6116128" cy="2829464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D06EA" w:rsidRPr="008B3247" w:rsidRDefault="00DD06EA" w:rsidP="00416534">
      <w:pPr>
        <w:ind w:firstLine="709"/>
        <w:rPr>
          <w:rFonts w:eastAsia="Calibri"/>
          <w:i/>
          <w:spacing w:val="-4"/>
          <w:sz w:val="16"/>
          <w:szCs w:val="16"/>
        </w:rPr>
      </w:pPr>
    </w:p>
    <w:p w:rsidR="00F732E1" w:rsidRDefault="00376F5D" w:rsidP="00F732E1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="00F732E1">
        <w:rPr>
          <w:spacing w:val="-4"/>
          <w:sz w:val="30"/>
          <w:szCs w:val="30"/>
        </w:rPr>
        <w:t>и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из травмирующих факторов</w:t>
      </w:r>
      <w:r w:rsidRPr="00AC5C29">
        <w:rPr>
          <w:spacing w:val="-4"/>
          <w:sz w:val="30"/>
          <w:szCs w:val="30"/>
        </w:rPr>
        <w:t>, приведших</w:t>
      </w:r>
      <w:r w:rsidR="004331D3">
        <w:rPr>
          <w:spacing w:val="-4"/>
          <w:sz w:val="30"/>
          <w:szCs w:val="30"/>
        </w:rPr>
        <w:t xml:space="preserve">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 xml:space="preserve">несчастным случаям </w:t>
      </w:r>
      <w:r w:rsidRPr="0097615A">
        <w:rPr>
          <w:spacing w:val="-4"/>
          <w:sz w:val="30"/>
          <w:szCs w:val="30"/>
        </w:rPr>
        <w:t xml:space="preserve">на производстве </w:t>
      </w:r>
      <w:r>
        <w:rPr>
          <w:spacing w:val="-4"/>
          <w:sz w:val="30"/>
          <w:szCs w:val="30"/>
        </w:rPr>
        <w:t>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</w:t>
      </w:r>
      <w:r w:rsidR="00F732E1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 xml:space="preserve">сь </w:t>
      </w:r>
      <w:r w:rsidR="00F732E1">
        <w:rPr>
          <w:spacing w:val="-4"/>
          <w:sz w:val="30"/>
          <w:szCs w:val="30"/>
        </w:rPr>
        <w:t>падение потерпевшего с высоты,</w:t>
      </w:r>
      <w:r w:rsidR="00F732E1" w:rsidRPr="00F732E1">
        <w:t xml:space="preserve"> </w:t>
      </w:r>
      <w:r w:rsidR="00F732E1">
        <w:rPr>
          <w:spacing w:val="-4"/>
          <w:sz w:val="30"/>
          <w:szCs w:val="30"/>
        </w:rPr>
        <w:t xml:space="preserve">а также </w:t>
      </w:r>
      <w:r w:rsidRPr="00376F5D">
        <w:rPr>
          <w:spacing w:val="-4"/>
          <w:sz w:val="30"/>
          <w:szCs w:val="30"/>
        </w:rPr>
        <w:t>воздействие движущихся, разлетающихся, вращающихся предметов, деталей и тому подобное</w:t>
      </w:r>
      <w:r w:rsidR="00F732E1">
        <w:rPr>
          <w:spacing w:val="-4"/>
          <w:sz w:val="30"/>
          <w:szCs w:val="30"/>
        </w:rPr>
        <w:t>,</w:t>
      </w:r>
      <w:r w:rsidR="004331D3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в результате которого погибли </w:t>
      </w:r>
      <w:r w:rsidR="00AB1F5E" w:rsidRPr="00AB1F5E">
        <w:rPr>
          <w:spacing w:val="-4"/>
          <w:sz w:val="30"/>
          <w:szCs w:val="30"/>
        </w:rPr>
        <w:t>соответственно</w:t>
      </w:r>
      <w:r w:rsidR="00AB1F5E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4 </w:t>
      </w:r>
      <w:r w:rsidR="00F732E1">
        <w:rPr>
          <w:spacing w:val="-4"/>
          <w:sz w:val="30"/>
          <w:szCs w:val="30"/>
        </w:rPr>
        <w:t xml:space="preserve">и 6 </w:t>
      </w:r>
      <w:r w:rsidR="00F732E1" w:rsidRPr="00F732E1">
        <w:rPr>
          <w:spacing w:val="-4"/>
          <w:sz w:val="30"/>
          <w:szCs w:val="30"/>
        </w:rPr>
        <w:t>человек,</w:t>
      </w:r>
      <w:r w:rsidR="00F732E1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или </w:t>
      </w:r>
      <w:r w:rsidR="00AB1F5E">
        <w:rPr>
          <w:spacing w:val="-4"/>
          <w:sz w:val="30"/>
          <w:szCs w:val="30"/>
        </w:rPr>
        <w:t>18,2</w:t>
      </w:r>
      <w:r w:rsidR="00F732E1" w:rsidRPr="00F732E1">
        <w:rPr>
          <w:spacing w:val="-4"/>
          <w:sz w:val="30"/>
          <w:szCs w:val="30"/>
        </w:rPr>
        <w:t xml:space="preserve">% </w:t>
      </w:r>
      <w:r w:rsidR="004331D3">
        <w:rPr>
          <w:spacing w:val="-4"/>
          <w:sz w:val="30"/>
          <w:szCs w:val="30"/>
        </w:rPr>
        <w:t xml:space="preserve"> </w:t>
      </w:r>
      <w:r w:rsidR="00F732E1">
        <w:rPr>
          <w:spacing w:val="-4"/>
          <w:sz w:val="30"/>
          <w:szCs w:val="30"/>
        </w:rPr>
        <w:t xml:space="preserve">и </w:t>
      </w:r>
      <w:r w:rsidR="00AB1F5E">
        <w:rPr>
          <w:spacing w:val="-4"/>
          <w:sz w:val="30"/>
          <w:szCs w:val="30"/>
        </w:rPr>
        <w:t xml:space="preserve">27,3% </w:t>
      </w:r>
      <w:r w:rsidR="00F732E1" w:rsidRPr="00F732E1">
        <w:rPr>
          <w:spacing w:val="-4"/>
          <w:sz w:val="30"/>
          <w:szCs w:val="30"/>
        </w:rPr>
        <w:t xml:space="preserve">от общего числа смертельно травмированных, тяжелые производственные травмы получили </w:t>
      </w:r>
      <w:r w:rsidR="00AB1F5E" w:rsidRPr="00AB1F5E">
        <w:rPr>
          <w:spacing w:val="-4"/>
          <w:sz w:val="30"/>
          <w:szCs w:val="30"/>
        </w:rPr>
        <w:t xml:space="preserve">соответственно </w:t>
      </w:r>
      <w:r w:rsidR="00F732E1" w:rsidRPr="00F732E1">
        <w:rPr>
          <w:spacing w:val="-4"/>
          <w:sz w:val="30"/>
          <w:szCs w:val="30"/>
        </w:rPr>
        <w:t xml:space="preserve">32 </w:t>
      </w:r>
      <w:r w:rsidR="00AB1F5E">
        <w:rPr>
          <w:spacing w:val="-4"/>
          <w:sz w:val="30"/>
          <w:szCs w:val="30"/>
        </w:rPr>
        <w:t xml:space="preserve">и 28 </w:t>
      </w:r>
      <w:r w:rsidR="00F732E1" w:rsidRPr="00F732E1">
        <w:rPr>
          <w:spacing w:val="-4"/>
          <w:sz w:val="30"/>
          <w:szCs w:val="30"/>
        </w:rPr>
        <w:t>человек,</w:t>
      </w:r>
      <w:r w:rsidR="004331D3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>или 2</w:t>
      </w:r>
      <w:r w:rsidR="00AB1F5E">
        <w:rPr>
          <w:spacing w:val="-4"/>
          <w:sz w:val="30"/>
          <w:szCs w:val="30"/>
        </w:rPr>
        <w:t>4</w:t>
      </w:r>
      <w:r w:rsidR="00F732E1" w:rsidRPr="00F732E1">
        <w:rPr>
          <w:spacing w:val="-4"/>
          <w:sz w:val="30"/>
          <w:szCs w:val="30"/>
        </w:rPr>
        <w:t xml:space="preserve">,4% </w:t>
      </w:r>
      <w:r w:rsidR="00AB1F5E">
        <w:rPr>
          <w:spacing w:val="-4"/>
          <w:sz w:val="30"/>
          <w:szCs w:val="30"/>
        </w:rPr>
        <w:t xml:space="preserve">и 21,4% </w:t>
      </w:r>
      <w:r w:rsidR="00F732E1" w:rsidRPr="00F732E1">
        <w:rPr>
          <w:spacing w:val="-4"/>
          <w:sz w:val="30"/>
          <w:szCs w:val="30"/>
        </w:rPr>
        <w:t>от общего числа тяжело травмированных</w:t>
      </w:r>
      <w:r w:rsidR="00F732E1">
        <w:rPr>
          <w:spacing w:val="-4"/>
          <w:sz w:val="30"/>
          <w:szCs w:val="30"/>
        </w:rPr>
        <w:t>.</w:t>
      </w:r>
    </w:p>
    <w:p w:rsidR="00DD06EA" w:rsidRDefault="00DD06EA" w:rsidP="00376F5D">
      <w:pPr>
        <w:ind w:firstLine="709"/>
        <w:rPr>
          <w:spacing w:val="-4"/>
          <w:sz w:val="16"/>
          <w:szCs w:val="16"/>
        </w:rPr>
      </w:pPr>
    </w:p>
    <w:p w:rsidR="00F732E1" w:rsidRDefault="00F732E1" w:rsidP="00F732E1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8778331" wp14:editId="5989BD76">
            <wp:extent cx="6116128" cy="621964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E51D9" w:rsidRPr="004E51D9" w:rsidRDefault="004E51D9" w:rsidP="00B70B88">
      <w:pPr>
        <w:ind w:firstLine="709"/>
        <w:rPr>
          <w:sz w:val="16"/>
          <w:szCs w:val="16"/>
        </w:rPr>
      </w:pP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Увеличение </w:t>
      </w:r>
      <w:r w:rsidRPr="00AB1F5E">
        <w:rPr>
          <w:spacing w:val="-4"/>
          <w:sz w:val="30"/>
          <w:szCs w:val="30"/>
        </w:rPr>
        <w:t>численности смертельно - и тяжело травмированных произош</w:t>
      </w:r>
      <w:r>
        <w:rPr>
          <w:spacing w:val="-4"/>
          <w:sz w:val="30"/>
          <w:szCs w:val="30"/>
        </w:rPr>
        <w:t xml:space="preserve">ло </w:t>
      </w:r>
      <w:r w:rsidRPr="00AB1F5E">
        <w:rPr>
          <w:spacing w:val="-4"/>
          <w:sz w:val="30"/>
          <w:szCs w:val="30"/>
        </w:rPr>
        <w:t>в результате воздействи</w:t>
      </w:r>
      <w:r>
        <w:rPr>
          <w:spacing w:val="-4"/>
          <w:sz w:val="30"/>
          <w:szCs w:val="30"/>
        </w:rPr>
        <w:t>я</w:t>
      </w:r>
      <w:r w:rsidRPr="00AB1F5E">
        <w:rPr>
          <w:spacing w:val="-4"/>
          <w:sz w:val="30"/>
          <w:szCs w:val="30"/>
        </w:rPr>
        <w:t xml:space="preserve"> движущихся, разлетающихся, вращающихся предметов, деталей и тому подобно</w:t>
      </w:r>
      <w:r>
        <w:rPr>
          <w:spacing w:val="-4"/>
          <w:sz w:val="30"/>
          <w:szCs w:val="30"/>
        </w:rPr>
        <w:t xml:space="preserve">го, а также от </w:t>
      </w:r>
      <w:r w:rsidRPr="00AB1F5E">
        <w:rPr>
          <w:spacing w:val="-4"/>
          <w:sz w:val="30"/>
          <w:szCs w:val="30"/>
        </w:rPr>
        <w:t>поражения электрическим током.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 w:rsidRPr="00722753">
        <w:rPr>
          <w:spacing w:val="-4"/>
          <w:sz w:val="30"/>
          <w:szCs w:val="30"/>
        </w:rPr>
        <w:lastRenderedPageBreak/>
        <w:t xml:space="preserve">Рост </w:t>
      </w:r>
      <w:r>
        <w:rPr>
          <w:spacing w:val="-4"/>
          <w:sz w:val="30"/>
          <w:szCs w:val="30"/>
        </w:rPr>
        <w:t xml:space="preserve">количества несчастных случаев, приведших к гибели и тяжелому </w:t>
      </w:r>
      <w:proofErr w:type="spellStart"/>
      <w:r>
        <w:rPr>
          <w:spacing w:val="-4"/>
          <w:sz w:val="30"/>
          <w:szCs w:val="30"/>
        </w:rPr>
        <w:t>травмированию</w:t>
      </w:r>
      <w:proofErr w:type="spellEnd"/>
      <w:r>
        <w:rPr>
          <w:spacing w:val="-4"/>
          <w:sz w:val="30"/>
          <w:szCs w:val="30"/>
        </w:rPr>
        <w:t xml:space="preserve"> работников </w:t>
      </w:r>
      <w:r w:rsidRPr="00722753">
        <w:rPr>
          <w:spacing w:val="-4"/>
          <w:sz w:val="30"/>
          <w:szCs w:val="30"/>
        </w:rPr>
        <w:t>в результате воздействия движущихся, разлетающихся, вращающихся предметов, деталей и тому подобного</w:t>
      </w:r>
      <w:r>
        <w:rPr>
          <w:spacing w:val="-4"/>
          <w:sz w:val="30"/>
          <w:szCs w:val="30"/>
        </w:rPr>
        <w:t>, обусловлен:</w:t>
      </w:r>
    </w:p>
    <w:p w:rsidR="009646FC" w:rsidRPr="00654826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привлечением к </w:t>
      </w:r>
      <w:r w:rsidRPr="00654826">
        <w:rPr>
          <w:spacing w:val="-4"/>
          <w:sz w:val="30"/>
          <w:szCs w:val="30"/>
        </w:rPr>
        <w:t>эксплуатации, ремонт</w:t>
      </w:r>
      <w:r>
        <w:rPr>
          <w:spacing w:val="-4"/>
          <w:sz w:val="30"/>
          <w:szCs w:val="30"/>
        </w:rPr>
        <w:t>у</w:t>
      </w:r>
      <w:r w:rsidRPr="00654826">
        <w:rPr>
          <w:spacing w:val="-4"/>
          <w:sz w:val="30"/>
          <w:szCs w:val="30"/>
        </w:rPr>
        <w:t xml:space="preserve"> и техническом</w:t>
      </w:r>
      <w:r>
        <w:rPr>
          <w:spacing w:val="-4"/>
          <w:sz w:val="30"/>
          <w:szCs w:val="30"/>
        </w:rPr>
        <w:t>у</w:t>
      </w:r>
      <w:r w:rsidRPr="00654826">
        <w:rPr>
          <w:spacing w:val="-4"/>
          <w:sz w:val="30"/>
          <w:szCs w:val="30"/>
        </w:rPr>
        <w:t xml:space="preserve"> обслуживани</w:t>
      </w:r>
      <w:r>
        <w:rPr>
          <w:spacing w:val="-4"/>
          <w:sz w:val="30"/>
          <w:szCs w:val="30"/>
        </w:rPr>
        <w:t>ю</w:t>
      </w:r>
      <w:r w:rsidRPr="00654826">
        <w:rPr>
          <w:spacing w:val="-4"/>
          <w:sz w:val="30"/>
          <w:szCs w:val="30"/>
        </w:rPr>
        <w:t xml:space="preserve"> транспортных средств, машин, механизмов, оборудования </w:t>
      </w:r>
      <w:r>
        <w:rPr>
          <w:spacing w:val="-4"/>
          <w:sz w:val="30"/>
          <w:szCs w:val="30"/>
        </w:rPr>
        <w:t>работников</w:t>
      </w:r>
      <w:r w:rsidRPr="00654826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br/>
        <w:t xml:space="preserve">не </w:t>
      </w:r>
      <w:r w:rsidRPr="00654826">
        <w:rPr>
          <w:spacing w:val="-4"/>
          <w:sz w:val="30"/>
          <w:szCs w:val="30"/>
        </w:rPr>
        <w:t>имеющи</w:t>
      </w:r>
      <w:r>
        <w:rPr>
          <w:spacing w:val="-4"/>
          <w:sz w:val="30"/>
          <w:szCs w:val="30"/>
        </w:rPr>
        <w:t>х</w:t>
      </w:r>
      <w:r w:rsidRPr="00654826">
        <w:rPr>
          <w:spacing w:val="-4"/>
          <w:sz w:val="30"/>
          <w:szCs w:val="30"/>
        </w:rPr>
        <w:t xml:space="preserve"> соответствующ</w:t>
      </w:r>
      <w:r>
        <w:rPr>
          <w:spacing w:val="-4"/>
          <w:sz w:val="30"/>
          <w:szCs w:val="30"/>
        </w:rPr>
        <w:t>ей</w:t>
      </w:r>
      <w:r w:rsidRPr="00654826">
        <w:rPr>
          <w:spacing w:val="-4"/>
          <w:sz w:val="30"/>
          <w:szCs w:val="30"/>
        </w:rPr>
        <w:t xml:space="preserve"> квалификаци</w:t>
      </w:r>
      <w:r>
        <w:rPr>
          <w:spacing w:val="-4"/>
          <w:sz w:val="30"/>
          <w:szCs w:val="30"/>
        </w:rPr>
        <w:t>и</w:t>
      </w:r>
      <w:r w:rsidRPr="00654826">
        <w:rPr>
          <w:spacing w:val="-4"/>
          <w:sz w:val="30"/>
          <w:szCs w:val="30"/>
        </w:rPr>
        <w:t xml:space="preserve"> по профессии рабочего,</w:t>
      </w:r>
      <w:r>
        <w:rPr>
          <w:spacing w:val="-4"/>
          <w:sz w:val="30"/>
          <w:szCs w:val="30"/>
        </w:rPr>
        <w:br/>
        <w:t xml:space="preserve">не </w:t>
      </w:r>
      <w:r w:rsidRPr="00654826">
        <w:rPr>
          <w:spacing w:val="-4"/>
          <w:sz w:val="30"/>
          <w:szCs w:val="30"/>
        </w:rPr>
        <w:t>прошедши</w:t>
      </w:r>
      <w:r>
        <w:rPr>
          <w:spacing w:val="-4"/>
          <w:sz w:val="30"/>
          <w:szCs w:val="30"/>
        </w:rPr>
        <w:t>х</w:t>
      </w:r>
      <w:r w:rsidRPr="00654826">
        <w:rPr>
          <w:spacing w:val="-4"/>
          <w:sz w:val="30"/>
          <w:szCs w:val="30"/>
        </w:rPr>
        <w:t xml:space="preserve"> в установленном порядке обучение, стажировку, инструктаж и проверку знаний по вопросам охраны труда;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не соблюдением порядка и сроков </w:t>
      </w:r>
      <w:r w:rsidRPr="009646FC">
        <w:rPr>
          <w:spacing w:val="-4"/>
          <w:sz w:val="30"/>
          <w:szCs w:val="30"/>
        </w:rPr>
        <w:t>проведения технического обслуживания, ремонта, испытаний, осмотров, технических освидетельствований транспортных средств, машин, механизмов, оборудования</w:t>
      </w:r>
      <w:r>
        <w:rPr>
          <w:spacing w:val="-4"/>
          <w:sz w:val="30"/>
          <w:szCs w:val="30"/>
        </w:rPr>
        <w:t xml:space="preserve">, установленных </w:t>
      </w:r>
      <w:r w:rsidRPr="009646FC">
        <w:rPr>
          <w:spacing w:val="-4"/>
          <w:sz w:val="30"/>
          <w:szCs w:val="30"/>
        </w:rPr>
        <w:t>технически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нормативны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правовы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акт</w:t>
      </w:r>
      <w:r>
        <w:rPr>
          <w:spacing w:val="-4"/>
          <w:sz w:val="30"/>
          <w:szCs w:val="30"/>
        </w:rPr>
        <w:t xml:space="preserve">ами и </w:t>
      </w:r>
      <w:r w:rsidRPr="009646FC">
        <w:rPr>
          <w:spacing w:val="-4"/>
          <w:sz w:val="30"/>
          <w:szCs w:val="30"/>
        </w:rPr>
        <w:t>эксплуатационны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документ</w:t>
      </w:r>
      <w:r>
        <w:rPr>
          <w:spacing w:val="-4"/>
          <w:sz w:val="30"/>
          <w:szCs w:val="30"/>
        </w:rPr>
        <w:t>ами;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применение при </w:t>
      </w:r>
      <w:r w:rsidRPr="009646FC">
        <w:rPr>
          <w:spacing w:val="-4"/>
          <w:sz w:val="30"/>
          <w:szCs w:val="30"/>
        </w:rPr>
        <w:t>эксплуатации, ремонт</w:t>
      </w:r>
      <w:r>
        <w:rPr>
          <w:spacing w:val="-4"/>
          <w:sz w:val="30"/>
          <w:szCs w:val="30"/>
        </w:rPr>
        <w:t>е</w:t>
      </w:r>
      <w:r w:rsidRPr="009646FC">
        <w:rPr>
          <w:spacing w:val="-4"/>
          <w:sz w:val="30"/>
          <w:szCs w:val="30"/>
        </w:rPr>
        <w:t xml:space="preserve"> и техническом обслуживани</w:t>
      </w:r>
      <w:r>
        <w:rPr>
          <w:spacing w:val="-4"/>
          <w:sz w:val="30"/>
          <w:szCs w:val="30"/>
        </w:rPr>
        <w:t>и</w:t>
      </w:r>
      <w:r w:rsidRPr="009646FC">
        <w:rPr>
          <w:spacing w:val="-4"/>
          <w:sz w:val="30"/>
          <w:szCs w:val="30"/>
        </w:rPr>
        <w:t xml:space="preserve"> транспортных средств, машин, механизмов, оборудования </w:t>
      </w:r>
      <w:r>
        <w:rPr>
          <w:spacing w:val="-4"/>
          <w:sz w:val="30"/>
          <w:szCs w:val="30"/>
        </w:rPr>
        <w:t>инструмента</w:t>
      </w:r>
      <w:r>
        <w:rPr>
          <w:spacing w:val="-4"/>
          <w:sz w:val="30"/>
          <w:szCs w:val="30"/>
        </w:rPr>
        <w:br/>
        <w:t>и приспособлений, не отвечающих требованиям безопасности;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отсутствием в инструкциях по охране труда требований безопасности, изложенных в  </w:t>
      </w:r>
      <w:r w:rsidRPr="009646FC">
        <w:rPr>
          <w:spacing w:val="-4"/>
          <w:sz w:val="30"/>
          <w:szCs w:val="30"/>
        </w:rPr>
        <w:t>эксплуатационны</w:t>
      </w:r>
      <w:r>
        <w:rPr>
          <w:spacing w:val="-4"/>
          <w:sz w:val="30"/>
          <w:szCs w:val="30"/>
        </w:rPr>
        <w:t>х</w:t>
      </w:r>
      <w:r w:rsidRPr="009646FC">
        <w:rPr>
          <w:spacing w:val="-4"/>
          <w:sz w:val="30"/>
          <w:szCs w:val="30"/>
        </w:rPr>
        <w:t xml:space="preserve"> документа</w:t>
      </w:r>
      <w:r>
        <w:rPr>
          <w:spacing w:val="-4"/>
          <w:sz w:val="30"/>
          <w:szCs w:val="30"/>
        </w:rPr>
        <w:t>х</w:t>
      </w:r>
      <w:r w:rsidRPr="009646F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организаций-изготовителей </w:t>
      </w:r>
      <w:r w:rsidRPr="009646FC">
        <w:rPr>
          <w:spacing w:val="-4"/>
          <w:sz w:val="30"/>
          <w:szCs w:val="30"/>
        </w:rPr>
        <w:t>транспортных средств, машин, механизмов, оборудования</w:t>
      </w:r>
      <w:r>
        <w:rPr>
          <w:spacing w:val="-4"/>
          <w:sz w:val="30"/>
          <w:szCs w:val="30"/>
        </w:rPr>
        <w:t>.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Рост численности </w:t>
      </w:r>
      <w:r w:rsidRPr="00DC166B">
        <w:rPr>
          <w:spacing w:val="-4"/>
          <w:sz w:val="30"/>
          <w:szCs w:val="30"/>
        </w:rPr>
        <w:t>потерпевших, получивших тяжелые производственные травмы</w:t>
      </w:r>
      <w:r>
        <w:rPr>
          <w:spacing w:val="-4"/>
          <w:sz w:val="30"/>
          <w:szCs w:val="30"/>
        </w:rPr>
        <w:t>, произошел в результате падениях их с высоты,</w:t>
      </w:r>
      <w:r>
        <w:rPr>
          <w:spacing w:val="-4"/>
          <w:sz w:val="30"/>
          <w:szCs w:val="30"/>
        </w:rPr>
        <w:br/>
        <w:t>а также п</w:t>
      </w:r>
      <w:r w:rsidRPr="007E226F">
        <w:rPr>
          <w:spacing w:val="-4"/>
          <w:sz w:val="30"/>
          <w:szCs w:val="30"/>
        </w:rPr>
        <w:t>адени</w:t>
      </w:r>
      <w:r>
        <w:rPr>
          <w:spacing w:val="-4"/>
          <w:sz w:val="30"/>
          <w:szCs w:val="30"/>
        </w:rPr>
        <w:t>я</w:t>
      </w:r>
      <w:r w:rsidRPr="007E226F">
        <w:rPr>
          <w:spacing w:val="-4"/>
          <w:sz w:val="30"/>
          <w:szCs w:val="30"/>
        </w:rPr>
        <w:t>, обрушени</w:t>
      </w:r>
      <w:r>
        <w:rPr>
          <w:spacing w:val="-4"/>
          <w:sz w:val="30"/>
          <w:szCs w:val="30"/>
        </w:rPr>
        <w:t>я</w:t>
      </w:r>
      <w:r w:rsidRPr="007E226F">
        <w:rPr>
          <w:spacing w:val="-4"/>
          <w:sz w:val="30"/>
          <w:szCs w:val="30"/>
        </w:rPr>
        <w:t xml:space="preserve"> конструкций зданий,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сооружений,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обвал</w:t>
      </w:r>
      <w:r>
        <w:rPr>
          <w:spacing w:val="-4"/>
          <w:sz w:val="30"/>
          <w:szCs w:val="30"/>
        </w:rPr>
        <w:t>ов</w:t>
      </w:r>
      <w:r w:rsidRPr="007E226F">
        <w:rPr>
          <w:spacing w:val="-4"/>
          <w:sz w:val="30"/>
          <w:szCs w:val="30"/>
        </w:rPr>
        <w:t xml:space="preserve"> материалов,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грунта и т.п.</w:t>
      </w:r>
    </w:p>
    <w:p w:rsidR="001123FB" w:rsidRDefault="006E18BF" w:rsidP="006E18BF">
      <w:pPr>
        <w:ind w:firstLine="709"/>
        <w:rPr>
          <w:rFonts w:eastAsia="Calibri"/>
          <w:spacing w:val="-4"/>
          <w:sz w:val="30"/>
          <w:szCs w:val="30"/>
        </w:rPr>
      </w:pPr>
      <w:r w:rsidRPr="006E18BF">
        <w:rPr>
          <w:sz w:val="30"/>
          <w:szCs w:val="30"/>
        </w:rPr>
        <w:t>Допущено по 1 несчастному случаю со смертельным исходом</w:t>
      </w:r>
      <w:r w:rsidRPr="006E18BF">
        <w:rPr>
          <w:sz w:val="30"/>
          <w:szCs w:val="30"/>
        </w:rPr>
        <w:br/>
      </w:r>
      <w:r w:rsidR="008A29FC">
        <w:rPr>
          <w:sz w:val="30"/>
          <w:szCs w:val="30"/>
        </w:rPr>
        <w:t>в</w:t>
      </w:r>
      <w:r w:rsidRPr="006E18BF">
        <w:rPr>
          <w:sz w:val="30"/>
          <w:szCs w:val="30"/>
        </w:rPr>
        <w:t xml:space="preserve"> результате падения потерпевшего во время передвижения (гражданин, ранее работавший по гражданско-правовому договору</w:t>
      </w:r>
      <w:r w:rsidR="00750E4C">
        <w:rPr>
          <w:sz w:val="30"/>
          <w:szCs w:val="30"/>
        </w:rPr>
        <w:br/>
      </w:r>
      <w:r w:rsidRPr="006E18BF">
        <w:rPr>
          <w:sz w:val="30"/>
          <w:szCs w:val="30"/>
        </w:rPr>
        <w:t>в ОАО</w:t>
      </w:r>
      <w:r>
        <w:rPr>
          <w:sz w:val="30"/>
          <w:szCs w:val="30"/>
        </w:rPr>
        <w:t xml:space="preserve"> </w:t>
      </w:r>
      <w:r w:rsidRPr="006E18BF">
        <w:rPr>
          <w:sz w:val="30"/>
          <w:szCs w:val="30"/>
        </w:rPr>
        <w:t>«</w:t>
      </w:r>
      <w:proofErr w:type="spellStart"/>
      <w:r w:rsidRPr="006E18BF">
        <w:rPr>
          <w:sz w:val="30"/>
          <w:szCs w:val="30"/>
        </w:rPr>
        <w:t>Будславское</w:t>
      </w:r>
      <w:proofErr w:type="spellEnd"/>
      <w:r w:rsidRPr="006E18B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Мядельского</w:t>
      </w:r>
      <w:proofErr w:type="spellEnd"/>
      <w:r>
        <w:rPr>
          <w:sz w:val="30"/>
          <w:szCs w:val="30"/>
        </w:rPr>
        <w:t xml:space="preserve"> района</w:t>
      </w:r>
      <w:r w:rsidRPr="006E18BF">
        <w:rPr>
          <w:sz w:val="30"/>
          <w:szCs w:val="30"/>
        </w:rPr>
        <w:t xml:space="preserve">, но на момент несчастного </w:t>
      </w:r>
      <w:proofErr w:type="gramStart"/>
      <w:r w:rsidRPr="006E18BF">
        <w:rPr>
          <w:sz w:val="30"/>
          <w:szCs w:val="30"/>
        </w:rPr>
        <w:t>случая</w:t>
      </w:r>
      <w:proofErr w:type="gramEnd"/>
      <w:r w:rsidRPr="006E18BF">
        <w:rPr>
          <w:sz w:val="30"/>
          <w:szCs w:val="30"/>
        </w:rPr>
        <w:t xml:space="preserve"> привлеченный к выполнению подсобных работ </w:t>
      </w:r>
      <w:r>
        <w:rPr>
          <w:sz w:val="30"/>
          <w:szCs w:val="30"/>
        </w:rPr>
        <w:t>без подписания нового</w:t>
      </w:r>
      <w:r w:rsidRPr="006E18BF">
        <w:rPr>
          <w:sz w:val="30"/>
          <w:szCs w:val="30"/>
        </w:rPr>
        <w:t xml:space="preserve"> договор</w:t>
      </w:r>
      <w:r>
        <w:rPr>
          <w:sz w:val="30"/>
          <w:szCs w:val="30"/>
        </w:rPr>
        <w:t xml:space="preserve">а), </w:t>
      </w:r>
      <w:r w:rsidR="00E262FC">
        <w:rPr>
          <w:rFonts w:eastAsia="Calibri"/>
          <w:spacing w:val="-4"/>
          <w:sz w:val="30"/>
          <w:szCs w:val="30"/>
        </w:rPr>
        <w:t>нанесения травмы другим лицом (</w:t>
      </w:r>
      <w:r w:rsidR="00E262FC" w:rsidRPr="00E262FC">
        <w:rPr>
          <w:rFonts w:eastAsia="Calibri"/>
          <w:spacing w:val="-4"/>
          <w:sz w:val="30"/>
          <w:szCs w:val="30"/>
        </w:rPr>
        <w:t>гражданин</w:t>
      </w:r>
      <w:r w:rsidR="000D7DB4">
        <w:rPr>
          <w:rFonts w:eastAsia="Calibri"/>
          <w:spacing w:val="-4"/>
          <w:sz w:val="30"/>
          <w:szCs w:val="30"/>
        </w:rPr>
        <w:t>,</w:t>
      </w:r>
      <w:r w:rsidR="00E262FC" w:rsidRPr="00E262FC">
        <w:rPr>
          <w:rFonts w:eastAsia="Calibri"/>
          <w:spacing w:val="-4"/>
          <w:sz w:val="30"/>
          <w:szCs w:val="30"/>
        </w:rPr>
        <w:t xml:space="preserve"> работа</w:t>
      </w:r>
      <w:r w:rsidR="00E262FC">
        <w:rPr>
          <w:rFonts w:eastAsia="Calibri"/>
          <w:spacing w:val="-4"/>
          <w:sz w:val="30"/>
          <w:szCs w:val="30"/>
        </w:rPr>
        <w:t>вший</w:t>
      </w:r>
      <w:r w:rsidR="00E262FC">
        <w:rPr>
          <w:rFonts w:eastAsia="Calibri"/>
          <w:spacing w:val="-4"/>
          <w:sz w:val="30"/>
          <w:szCs w:val="30"/>
        </w:rPr>
        <w:br/>
      </w:r>
      <w:r w:rsidR="00E262FC" w:rsidRPr="00E262FC">
        <w:rPr>
          <w:rFonts w:eastAsia="Calibri"/>
          <w:spacing w:val="-4"/>
          <w:sz w:val="30"/>
          <w:szCs w:val="30"/>
        </w:rPr>
        <w:t>по гражданско-правовому договору в ОАО «</w:t>
      </w:r>
      <w:proofErr w:type="spellStart"/>
      <w:r w:rsidR="00E262FC" w:rsidRPr="00E262FC">
        <w:rPr>
          <w:rFonts w:eastAsia="Calibri"/>
          <w:spacing w:val="-4"/>
          <w:sz w:val="30"/>
          <w:szCs w:val="30"/>
        </w:rPr>
        <w:t>Копыльское</w:t>
      </w:r>
      <w:proofErr w:type="spellEnd"/>
      <w:r w:rsidR="00E262FC" w:rsidRPr="00E262FC">
        <w:rPr>
          <w:rFonts w:eastAsia="Calibri"/>
          <w:spacing w:val="-4"/>
          <w:sz w:val="30"/>
          <w:szCs w:val="30"/>
        </w:rPr>
        <w:t>»</w:t>
      </w:r>
      <w:r w:rsidR="00E262FC">
        <w:rPr>
          <w:rFonts w:eastAsia="Calibri"/>
          <w:spacing w:val="-4"/>
          <w:sz w:val="30"/>
          <w:szCs w:val="30"/>
        </w:rPr>
        <w:t xml:space="preserve"> </w:t>
      </w:r>
      <w:proofErr w:type="spellStart"/>
      <w:r w:rsidR="00E262FC">
        <w:rPr>
          <w:rFonts w:eastAsia="Calibri"/>
          <w:spacing w:val="-4"/>
          <w:sz w:val="30"/>
          <w:szCs w:val="30"/>
        </w:rPr>
        <w:t>Копыльского</w:t>
      </w:r>
      <w:proofErr w:type="spellEnd"/>
      <w:r w:rsidR="00E262FC">
        <w:rPr>
          <w:rFonts w:eastAsia="Calibri"/>
          <w:spacing w:val="-4"/>
          <w:sz w:val="30"/>
          <w:szCs w:val="30"/>
        </w:rPr>
        <w:t xml:space="preserve"> района)</w:t>
      </w:r>
      <w:r w:rsidR="00B70B88">
        <w:rPr>
          <w:rFonts w:eastAsia="Calibri"/>
          <w:spacing w:val="-4"/>
          <w:sz w:val="30"/>
          <w:szCs w:val="30"/>
        </w:rPr>
        <w:t xml:space="preserve"> и утопления (</w:t>
      </w:r>
      <w:r w:rsidR="00B70B88" w:rsidRPr="00B70B88">
        <w:rPr>
          <w:rFonts w:eastAsia="Calibri"/>
          <w:spacing w:val="-4"/>
          <w:sz w:val="30"/>
          <w:szCs w:val="30"/>
        </w:rPr>
        <w:t>оператор очистных сооружений</w:t>
      </w:r>
      <w:r w:rsidR="00B70B88" w:rsidRPr="00B70B88"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>цеха водоснабжения</w:t>
      </w:r>
      <w:r w:rsidR="00F57635">
        <w:rPr>
          <w:rFonts w:eastAsia="Calibri"/>
          <w:spacing w:val="-4"/>
          <w:sz w:val="30"/>
          <w:szCs w:val="30"/>
        </w:rPr>
        <w:br/>
      </w:r>
      <w:r w:rsidR="00B70B88" w:rsidRPr="00B70B88">
        <w:rPr>
          <w:rFonts w:eastAsia="Calibri"/>
          <w:spacing w:val="-4"/>
          <w:sz w:val="30"/>
          <w:szCs w:val="30"/>
        </w:rPr>
        <w:t xml:space="preserve">и водоотведения </w:t>
      </w:r>
      <w:proofErr w:type="spellStart"/>
      <w:r w:rsidR="00B70B88" w:rsidRPr="00B70B88">
        <w:rPr>
          <w:rFonts w:eastAsia="Calibri"/>
          <w:spacing w:val="-4"/>
          <w:sz w:val="30"/>
          <w:szCs w:val="30"/>
        </w:rPr>
        <w:t>Узденского</w:t>
      </w:r>
      <w:proofErr w:type="spellEnd"/>
      <w:r w:rsidR="00B70B88" w:rsidRPr="00B70B88">
        <w:rPr>
          <w:rFonts w:eastAsia="Calibri"/>
          <w:spacing w:val="-4"/>
          <w:sz w:val="30"/>
          <w:szCs w:val="30"/>
        </w:rPr>
        <w:t xml:space="preserve"> района КУП «</w:t>
      </w:r>
      <w:proofErr w:type="spellStart"/>
      <w:r w:rsidR="00B70B88" w:rsidRPr="00B70B88">
        <w:rPr>
          <w:rFonts w:eastAsia="Calibri"/>
          <w:spacing w:val="-4"/>
          <w:sz w:val="30"/>
          <w:szCs w:val="30"/>
        </w:rPr>
        <w:t>Слуцкводоканал</w:t>
      </w:r>
      <w:proofErr w:type="spellEnd"/>
      <w:r w:rsidR="00B70B88" w:rsidRPr="00B70B88">
        <w:rPr>
          <w:rFonts w:eastAsia="Calibri"/>
          <w:spacing w:val="-4"/>
          <w:sz w:val="30"/>
          <w:szCs w:val="30"/>
        </w:rPr>
        <w:t>»</w:t>
      </w:r>
      <w:r w:rsidR="00B70B88">
        <w:rPr>
          <w:rFonts w:eastAsia="Calibri"/>
          <w:spacing w:val="-4"/>
          <w:sz w:val="30"/>
          <w:szCs w:val="30"/>
        </w:rPr>
        <w:t>).</w:t>
      </w:r>
    </w:p>
    <w:p w:rsidR="008A29FC" w:rsidRDefault="00B70B88" w:rsidP="00B70B88">
      <w:pPr>
        <w:ind w:firstLine="709"/>
        <w:rPr>
          <w:rFonts w:eastAsia="Calibri"/>
          <w:spacing w:val="-4"/>
          <w:sz w:val="30"/>
          <w:szCs w:val="30"/>
        </w:rPr>
      </w:pPr>
      <w:r w:rsidRPr="00B70B88">
        <w:rPr>
          <w:rFonts w:eastAsia="Calibri"/>
          <w:spacing w:val="-4"/>
          <w:sz w:val="30"/>
          <w:szCs w:val="30"/>
        </w:rPr>
        <w:t xml:space="preserve">По сравнению с </w:t>
      </w:r>
      <w:r>
        <w:rPr>
          <w:rFonts w:eastAsia="Calibri"/>
          <w:spacing w:val="-4"/>
          <w:sz w:val="30"/>
          <w:szCs w:val="30"/>
        </w:rPr>
        <w:t>2022 г</w:t>
      </w:r>
      <w:r w:rsidR="00722753">
        <w:rPr>
          <w:rFonts w:eastAsia="Calibri"/>
          <w:spacing w:val="-4"/>
          <w:sz w:val="30"/>
          <w:szCs w:val="30"/>
        </w:rPr>
        <w:t xml:space="preserve">одом </w:t>
      </w:r>
      <w:r w:rsidR="008A29FC">
        <w:rPr>
          <w:rFonts w:eastAsia="Calibri"/>
          <w:spacing w:val="-4"/>
          <w:sz w:val="30"/>
          <w:szCs w:val="30"/>
        </w:rPr>
        <w:t xml:space="preserve">среди </w:t>
      </w:r>
      <w:r w:rsidR="008A29FC" w:rsidRPr="008A29FC">
        <w:rPr>
          <w:rFonts w:eastAsia="Calibri"/>
          <w:spacing w:val="-4"/>
          <w:sz w:val="30"/>
          <w:szCs w:val="30"/>
        </w:rPr>
        <w:t>потерпевших, получивших тяжелые производственные травмы</w:t>
      </w:r>
      <w:r w:rsidR="008A29FC">
        <w:rPr>
          <w:rFonts w:eastAsia="Calibri"/>
          <w:spacing w:val="-4"/>
          <w:sz w:val="30"/>
          <w:szCs w:val="30"/>
        </w:rPr>
        <w:t>,</w:t>
      </w:r>
      <w:r w:rsidR="008A29FC" w:rsidRPr="008A29FC">
        <w:rPr>
          <w:rFonts w:eastAsia="Calibri"/>
          <w:spacing w:val="-4"/>
          <w:sz w:val="30"/>
          <w:szCs w:val="30"/>
        </w:rPr>
        <w:t xml:space="preserve"> </w:t>
      </w:r>
      <w:r w:rsidR="000D7DB4">
        <w:rPr>
          <w:rFonts w:eastAsia="Calibri"/>
          <w:spacing w:val="-4"/>
          <w:sz w:val="30"/>
          <w:szCs w:val="30"/>
        </w:rPr>
        <w:t>отмечен</w:t>
      </w:r>
      <w:r w:rsidR="008A29FC">
        <w:rPr>
          <w:rFonts w:eastAsia="Calibri"/>
          <w:spacing w:val="-4"/>
          <w:sz w:val="30"/>
          <w:szCs w:val="30"/>
        </w:rPr>
        <w:t>ы</w:t>
      </w:r>
      <w:r w:rsidR="000D7DB4">
        <w:rPr>
          <w:rFonts w:eastAsia="Calibri"/>
          <w:spacing w:val="-4"/>
          <w:sz w:val="30"/>
          <w:szCs w:val="30"/>
        </w:rPr>
        <w:t>:</w:t>
      </w:r>
    </w:p>
    <w:p w:rsidR="008A29FC" w:rsidRDefault="000D7DB4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рост</w:t>
      </w:r>
      <w:r w:rsidR="00B70B88" w:rsidRPr="00B70B88">
        <w:rPr>
          <w:rFonts w:eastAsia="Calibri"/>
          <w:spacing w:val="-4"/>
          <w:sz w:val="30"/>
          <w:szCs w:val="30"/>
        </w:rPr>
        <w:t xml:space="preserve"> </w:t>
      </w:r>
      <w:r w:rsidR="008A29FC">
        <w:rPr>
          <w:rFonts w:eastAsia="Calibri"/>
          <w:spacing w:val="-4"/>
          <w:sz w:val="30"/>
          <w:szCs w:val="30"/>
        </w:rPr>
        <w:t xml:space="preserve">– </w:t>
      </w:r>
      <w:r w:rsidR="00B70B88">
        <w:rPr>
          <w:rFonts w:eastAsia="Calibri"/>
          <w:spacing w:val="-4"/>
          <w:sz w:val="30"/>
          <w:szCs w:val="30"/>
        </w:rPr>
        <w:t>в</w:t>
      </w:r>
      <w:r w:rsidR="00B70B88" w:rsidRPr="00B70B88">
        <w:rPr>
          <w:rFonts w:eastAsia="Calibri"/>
          <w:spacing w:val="-4"/>
          <w:sz w:val="30"/>
          <w:szCs w:val="30"/>
        </w:rPr>
        <w:t xml:space="preserve"> результате </w:t>
      </w:r>
      <w:r w:rsidR="00722753">
        <w:rPr>
          <w:rFonts w:eastAsia="Calibri"/>
          <w:spacing w:val="-4"/>
          <w:sz w:val="30"/>
          <w:szCs w:val="30"/>
        </w:rPr>
        <w:t xml:space="preserve">воздействия вредных веществ и </w:t>
      </w:r>
      <w:r w:rsidR="005C196A" w:rsidRPr="005C196A">
        <w:rPr>
          <w:rFonts w:eastAsia="Calibri"/>
          <w:spacing w:val="-4"/>
          <w:sz w:val="30"/>
          <w:szCs w:val="30"/>
        </w:rPr>
        <w:t>экстремальных температур</w:t>
      </w:r>
      <w:r w:rsidR="00617687">
        <w:rPr>
          <w:rFonts w:eastAsia="Calibri"/>
          <w:spacing w:val="-4"/>
          <w:sz w:val="30"/>
          <w:szCs w:val="30"/>
        </w:rPr>
        <w:t>,</w:t>
      </w:r>
      <w:r w:rsidR="005C196A" w:rsidRPr="005C196A">
        <w:rPr>
          <w:rFonts w:eastAsia="Calibri"/>
          <w:spacing w:val="-4"/>
          <w:sz w:val="30"/>
          <w:szCs w:val="30"/>
        </w:rPr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>контакта</w:t>
      </w:r>
      <w:r w:rsidR="00722753">
        <w:rPr>
          <w:rFonts w:eastAsia="Calibri"/>
          <w:spacing w:val="-4"/>
          <w:sz w:val="30"/>
          <w:szCs w:val="30"/>
        </w:rPr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 xml:space="preserve">с </w:t>
      </w:r>
      <w:r w:rsidR="00B70B88">
        <w:rPr>
          <w:rFonts w:eastAsia="Calibri"/>
          <w:spacing w:val="-4"/>
          <w:sz w:val="30"/>
          <w:szCs w:val="30"/>
        </w:rPr>
        <w:t>сельскохозяйственны</w:t>
      </w:r>
      <w:r w:rsidR="003B4D3E">
        <w:rPr>
          <w:rFonts w:eastAsia="Calibri"/>
          <w:spacing w:val="-4"/>
          <w:sz w:val="30"/>
          <w:szCs w:val="30"/>
        </w:rPr>
        <w:t>ми</w:t>
      </w:r>
      <w:r w:rsidR="00B70B88">
        <w:rPr>
          <w:rFonts w:eastAsia="Calibri"/>
          <w:spacing w:val="-4"/>
          <w:sz w:val="30"/>
          <w:szCs w:val="30"/>
        </w:rPr>
        <w:t xml:space="preserve"> животны</w:t>
      </w:r>
      <w:r w:rsidR="003B4D3E">
        <w:rPr>
          <w:rFonts w:eastAsia="Calibri"/>
          <w:spacing w:val="-4"/>
          <w:sz w:val="30"/>
          <w:szCs w:val="30"/>
        </w:rPr>
        <w:t>ми</w:t>
      </w:r>
      <w:r>
        <w:rPr>
          <w:rFonts w:eastAsia="Calibri"/>
          <w:spacing w:val="-4"/>
          <w:sz w:val="30"/>
          <w:szCs w:val="30"/>
        </w:rPr>
        <w:t>;</w:t>
      </w:r>
    </w:p>
    <w:p w:rsidR="000D7DB4" w:rsidRDefault="000D7DB4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снижение </w:t>
      </w:r>
      <w:r w:rsidR="008A29FC">
        <w:rPr>
          <w:rFonts w:eastAsia="Calibri"/>
          <w:spacing w:val="-4"/>
          <w:sz w:val="30"/>
          <w:szCs w:val="30"/>
        </w:rPr>
        <w:t xml:space="preserve">– </w:t>
      </w:r>
      <w:r>
        <w:rPr>
          <w:rFonts w:eastAsia="Calibri"/>
          <w:spacing w:val="-4"/>
          <w:sz w:val="30"/>
          <w:szCs w:val="30"/>
        </w:rPr>
        <w:t>в результате падения потерпевших</w:t>
      </w:r>
      <w:r w:rsidR="00722753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при передвижении,</w:t>
      </w:r>
      <w:r w:rsidR="00722753">
        <w:rPr>
          <w:rFonts w:eastAsia="Calibri"/>
          <w:spacing w:val="-4"/>
          <w:sz w:val="30"/>
          <w:szCs w:val="30"/>
        </w:rPr>
        <w:br/>
      </w:r>
      <w:r>
        <w:rPr>
          <w:rFonts w:eastAsia="Calibri"/>
          <w:spacing w:val="-4"/>
          <w:sz w:val="30"/>
          <w:szCs w:val="30"/>
        </w:rPr>
        <w:t>с высоты собственного роста</w:t>
      </w:r>
      <w:r w:rsidR="00722753">
        <w:rPr>
          <w:rFonts w:eastAsia="Calibri"/>
          <w:spacing w:val="-4"/>
          <w:sz w:val="30"/>
          <w:szCs w:val="30"/>
        </w:rPr>
        <w:t xml:space="preserve">, а также при </w:t>
      </w:r>
      <w:r w:rsidR="00722753" w:rsidRPr="00722753">
        <w:rPr>
          <w:rFonts w:eastAsia="Calibri"/>
          <w:spacing w:val="-4"/>
          <w:sz w:val="30"/>
          <w:szCs w:val="30"/>
        </w:rPr>
        <w:t>падении потерпевшего в колодцы, ямы, траншеи, емкости.</w:t>
      </w:r>
    </w:p>
    <w:p w:rsidR="00F15989" w:rsidRDefault="00F15989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В результате нанесения травмы другим лицом, как и в 2022 году</w:t>
      </w:r>
      <w:r w:rsidR="00D872F4">
        <w:rPr>
          <w:rFonts w:eastAsia="Calibri"/>
          <w:spacing w:val="-4"/>
          <w:sz w:val="30"/>
          <w:szCs w:val="30"/>
        </w:rPr>
        <w:t>,</w:t>
      </w:r>
      <w:r>
        <w:rPr>
          <w:rFonts w:eastAsia="Calibri"/>
          <w:spacing w:val="-4"/>
          <w:sz w:val="30"/>
          <w:szCs w:val="30"/>
        </w:rPr>
        <w:t xml:space="preserve"> тяжело травмирован один работник.</w:t>
      </w:r>
    </w:p>
    <w:p w:rsidR="00722753" w:rsidRPr="00722753" w:rsidRDefault="00722753" w:rsidP="00B70B88">
      <w:pPr>
        <w:ind w:firstLine="709"/>
        <w:rPr>
          <w:rFonts w:eastAsia="Calibri"/>
          <w:spacing w:val="-4"/>
          <w:sz w:val="16"/>
          <w:szCs w:val="16"/>
        </w:rPr>
      </w:pPr>
    </w:p>
    <w:p w:rsidR="00AB1F5E" w:rsidRDefault="00AB1F5E" w:rsidP="00AB1F5E">
      <w:pPr>
        <w:rPr>
          <w:rFonts w:eastAsia="Calibri"/>
          <w:spacing w:val="-4"/>
          <w:sz w:val="16"/>
          <w:szCs w:val="16"/>
        </w:rPr>
      </w:pPr>
      <w:r w:rsidRPr="00D872F4">
        <w:rPr>
          <w:noProof/>
          <w:color w:val="008000"/>
          <w:lang w:eastAsia="ru-RU"/>
        </w:rPr>
        <w:lastRenderedPageBreak/>
        <w:drawing>
          <wp:inline distT="0" distB="0" distL="0" distR="0" wp14:anchorId="66128FF9" wp14:editId="712A3B1D">
            <wp:extent cx="6116128" cy="4313207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B1F5E" w:rsidRDefault="00AB1F5E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C96E68" w:rsidRDefault="00C96E68" w:rsidP="001E0B54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</w:t>
      </w:r>
      <w:r w:rsidR="00BE53C4">
        <w:rPr>
          <w:sz w:val="30"/>
          <w:szCs w:val="30"/>
        </w:rPr>
        <w:t>несчастных случаев</w:t>
      </w:r>
      <w:r w:rsidR="00E61E8C">
        <w:rPr>
          <w:sz w:val="30"/>
          <w:szCs w:val="30"/>
        </w:rPr>
        <w:t>,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расследование которых завершено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(</w:t>
      </w:r>
      <w:r w:rsidR="00F15989">
        <w:rPr>
          <w:sz w:val="30"/>
          <w:szCs w:val="30"/>
        </w:rPr>
        <w:t>3 групповых случая, 13</w:t>
      </w:r>
      <w:r w:rsidRPr="00C96E68">
        <w:rPr>
          <w:sz w:val="30"/>
          <w:szCs w:val="30"/>
        </w:rPr>
        <w:t xml:space="preserve"> случа</w:t>
      </w:r>
      <w:r w:rsidR="008A29FC"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 w:rsidR="00F15989">
        <w:rPr>
          <w:sz w:val="30"/>
          <w:szCs w:val="30"/>
        </w:rPr>
        <w:br/>
      </w:r>
      <w:r w:rsidRPr="00C96E68">
        <w:rPr>
          <w:sz w:val="30"/>
          <w:szCs w:val="30"/>
        </w:rPr>
        <w:t xml:space="preserve">и </w:t>
      </w:r>
      <w:r w:rsidR="00F15989">
        <w:rPr>
          <w:sz w:val="30"/>
          <w:szCs w:val="30"/>
        </w:rPr>
        <w:t>9</w:t>
      </w:r>
      <w:r w:rsidR="0053003D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 w:rsidR="009229D7"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 w:rsidR="009229D7"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2</w:t>
      </w:r>
      <w:r w:rsidR="0053003D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случаев,</w:t>
      </w:r>
      <w:r w:rsidR="006E2E7E"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в результате которых 3 человека </w:t>
      </w:r>
      <w:proofErr w:type="gramStart"/>
      <w:r w:rsidRPr="007D5B1D">
        <w:rPr>
          <w:spacing w:val="-6"/>
          <w:sz w:val="30"/>
          <w:szCs w:val="30"/>
        </w:rPr>
        <w:t>погибли и 2</w:t>
      </w:r>
      <w:r w:rsidR="0053003D">
        <w:rPr>
          <w:spacing w:val="-6"/>
          <w:sz w:val="30"/>
          <w:szCs w:val="30"/>
        </w:rPr>
        <w:t>5</w:t>
      </w:r>
      <w:r w:rsidRPr="007D5B1D">
        <w:rPr>
          <w:spacing w:val="-6"/>
          <w:sz w:val="30"/>
          <w:szCs w:val="30"/>
        </w:rPr>
        <w:t xml:space="preserve"> человек получили</w:t>
      </w:r>
      <w:proofErr w:type="gramEnd"/>
      <w:r w:rsidRPr="007D5B1D">
        <w:rPr>
          <w:spacing w:val="-6"/>
          <w:sz w:val="30"/>
          <w:szCs w:val="30"/>
        </w:rPr>
        <w:t xml:space="preserve"> тяжелые производственные травы (</w:t>
      </w:r>
      <w:r>
        <w:rPr>
          <w:spacing w:val="-6"/>
          <w:sz w:val="30"/>
          <w:szCs w:val="30"/>
        </w:rPr>
        <w:t>2022 год – 29</w:t>
      </w:r>
      <w:r w:rsidRPr="007D5B1D">
        <w:rPr>
          <w:spacing w:val="-6"/>
          <w:sz w:val="30"/>
          <w:szCs w:val="30"/>
        </w:rPr>
        <w:t xml:space="preserve"> случаев,</w:t>
      </w:r>
      <w:r w:rsidR="006E2E7E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человека погибли</w:t>
      </w:r>
      <w:r w:rsidR="006E2E7E"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>
        <w:rPr>
          <w:spacing w:val="-6"/>
          <w:sz w:val="30"/>
          <w:szCs w:val="30"/>
        </w:rPr>
        <w:t>25</w:t>
      </w:r>
      <w:r w:rsidRPr="007D5B1D">
        <w:rPr>
          <w:spacing w:val="-6"/>
          <w:sz w:val="30"/>
          <w:szCs w:val="30"/>
        </w:rPr>
        <w:t xml:space="preserve"> человек тяжело травмированы);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  <w:t xml:space="preserve">24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</w:t>
      </w:r>
      <w:proofErr w:type="gramStart"/>
      <w:r w:rsidRPr="00F25CB1">
        <w:rPr>
          <w:spacing w:val="-6"/>
          <w:sz w:val="30"/>
          <w:szCs w:val="30"/>
        </w:rPr>
        <w:t>погиб</w:t>
      </w:r>
      <w:r>
        <w:rPr>
          <w:spacing w:val="-6"/>
          <w:sz w:val="30"/>
          <w:szCs w:val="30"/>
        </w:rPr>
        <w:t>ли</w:t>
      </w:r>
      <w:r w:rsidRPr="00F25CB1">
        <w:rPr>
          <w:spacing w:val="-6"/>
          <w:sz w:val="30"/>
          <w:szCs w:val="30"/>
        </w:rPr>
        <w:t xml:space="preserve"> и </w:t>
      </w:r>
      <w:r>
        <w:rPr>
          <w:spacing w:val="-6"/>
          <w:sz w:val="30"/>
          <w:szCs w:val="30"/>
        </w:rPr>
        <w:t>22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</w:t>
      </w:r>
      <w:proofErr w:type="gramEnd"/>
      <w:r w:rsidRPr="00F25CB1">
        <w:rPr>
          <w:spacing w:val="-6"/>
          <w:sz w:val="30"/>
          <w:szCs w:val="30"/>
        </w:rPr>
        <w:t xml:space="preserve"> тяжелые производственные травы (</w:t>
      </w:r>
      <w:r>
        <w:rPr>
          <w:spacing w:val="-6"/>
          <w:sz w:val="30"/>
          <w:szCs w:val="30"/>
        </w:rPr>
        <w:t xml:space="preserve">14 </w:t>
      </w:r>
      <w:r w:rsidRPr="007D5B1D">
        <w:rPr>
          <w:spacing w:val="-6"/>
          <w:sz w:val="30"/>
          <w:szCs w:val="30"/>
        </w:rPr>
        <w:t>случаев, 2 человека погибли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>
        <w:rPr>
          <w:spacing w:val="-6"/>
          <w:sz w:val="30"/>
          <w:szCs w:val="30"/>
        </w:rPr>
        <w:t>12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:rsidR="004428CE" w:rsidRDefault="00F25CB1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 w:rsidR="00B03836"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7D5B1D">
        <w:rPr>
          <w:spacing w:val="-6"/>
          <w:sz w:val="30"/>
          <w:szCs w:val="30"/>
        </w:rPr>
        <w:t>22</w:t>
      </w:r>
      <w:r w:rsidRPr="00F25CB1">
        <w:rPr>
          <w:spacing w:val="-6"/>
          <w:sz w:val="30"/>
          <w:szCs w:val="30"/>
        </w:rPr>
        <w:t xml:space="preserve"> случа</w:t>
      </w:r>
      <w:r w:rsidR="007D5B1D"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>, в результате которых</w:t>
      </w:r>
      <w:r w:rsidR="007D5B1D">
        <w:rPr>
          <w:spacing w:val="-6"/>
          <w:sz w:val="30"/>
          <w:szCs w:val="30"/>
        </w:rPr>
        <w:t xml:space="preserve"> 4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</w:t>
      </w:r>
      <w:proofErr w:type="gramStart"/>
      <w:r w:rsidRPr="00F25CB1">
        <w:rPr>
          <w:spacing w:val="-6"/>
          <w:sz w:val="30"/>
          <w:szCs w:val="30"/>
        </w:rPr>
        <w:t>погиб</w:t>
      </w:r>
      <w:r>
        <w:rPr>
          <w:spacing w:val="-6"/>
          <w:sz w:val="30"/>
          <w:szCs w:val="30"/>
        </w:rPr>
        <w:t>ли</w:t>
      </w:r>
      <w:r w:rsidRPr="00F25CB1">
        <w:rPr>
          <w:spacing w:val="-6"/>
          <w:sz w:val="30"/>
          <w:szCs w:val="30"/>
        </w:rPr>
        <w:t xml:space="preserve"> и</w:t>
      </w:r>
      <w:r>
        <w:rPr>
          <w:spacing w:val="-6"/>
          <w:sz w:val="30"/>
          <w:szCs w:val="30"/>
        </w:rPr>
        <w:t xml:space="preserve"> 1</w:t>
      </w:r>
      <w:r w:rsidR="007D5B1D">
        <w:rPr>
          <w:spacing w:val="-6"/>
          <w:sz w:val="30"/>
          <w:szCs w:val="30"/>
        </w:rPr>
        <w:t>8</w:t>
      </w:r>
      <w:r w:rsidRPr="00F25CB1">
        <w:rPr>
          <w:spacing w:val="-6"/>
          <w:sz w:val="30"/>
          <w:szCs w:val="30"/>
        </w:rPr>
        <w:t xml:space="preserve"> человек получили</w:t>
      </w:r>
      <w:proofErr w:type="gramEnd"/>
      <w:r w:rsidRPr="00F25CB1">
        <w:rPr>
          <w:spacing w:val="-6"/>
          <w:sz w:val="30"/>
          <w:szCs w:val="30"/>
        </w:rPr>
        <w:t xml:space="preserve"> тяжелые производственные травы </w:t>
      </w:r>
      <w:r w:rsidRPr="00E61E8C">
        <w:rPr>
          <w:spacing w:val="-6"/>
          <w:sz w:val="30"/>
          <w:szCs w:val="30"/>
        </w:rPr>
        <w:t>(</w:t>
      </w:r>
      <w:r w:rsidR="007D5B1D">
        <w:rPr>
          <w:spacing w:val="-6"/>
          <w:sz w:val="30"/>
          <w:szCs w:val="30"/>
        </w:rPr>
        <w:t>14</w:t>
      </w:r>
      <w:r w:rsidRPr="00E61E8C">
        <w:rPr>
          <w:spacing w:val="-6"/>
          <w:sz w:val="30"/>
          <w:szCs w:val="30"/>
        </w:rPr>
        <w:t xml:space="preserve"> случаев, </w:t>
      </w:r>
      <w:r w:rsidR="007D5B1D">
        <w:rPr>
          <w:spacing w:val="-6"/>
          <w:sz w:val="30"/>
          <w:szCs w:val="30"/>
        </w:rPr>
        <w:t>4</w:t>
      </w:r>
      <w:r w:rsidRPr="00E61E8C">
        <w:rPr>
          <w:spacing w:val="-6"/>
          <w:sz w:val="30"/>
          <w:szCs w:val="30"/>
        </w:rPr>
        <w:t xml:space="preserve"> человека погибли и </w:t>
      </w:r>
      <w:r w:rsidR="007D5B1D">
        <w:rPr>
          <w:spacing w:val="-6"/>
          <w:sz w:val="30"/>
          <w:szCs w:val="30"/>
        </w:rPr>
        <w:t>10</w:t>
      </w:r>
      <w:r w:rsidRPr="00E61E8C">
        <w:rPr>
          <w:spacing w:val="-6"/>
          <w:sz w:val="30"/>
          <w:szCs w:val="30"/>
        </w:rPr>
        <w:t xml:space="preserve"> человек тяжело травмированы);</w:t>
      </w:r>
    </w:p>
    <w:p w:rsidR="003F1F16" w:rsidRDefault="003F1F16" w:rsidP="003F1F1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личная неосторожность потерпевших – 1</w:t>
      </w:r>
      <w:r w:rsidR="007D5B1D">
        <w:rPr>
          <w:spacing w:val="-6"/>
          <w:sz w:val="30"/>
          <w:szCs w:val="30"/>
        </w:rPr>
        <w:t>8</w:t>
      </w:r>
      <w:r w:rsidRPr="00F25CB1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в результате которых</w:t>
      </w:r>
      <w:r>
        <w:rPr>
          <w:spacing w:val="-6"/>
          <w:sz w:val="30"/>
          <w:szCs w:val="30"/>
        </w:rPr>
        <w:t xml:space="preserve"> 2</w:t>
      </w:r>
      <w:r w:rsidRPr="00F25CB1">
        <w:rPr>
          <w:spacing w:val="-6"/>
          <w:sz w:val="30"/>
          <w:szCs w:val="30"/>
        </w:rPr>
        <w:t xml:space="preserve"> человека </w:t>
      </w:r>
      <w:proofErr w:type="gramStart"/>
      <w:r w:rsidRPr="00F25CB1">
        <w:rPr>
          <w:spacing w:val="-6"/>
          <w:sz w:val="30"/>
          <w:szCs w:val="30"/>
        </w:rPr>
        <w:t>погибли</w:t>
      </w:r>
      <w:r w:rsidR="007D5B1D"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и 1</w:t>
      </w:r>
      <w:r w:rsidR="007D5B1D">
        <w:rPr>
          <w:spacing w:val="-6"/>
          <w:sz w:val="30"/>
          <w:szCs w:val="30"/>
        </w:rPr>
        <w:t>6</w:t>
      </w:r>
      <w:r w:rsidRPr="00F25CB1">
        <w:rPr>
          <w:spacing w:val="-6"/>
          <w:sz w:val="30"/>
          <w:szCs w:val="30"/>
        </w:rPr>
        <w:t xml:space="preserve"> человек получили</w:t>
      </w:r>
      <w:proofErr w:type="gramEnd"/>
      <w:r w:rsidRPr="00F25CB1">
        <w:rPr>
          <w:spacing w:val="-6"/>
          <w:sz w:val="30"/>
          <w:szCs w:val="30"/>
        </w:rPr>
        <w:t xml:space="preserve"> тяжелые производственные травы (</w:t>
      </w:r>
      <w:r>
        <w:rPr>
          <w:spacing w:val="-6"/>
          <w:sz w:val="30"/>
          <w:szCs w:val="30"/>
        </w:rPr>
        <w:t>1</w:t>
      </w:r>
      <w:r w:rsidR="007D5B1D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случаев, приведших к тяжелым производственным травмам);</w:t>
      </w:r>
    </w:p>
    <w:p w:rsidR="004428CE" w:rsidRDefault="00BC7172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BC7172">
        <w:rPr>
          <w:spacing w:val="-6"/>
          <w:sz w:val="30"/>
          <w:szCs w:val="30"/>
        </w:rPr>
        <w:lastRenderedPageBreak/>
        <w:t>невыполнение руководителями и специалистами обязанностей</w:t>
      </w:r>
      <w:r w:rsidR="004428CE">
        <w:rPr>
          <w:spacing w:val="-6"/>
          <w:sz w:val="30"/>
          <w:szCs w:val="30"/>
        </w:rPr>
        <w:br/>
      </w:r>
      <w:r w:rsidRPr="00BC7172">
        <w:rPr>
          <w:spacing w:val="-6"/>
          <w:sz w:val="30"/>
          <w:szCs w:val="30"/>
        </w:rPr>
        <w:t>по охране труда –</w:t>
      </w:r>
      <w:r>
        <w:rPr>
          <w:spacing w:val="-6"/>
          <w:sz w:val="30"/>
          <w:szCs w:val="30"/>
        </w:rPr>
        <w:t xml:space="preserve"> </w:t>
      </w:r>
      <w:r w:rsidR="007D5B1D">
        <w:rPr>
          <w:spacing w:val="-6"/>
          <w:sz w:val="30"/>
          <w:szCs w:val="30"/>
        </w:rPr>
        <w:t>16</w:t>
      </w:r>
      <w:r w:rsidRPr="00BC7172">
        <w:rPr>
          <w:spacing w:val="-6"/>
          <w:sz w:val="30"/>
          <w:szCs w:val="30"/>
        </w:rPr>
        <w:t xml:space="preserve"> случаев, приведших к тяжелым производственным травмам</w:t>
      </w:r>
      <w:r>
        <w:rPr>
          <w:spacing w:val="-6"/>
          <w:sz w:val="30"/>
          <w:szCs w:val="30"/>
        </w:rPr>
        <w:t xml:space="preserve"> </w:t>
      </w:r>
      <w:r w:rsidRPr="00BC7172">
        <w:rPr>
          <w:spacing w:val="-6"/>
          <w:sz w:val="30"/>
          <w:szCs w:val="30"/>
        </w:rPr>
        <w:t>(</w:t>
      </w:r>
      <w:r w:rsidR="007D5B1D">
        <w:rPr>
          <w:spacing w:val="-6"/>
          <w:sz w:val="30"/>
          <w:szCs w:val="30"/>
        </w:rPr>
        <w:t>31</w:t>
      </w:r>
      <w:r w:rsidRPr="00BC7172">
        <w:rPr>
          <w:spacing w:val="-6"/>
          <w:sz w:val="30"/>
          <w:szCs w:val="30"/>
        </w:rPr>
        <w:t xml:space="preserve"> случа</w:t>
      </w:r>
      <w:r w:rsidR="007D5B1D">
        <w:rPr>
          <w:spacing w:val="-6"/>
          <w:sz w:val="30"/>
          <w:szCs w:val="30"/>
        </w:rPr>
        <w:t>й</w:t>
      </w:r>
      <w:r w:rsidRPr="00BC7172">
        <w:rPr>
          <w:spacing w:val="-6"/>
          <w:sz w:val="30"/>
          <w:szCs w:val="30"/>
        </w:rPr>
        <w:t xml:space="preserve">, </w:t>
      </w:r>
      <w:r w:rsidR="007D5B1D">
        <w:rPr>
          <w:spacing w:val="-6"/>
          <w:sz w:val="30"/>
          <w:szCs w:val="30"/>
        </w:rPr>
        <w:t>7</w:t>
      </w:r>
      <w:r w:rsidRPr="00BC7172">
        <w:rPr>
          <w:spacing w:val="-6"/>
          <w:sz w:val="30"/>
          <w:szCs w:val="30"/>
        </w:rPr>
        <w:t xml:space="preserve"> человек погибли и </w:t>
      </w:r>
      <w:r w:rsidR="007D5B1D">
        <w:rPr>
          <w:spacing w:val="-6"/>
          <w:sz w:val="30"/>
          <w:szCs w:val="30"/>
        </w:rPr>
        <w:t>24</w:t>
      </w:r>
      <w:r w:rsidRPr="00BC7172">
        <w:rPr>
          <w:spacing w:val="-6"/>
          <w:sz w:val="30"/>
          <w:szCs w:val="30"/>
        </w:rPr>
        <w:t xml:space="preserve"> человек</w:t>
      </w:r>
      <w:r w:rsidR="007D5B1D">
        <w:rPr>
          <w:spacing w:val="-6"/>
          <w:sz w:val="30"/>
          <w:szCs w:val="30"/>
        </w:rPr>
        <w:t>а</w:t>
      </w:r>
      <w:r w:rsidRPr="00BC7172">
        <w:rPr>
          <w:spacing w:val="-6"/>
          <w:sz w:val="30"/>
          <w:szCs w:val="30"/>
        </w:rPr>
        <w:t xml:space="preserve"> </w:t>
      </w:r>
      <w:r w:rsidR="007D5B1D" w:rsidRPr="007D5B1D">
        <w:rPr>
          <w:spacing w:val="-6"/>
          <w:sz w:val="30"/>
          <w:szCs w:val="30"/>
        </w:rPr>
        <w:t xml:space="preserve">тяжело </w:t>
      </w:r>
      <w:proofErr w:type="gramStart"/>
      <w:r w:rsidR="007D5B1D" w:rsidRPr="007D5B1D">
        <w:rPr>
          <w:spacing w:val="-6"/>
          <w:sz w:val="30"/>
          <w:szCs w:val="30"/>
        </w:rPr>
        <w:t>травмированы</w:t>
      </w:r>
      <w:proofErr w:type="gramEnd"/>
      <w:r w:rsidRPr="00BC7172">
        <w:rPr>
          <w:spacing w:val="-6"/>
          <w:sz w:val="30"/>
          <w:szCs w:val="30"/>
        </w:rPr>
        <w:t>);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 в результате которых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10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травы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>(1</w:t>
      </w:r>
      <w:r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случаев, 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7D5B1D">
        <w:rPr>
          <w:spacing w:val="-6"/>
          <w:sz w:val="30"/>
          <w:szCs w:val="30"/>
        </w:rPr>
        <w:t xml:space="preserve"> </w:t>
      </w:r>
      <w:proofErr w:type="gramStart"/>
      <w:r w:rsidRPr="007D5B1D">
        <w:rPr>
          <w:spacing w:val="-6"/>
          <w:sz w:val="30"/>
          <w:szCs w:val="30"/>
        </w:rPr>
        <w:t>погиб</w:t>
      </w:r>
      <w:r>
        <w:rPr>
          <w:spacing w:val="-6"/>
          <w:sz w:val="30"/>
          <w:szCs w:val="30"/>
        </w:rPr>
        <w:t>ли</w:t>
      </w:r>
      <w:r w:rsidRPr="007D5B1D">
        <w:rPr>
          <w:spacing w:val="-6"/>
          <w:sz w:val="30"/>
          <w:szCs w:val="30"/>
        </w:rPr>
        <w:t xml:space="preserve"> и 1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 тяжело травмированы</w:t>
      </w:r>
      <w:proofErr w:type="gramEnd"/>
      <w:r w:rsidRPr="007D5B1D">
        <w:rPr>
          <w:spacing w:val="-6"/>
          <w:sz w:val="30"/>
          <w:szCs w:val="30"/>
        </w:rPr>
        <w:t>);</w:t>
      </w:r>
    </w:p>
    <w:p w:rsidR="004428CE" w:rsidRDefault="00C96E68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61E8C">
        <w:rPr>
          <w:spacing w:val="-6"/>
          <w:sz w:val="30"/>
          <w:szCs w:val="30"/>
        </w:rPr>
        <w:t>нарушение требований</w:t>
      </w:r>
      <w:r w:rsidR="00180D70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по охране труда другими работниками –</w:t>
      </w:r>
      <w:r w:rsidR="004428CE">
        <w:rPr>
          <w:spacing w:val="-6"/>
          <w:sz w:val="30"/>
          <w:szCs w:val="30"/>
        </w:rPr>
        <w:br/>
      </w:r>
      <w:r w:rsidR="007D5B1D">
        <w:rPr>
          <w:spacing w:val="-6"/>
          <w:sz w:val="30"/>
          <w:szCs w:val="30"/>
        </w:rPr>
        <w:t>8</w:t>
      </w:r>
      <w:r w:rsidRPr="00E61E8C">
        <w:rPr>
          <w:spacing w:val="-6"/>
          <w:sz w:val="30"/>
          <w:szCs w:val="30"/>
        </w:rPr>
        <w:t xml:space="preserve"> случа</w:t>
      </w:r>
      <w:r w:rsidR="00180D70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 xml:space="preserve">, </w:t>
      </w:r>
      <w:r w:rsidR="007D5B1D" w:rsidRPr="007D5B1D">
        <w:rPr>
          <w:spacing w:val="-6"/>
          <w:sz w:val="30"/>
          <w:szCs w:val="30"/>
        </w:rPr>
        <w:t>в результате которых</w:t>
      </w:r>
      <w:r w:rsidR="007D5B1D">
        <w:rPr>
          <w:spacing w:val="-6"/>
          <w:sz w:val="30"/>
          <w:szCs w:val="30"/>
        </w:rPr>
        <w:t xml:space="preserve"> </w:t>
      </w:r>
      <w:r w:rsidR="007D5B1D" w:rsidRPr="007D5B1D">
        <w:rPr>
          <w:spacing w:val="-6"/>
          <w:sz w:val="30"/>
          <w:szCs w:val="30"/>
        </w:rPr>
        <w:t xml:space="preserve">1 человек погиб и </w:t>
      </w:r>
      <w:r w:rsidR="007D5B1D">
        <w:rPr>
          <w:spacing w:val="-6"/>
          <w:sz w:val="30"/>
          <w:szCs w:val="30"/>
        </w:rPr>
        <w:t>7</w:t>
      </w:r>
      <w:r w:rsidR="007D5B1D" w:rsidRPr="007D5B1D">
        <w:rPr>
          <w:spacing w:val="-6"/>
          <w:sz w:val="30"/>
          <w:szCs w:val="30"/>
        </w:rPr>
        <w:t xml:space="preserve"> человек получили тяжелые производственные травы</w:t>
      </w:r>
      <w:r w:rsidR="007D5B1D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(</w:t>
      </w:r>
      <w:r w:rsidR="00BC7172">
        <w:rPr>
          <w:spacing w:val="-6"/>
          <w:sz w:val="30"/>
          <w:szCs w:val="30"/>
        </w:rPr>
        <w:t>6</w:t>
      </w:r>
      <w:r w:rsidRPr="00E61E8C">
        <w:rPr>
          <w:spacing w:val="-6"/>
          <w:sz w:val="30"/>
          <w:szCs w:val="30"/>
        </w:rPr>
        <w:t xml:space="preserve"> случа</w:t>
      </w:r>
      <w:r w:rsidR="00BC7172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 xml:space="preserve">, </w:t>
      </w:r>
      <w:r w:rsidR="00E61E8C" w:rsidRPr="00E61E8C">
        <w:rPr>
          <w:spacing w:val="-6"/>
          <w:sz w:val="30"/>
          <w:szCs w:val="30"/>
        </w:rPr>
        <w:t>приведших</w:t>
      </w:r>
      <w:r w:rsidR="00BC7172">
        <w:rPr>
          <w:spacing w:val="-6"/>
          <w:sz w:val="30"/>
          <w:szCs w:val="30"/>
        </w:rPr>
        <w:t xml:space="preserve"> </w:t>
      </w:r>
      <w:r w:rsidR="00E61E8C" w:rsidRPr="00E61E8C">
        <w:rPr>
          <w:spacing w:val="-6"/>
          <w:sz w:val="30"/>
          <w:szCs w:val="30"/>
        </w:rPr>
        <w:t>к тяжелым производственным травмам</w:t>
      </w:r>
      <w:r w:rsidRPr="00E61E8C">
        <w:rPr>
          <w:spacing w:val="-6"/>
          <w:sz w:val="30"/>
          <w:szCs w:val="30"/>
        </w:rPr>
        <w:t>)</w:t>
      </w:r>
      <w:r w:rsidR="00180D70">
        <w:rPr>
          <w:spacing w:val="-6"/>
          <w:sz w:val="30"/>
          <w:szCs w:val="30"/>
        </w:rPr>
        <w:t>;</w:t>
      </w:r>
    </w:p>
    <w:p w:rsidR="00F77118" w:rsidRDefault="00F77118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нарушение правил дорожного движения другим лицом – 7</w:t>
      </w:r>
      <w:r w:rsidRPr="00F77118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br/>
      </w:r>
      <w:r w:rsidRPr="00F77118">
        <w:rPr>
          <w:spacing w:val="-6"/>
          <w:sz w:val="30"/>
          <w:szCs w:val="30"/>
        </w:rPr>
        <w:t xml:space="preserve">в результате которых 1 человек погиб и </w:t>
      </w:r>
      <w:r>
        <w:rPr>
          <w:spacing w:val="-6"/>
          <w:sz w:val="30"/>
          <w:szCs w:val="30"/>
        </w:rPr>
        <w:t>6</w:t>
      </w:r>
      <w:r w:rsidRPr="00F77118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>5</w:t>
      </w:r>
      <w:r w:rsidRPr="00F77118">
        <w:rPr>
          <w:spacing w:val="-6"/>
          <w:sz w:val="30"/>
          <w:szCs w:val="30"/>
        </w:rPr>
        <w:t xml:space="preserve"> случаев, </w:t>
      </w:r>
      <w:r>
        <w:rPr>
          <w:spacing w:val="-6"/>
          <w:sz w:val="30"/>
          <w:szCs w:val="30"/>
        </w:rPr>
        <w:t>1</w:t>
      </w:r>
      <w:r w:rsidRPr="00F77118">
        <w:rPr>
          <w:spacing w:val="-6"/>
          <w:sz w:val="30"/>
          <w:szCs w:val="30"/>
        </w:rPr>
        <w:t xml:space="preserve"> человек погиб и 4 человек</w:t>
      </w:r>
      <w:r>
        <w:rPr>
          <w:spacing w:val="-6"/>
          <w:sz w:val="30"/>
          <w:szCs w:val="30"/>
        </w:rPr>
        <w:t>а</w:t>
      </w:r>
      <w:r w:rsidRPr="00F77118">
        <w:rPr>
          <w:spacing w:val="-6"/>
          <w:sz w:val="30"/>
          <w:szCs w:val="30"/>
        </w:rPr>
        <w:t xml:space="preserve"> тяжело травмированы)</w:t>
      </w:r>
      <w:r>
        <w:rPr>
          <w:spacing w:val="-6"/>
          <w:sz w:val="30"/>
          <w:szCs w:val="30"/>
        </w:rPr>
        <w:t>.</w:t>
      </w:r>
    </w:p>
    <w:p w:rsidR="007D5B1D" w:rsidRPr="00E61E8C" w:rsidRDefault="007D5B1D" w:rsidP="007D5B1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7D5B1D">
        <w:rPr>
          <w:rFonts w:eastAsia="Times New Roman"/>
          <w:spacing w:val="-6"/>
          <w:sz w:val="30"/>
          <w:szCs w:val="30"/>
          <w:lang w:eastAsia="ru-RU"/>
        </w:rPr>
        <w:t>нахождение потерпевшего в состоянии алкогольного опьянения –</w:t>
      </w:r>
      <w:r w:rsidR="00F77118">
        <w:rPr>
          <w:rFonts w:eastAsia="Times New Roman"/>
          <w:spacing w:val="-6"/>
          <w:sz w:val="30"/>
          <w:szCs w:val="30"/>
          <w:lang w:eastAsia="ru-RU"/>
        </w:rPr>
        <w:br/>
      </w:r>
      <w:r w:rsidRPr="007D5B1D">
        <w:rPr>
          <w:rFonts w:eastAsia="Times New Roman"/>
          <w:spacing w:val="-6"/>
          <w:sz w:val="30"/>
          <w:szCs w:val="30"/>
          <w:lang w:eastAsia="ru-RU"/>
        </w:rPr>
        <w:t xml:space="preserve">7 случаев, </w:t>
      </w:r>
      <w:r w:rsidR="00F77118" w:rsidRPr="00F77118">
        <w:rPr>
          <w:rFonts w:eastAsia="Times New Roman"/>
          <w:spacing w:val="-6"/>
          <w:sz w:val="30"/>
          <w:szCs w:val="30"/>
          <w:lang w:eastAsia="ru-RU"/>
        </w:rPr>
        <w:t>приведших к тяжелым производственным травмам</w:t>
      </w:r>
      <w:r w:rsidR="00F77118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D5B1D">
        <w:rPr>
          <w:rFonts w:eastAsia="Times New Roman"/>
          <w:spacing w:val="-6"/>
          <w:sz w:val="30"/>
          <w:szCs w:val="30"/>
          <w:lang w:eastAsia="ru-RU"/>
        </w:rPr>
        <w:t>(</w:t>
      </w:r>
      <w:r w:rsidR="00F77118">
        <w:rPr>
          <w:rFonts w:eastAsia="Times New Roman"/>
          <w:spacing w:val="-6"/>
          <w:sz w:val="30"/>
          <w:szCs w:val="30"/>
          <w:lang w:eastAsia="ru-RU"/>
        </w:rPr>
        <w:t>4</w:t>
      </w:r>
      <w:r w:rsidRPr="007D5B1D">
        <w:rPr>
          <w:rFonts w:eastAsia="Times New Roman"/>
          <w:spacing w:val="-6"/>
          <w:sz w:val="30"/>
          <w:szCs w:val="30"/>
          <w:lang w:eastAsia="ru-RU"/>
        </w:rPr>
        <w:t xml:space="preserve"> случая, приведших к тяжелым производственным травмам);</w:t>
      </w:r>
    </w:p>
    <w:p w:rsidR="00C96E68" w:rsidRDefault="00C96E68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F77118" w:rsidRDefault="00F77118" w:rsidP="00F77118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0DE2FF" wp14:editId="54A9ED2C">
            <wp:extent cx="6116128" cy="5460521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E53C4" w:rsidRPr="00BE53C4" w:rsidRDefault="00BE53C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1E0B54" w:rsidRPr="006D6993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6D6993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показывает, что: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</w:t>
      </w:r>
      <w:r w:rsidR="006E2E7E">
        <w:rPr>
          <w:rFonts w:eastAsia="Times New Roman"/>
          <w:sz w:val="30"/>
          <w:szCs w:val="30"/>
          <w:lang w:eastAsia="ru-RU"/>
        </w:rPr>
        <w:t>ло</w:t>
      </w:r>
      <w:r w:rsidRPr="006D6993">
        <w:rPr>
          <w:rFonts w:eastAsia="Times New Roman"/>
          <w:sz w:val="30"/>
          <w:szCs w:val="30"/>
          <w:lang w:eastAsia="ru-RU"/>
        </w:rPr>
        <w:t xml:space="preserve"> </w:t>
      </w:r>
      <w:r w:rsidR="00F77118">
        <w:rPr>
          <w:rFonts w:eastAsia="Times New Roman"/>
          <w:sz w:val="30"/>
          <w:szCs w:val="30"/>
          <w:lang w:eastAsia="ru-RU"/>
        </w:rPr>
        <w:t>3</w:t>
      </w:r>
      <w:r w:rsidR="00AB6E42">
        <w:rPr>
          <w:rFonts w:eastAsia="Times New Roman"/>
          <w:sz w:val="30"/>
          <w:szCs w:val="30"/>
          <w:lang w:eastAsia="ru-RU"/>
        </w:rPr>
        <w:t>2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</w:t>
      </w:r>
      <w:r w:rsidR="00AB6E42">
        <w:rPr>
          <w:rFonts w:eastAsia="Times New Roman"/>
          <w:sz w:val="30"/>
          <w:szCs w:val="30"/>
          <w:lang w:eastAsia="ru-RU"/>
        </w:rPr>
        <w:t>я</w:t>
      </w:r>
      <w:r w:rsidRPr="006D6993">
        <w:rPr>
          <w:rFonts w:eastAsia="Times New Roman"/>
          <w:sz w:val="30"/>
          <w:szCs w:val="30"/>
          <w:lang w:eastAsia="ru-RU"/>
        </w:rPr>
        <w:t>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 w:rsidRPr="006D6993">
        <w:rPr>
          <w:rFonts w:eastAsia="Times New Roman"/>
          <w:sz w:val="30"/>
          <w:szCs w:val="30"/>
          <w:lang w:eastAsia="ru-RU"/>
        </w:rPr>
        <w:br/>
      </w:r>
      <w:r w:rsidR="00F77118">
        <w:rPr>
          <w:rFonts w:eastAsia="Times New Roman"/>
          <w:sz w:val="30"/>
          <w:szCs w:val="30"/>
          <w:lang w:eastAsia="ru-RU"/>
        </w:rPr>
        <w:t>28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случаев;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 xml:space="preserve">и потерпевшего отмечено в </w:t>
      </w:r>
      <w:r w:rsidR="00F77118">
        <w:rPr>
          <w:rFonts w:eastAsia="Times New Roman"/>
          <w:sz w:val="30"/>
          <w:szCs w:val="30"/>
          <w:lang w:eastAsia="ru-RU"/>
        </w:rPr>
        <w:t>17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случаях;</w:t>
      </w:r>
    </w:p>
    <w:p w:rsidR="004A585D" w:rsidRPr="006D6993" w:rsidRDefault="004A585D" w:rsidP="004A585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 xml:space="preserve">и других работников, не являющихся должностными лицами нанимателя, отмечено в </w:t>
      </w:r>
      <w:r>
        <w:rPr>
          <w:rFonts w:eastAsia="Times New Roman"/>
          <w:sz w:val="30"/>
          <w:szCs w:val="30"/>
          <w:lang w:eastAsia="ru-RU"/>
        </w:rPr>
        <w:t>4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случаях;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(работодателя), потерпевшего и других работников, не являющихся должностными лицами нанимателя, отмечено в 3 случаях;</w:t>
      </w:r>
    </w:p>
    <w:p w:rsidR="004A585D" w:rsidRPr="006D6993" w:rsidRDefault="004A585D" w:rsidP="004A585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 xml:space="preserve">наличие смешанной ответственности потерпевшего и других работников, не являющихся должностными лицами нанимателя, отмечено в </w:t>
      </w:r>
      <w:r>
        <w:rPr>
          <w:rFonts w:eastAsia="Times New Roman"/>
          <w:sz w:val="30"/>
          <w:szCs w:val="30"/>
          <w:lang w:eastAsia="ru-RU"/>
        </w:rPr>
        <w:t>3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</w:t>
      </w:r>
      <w:r>
        <w:rPr>
          <w:rFonts w:eastAsia="Times New Roman"/>
          <w:sz w:val="30"/>
          <w:szCs w:val="30"/>
          <w:lang w:eastAsia="ru-RU"/>
        </w:rPr>
        <w:t>ях</w:t>
      </w:r>
      <w:r w:rsidRPr="006D6993">
        <w:rPr>
          <w:rFonts w:eastAsia="Times New Roman"/>
          <w:sz w:val="30"/>
          <w:szCs w:val="30"/>
          <w:lang w:eastAsia="ru-RU"/>
        </w:rPr>
        <w:t>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должностного лица другой организации и потерпевшего отмечено в 2 случаях</w:t>
      </w:r>
      <w:r w:rsidR="006E2E7E">
        <w:rPr>
          <w:rFonts w:eastAsia="Times New Roman"/>
          <w:sz w:val="30"/>
          <w:szCs w:val="30"/>
          <w:lang w:eastAsia="ru-RU"/>
        </w:rPr>
        <w:t>;</w:t>
      </w:r>
    </w:p>
    <w:p w:rsidR="004A585D" w:rsidRDefault="009C2D9B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9C2D9B">
        <w:rPr>
          <w:rFonts w:eastAsia="Times New Roman"/>
          <w:sz w:val="30"/>
          <w:szCs w:val="30"/>
          <w:lang w:eastAsia="ru-RU"/>
        </w:rPr>
        <w:t>наличие вины другого работника организации, где работал потерпевший, отмечено в 2 случаях</w:t>
      </w:r>
      <w:r w:rsidR="006E2E7E">
        <w:rPr>
          <w:rFonts w:eastAsia="Times New Roman"/>
          <w:sz w:val="30"/>
          <w:szCs w:val="30"/>
          <w:lang w:eastAsia="ru-RU"/>
        </w:rPr>
        <w:t>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 w:rsidRPr="006D59C4">
        <w:rPr>
          <w:rFonts w:eastAsia="Times New Roman"/>
          <w:sz w:val="30"/>
          <w:szCs w:val="30"/>
          <w:lang w:eastAsia="ru-RU"/>
        </w:rPr>
        <w:br/>
        <w:t>и работника другой организации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59C4">
        <w:rPr>
          <w:rFonts w:eastAsia="Times New Roman"/>
          <w:sz w:val="30"/>
          <w:szCs w:val="30"/>
          <w:lang w:eastAsia="ru-RU"/>
        </w:rPr>
        <w:br/>
        <w:t>и гражданина, управлявшим личным транспортным средством, отмечено</w:t>
      </w:r>
      <w:r w:rsidRPr="006D59C4">
        <w:rPr>
          <w:rFonts w:eastAsia="Times New Roman"/>
          <w:sz w:val="30"/>
          <w:szCs w:val="30"/>
          <w:lang w:eastAsia="ru-RU"/>
        </w:rPr>
        <w:br/>
        <w:t>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работодателя и учреждения образования, направившего учащегося для прохождения производственного обучения у работодателя</w:t>
      </w:r>
      <w:r w:rsidR="006E2E7E">
        <w:rPr>
          <w:rFonts w:eastAsia="Times New Roman"/>
          <w:sz w:val="30"/>
          <w:szCs w:val="30"/>
          <w:lang w:eastAsia="ru-RU"/>
        </w:rPr>
        <w:t>,</w:t>
      </w:r>
      <w:r w:rsidRPr="006D59C4">
        <w:rPr>
          <w:rFonts w:eastAsia="Times New Roman"/>
          <w:sz w:val="30"/>
          <w:szCs w:val="30"/>
          <w:lang w:eastAsia="ru-RU"/>
        </w:rPr>
        <w:t xml:space="preserve">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вины работника другой организации, совершившего ДТП,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59C4">
        <w:rPr>
          <w:rFonts w:eastAsia="Times New Roman"/>
          <w:sz w:val="30"/>
          <w:szCs w:val="30"/>
          <w:lang w:eastAsia="ru-RU"/>
        </w:rPr>
        <w:br/>
        <w:t>и водителя автомобиля другой организации, совершившего ДТП, отмечено в 1 случае.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пяти несчастных случаев явилось непредсказуемое поведение животного (коровы).</w:t>
      </w:r>
    </w:p>
    <w:p w:rsidR="009C2D9B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противоправное действие другого лица, совершившего умышленное причинение тяжкого телесного повреждения, повлекшее по неосторожности смерть потерпевшего.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Причинами одного несчастного случая явились непредсказуемое поведение животного (коровы) и вина самого потерпевшего (нахождение на рабочем месте в состоянии алкогольного опьянения).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lastRenderedPageBreak/>
        <w:t>Причиной одного несчастного случая явился самопроизвольный взрыв колеса, в результате которого вылетевшее бортовое кольцо травмировало потерпевшего.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повреждение здоровья потерпевшего от действий третьих лиц.</w:t>
      </w:r>
    </w:p>
    <w:p w:rsidR="009C2D9B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 xml:space="preserve">Причиной одного несчастного случая явилось обрушение грунта траншеи глубиной до 1,3 м на потерпевшего </w:t>
      </w:r>
      <w:proofErr w:type="gramStart"/>
      <w:r w:rsidRPr="006D59C4">
        <w:rPr>
          <w:rFonts w:eastAsia="Times New Roman"/>
          <w:sz w:val="30"/>
          <w:szCs w:val="30"/>
          <w:lang w:eastAsia="ru-RU"/>
        </w:rPr>
        <w:t>по</w:t>
      </w:r>
      <w:proofErr w:type="gramEnd"/>
      <w:r w:rsidRPr="006D59C4">
        <w:rPr>
          <w:rFonts w:eastAsia="Times New Roman"/>
          <w:sz w:val="30"/>
          <w:szCs w:val="30"/>
          <w:lang w:eastAsia="ru-RU"/>
        </w:rPr>
        <w:t xml:space="preserve"> независящим от внешних факторов обстоятельств.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обрушение кровли выработки в очистном забое лавы.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 xml:space="preserve">Причиной одного несчастного случая явилось дорожно-транспортное происшествие, </w:t>
      </w:r>
      <w:proofErr w:type="spellStart"/>
      <w:r w:rsidRPr="004331D3">
        <w:rPr>
          <w:rFonts w:eastAsia="Times New Roman"/>
          <w:sz w:val="30"/>
          <w:szCs w:val="30"/>
          <w:lang w:eastAsia="ru-RU"/>
        </w:rPr>
        <w:t>совершенн</w:t>
      </w:r>
      <w:r w:rsidR="006E2E7E">
        <w:rPr>
          <w:rFonts w:eastAsia="Times New Roman"/>
          <w:sz w:val="30"/>
          <w:szCs w:val="30"/>
          <w:lang w:eastAsia="ru-RU"/>
        </w:rPr>
        <w:t>е</w:t>
      </w:r>
      <w:proofErr w:type="spellEnd"/>
      <w:r w:rsidRPr="004331D3">
        <w:rPr>
          <w:rFonts w:eastAsia="Times New Roman"/>
          <w:sz w:val="30"/>
          <w:szCs w:val="30"/>
          <w:lang w:eastAsia="ru-RU"/>
        </w:rPr>
        <w:t xml:space="preserve"> гражданином, управлявшим транспортным средством, принадлежащему другому гражданину</w:t>
      </w:r>
      <w:r w:rsidRPr="004331D3">
        <w:rPr>
          <w:rFonts w:eastAsia="Times New Roman"/>
          <w:sz w:val="30"/>
          <w:szCs w:val="30"/>
          <w:lang w:eastAsia="ru-RU"/>
        </w:rPr>
        <w:br/>
        <w:t>(организация без ведомственной подчиненности).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резкое ухудшение состояния здоровья потерпевшего (организация коммунальной формы собственности).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>Вина руководителя организации, в которой работал потерпевший, установлена в 20 случаях.</w:t>
      </w:r>
    </w:p>
    <w:p w:rsidR="00843257" w:rsidRDefault="00843257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9C2D9B" w:rsidRDefault="009C2D9B" w:rsidP="009C2D9B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A457A0" wp14:editId="7CC25962">
            <wp:extent cx="6116128" cy="5098211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C2D9B" w:rsidRDefault="009C2D9B" w:rsidP="009C2D9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</w:p>
    <w:p w:rsidR="001E0B54" w:rsidRPr="00F65059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843257" w:rsidRDefault="00F11A1E" w:rsidP="00F11A1E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сравнению с </w:t>
      </w:r>
      <w:r w:rsidR="00843257">
        <w:rPr>
          <w:spacing w:val="-4"/>
          <w:sz w:val="30"/>
          <w:szCs w:val="30"/>
        </w:rPr>
        <w:t xml:space="preserve">аналогичным периодом </w:t>
      </w:r>
      <w:r w:rsidR="00E61E8C">
        <w:rPr>
          <w:spacing w:val="-4"/>
          <w:sz w:val="30"/>
          <w:szCs w:val="30"/>
        </w:rPr>
        <w:t>прошл</w:t>
      </w:r>
      <w:r w:rsidR="00843257">
        <w:rPr>
          <w:spacing w:val="-4"/>
          <w:sz w:val="30"/>
          <w:szCs w:val="30"/>
        </w:rPr>
        <w:t>ого года</w:t>
      </w:r>
      <w:r w:rsidR="00E61E8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возросло количество несчастных случаев</w:t>
      </w:r>
      <w:r w:rsidR="00E61E8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с тяжелыми последствиями, причинами которых </w:t>
      </w:r>
      <w:r w:rsidR="00180D70">
        <w:rPr>
          <w:spacing w:val="-4"/>
          <w:sz w:val="30"/>
          <w:szCs w:val="30"/>
        </w:rPr>
        <w:t>явилось</w:t>
      </w:r>
      <w:r w:rsidR="00843257">
        <w:rPr>
          <w:spacing w:val="-4"/>
          <w:sz w:val="30"/>
          <w:szCs w:val="30"/>
        </w:rPr>
        <w:t>:</w:t>
      </w:r>
    </w:p>
    <w:p w:rsidR="00843257" w:rsidRDefault="00843257" w:rsidP="00F11A1E">
      <w:pPr>
        <w:ind w:firstLine="709"/>
        <w:rPr>
          <w:spacing w:val="-4"/>
          <w:sz w:val="30"/>
          <w:szCs w:val="30"/>
        </w:rPr>
      </w:pPr>
      <w:r w:rsidRPr="00843257">
        <w:rPr>
          <w:spacing w:val="-4"/>
          <w:sz w:val="30"/>
          <w:szCs w:val="30"/>
        </w:rPr>
        <w:t>неудовлетворительное содержание и недостатки в организации рабочих мест</w:t>
      </w:r>
      <w:r>
        <w:rPr>
          <w:spacing w:val="-4"/>
          <w:sz w:val="30"/>
          <w:szCs w:val="30"/>
        </w:rPr>
        <w:t>;</w:t>
      </w:r>
    </w:p>
    <w:p w:rsidR="00843257" w:rsidRDefault="009A049F" w:rsidP="00F11A1E">
      <w:pPr>
        <w:ind w:firstLine="709"/>
        <w:rPr>
          <w:spacing w:val="-4"/>
          <w:sz w:val="30"/>
          <w:szCs w:val="30"/>
        </w:rPr>
      </w:pPr>
      <w:r w:rsidRPr="009A049F">
        <w:rPr>
          <w:spacing w:val="-4"/>
          <w:sz w:val="30"/>
          <w:szCs w:val="30"/>
        </w:rPr>
        <w:t>нарушение требований безопасности</w:t>
      </w:r>
      <w:r>
        <w:rPr>
          <w:spacing w:val="-4"/>
          <w:sz w:val="30"/>
          <w:szCs w:val="30"/>
        </w:rPr>
        <w:t xml:space="preserve"> </w:t>
      </w:r>
      <w:r w:rsidRPr="009A049F">
        <w:rPr>
          <w:spacing w:val="-4"/>
          <w:sz w:val="30"/>
          <w:szCs w:val="30"/>
        </w:rPr>
        <w:t>при эксплуатации транспортных средств, машин, механизмов, оборудования, оснастки, инструмента</w:t>
      </w:r>
      <w:r w:rsidR="00843257">
        <w:rPr>
          <w:spacing w:val="-4"/>
          <w:sz w:val="30"/>
          <w:szCs w:val="30"/>
        </w:rPr>
        <w:t>;</w:t>
      </w:r>
    </w:p>
    <w:p w:rsidR="004331D3" w:rsidRDefault="004331D3" w:rsidP="00F11A1E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нарушение требований по охране труда другими работниками</w:t>
      </w:r>
      <w:r>
        <w:rPr>
          <w:spacing w:val="-4"/>
          <w:sz w:val="30"/>
          <w:szCs w:val="30"/>
        </w:rPr>
        <w:t>;</w:t>
      </w:r>
    </w:p>
    <w:p w:rsidR="004331D3" w:rsidRDefault="004331D3" w:rsidP="004331D3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нарушение правил дорожного движения другим лицом</w:t>
      </w:r>
      <w:r>
        <w:rPr>
          <w:spacing w:val="-4"/>
          <w:sz w:val="30"/>
          <w:szCs w:val="30"/>
        </w:rPr>
        <w:t>;</w:t>
      </w:r>
    </w:p>
    <w:p w:rsidR="00F11A1E" w:rsidRDefault="004331D3" w:rsidP="004331D3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нахождение потерпевшего в состоянии алкогольного опьянения</w:t>
      </w:r>
      <w:r w:rsidR="00843257">
        <w:rPr>
          <w:spacing w:val="-4"/>
          <w:sz w:val="30"/>
          <w:szCs w:val="30"/>
        </w:rPr>
        <w:t>.</w:t>
      </w:r>
    </w:p>
    <w:p w:rsidR="00F11A1E" w:rsidRPr="005C453B" w:rsidRDefault="00F11A1E" w:rsidP="00F11A1E">
      <w:pPr>
        <w:spacing w:line="360" w:lineRule="auto"/>
        <w:ind w:firstLine="709"/>
        <w:rPr>
          <w:i/>
          <w:spacing w:val="-4"/>
          <w:sz w:val="30"/>
          <w:szCs w:val="30"/>
        </w:rPr>
      </w:pPr>
    </w:p>
    <w:p w:rsidR="00F11A1E" w:rsidRDefault="00F11A1E" w:rsidP="00F11A1E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:rsidR="00F11A1E" w:rsidRDefault="004331D3" w:rsidP="003B4D3E">
      <w:pPr>
        <w:ind w:right="5103"/>
        <w:rPr>
          <w:sz w:val="30"/>
          <w:szCs w:val="30"/>
        </w:rPr>
      </w:pPr>
      <w:r>
        <w:rPr>
          <w:sz w:val="30"/>
          <w:szCs w:val="30"/>
        </w:rPr>
        <w:t>23</w:t>
      </w:r>
      <w:r w:rsidR="00F11A1E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="00F11A1E">
        <w:rPr>
          <w:sz w:val="30"/>
          <w:szCs w:val="30"/>
        </w:rPr>
        <w:t>.202</w:t>
      </w:r>
      <w:r>
        <w:rPr>
          <w:sz w:val="30"/>
          <w:szCs w:val="30"/>
        </w:rPr>
        <w:t>4</w:t>
      </w:r>
    </w:p>
    <w:sectPr w:rsidR="00F11A1E" w:rsidSect="00306710">
      <w:headerReference w:type="default" r:id="rId30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C0" w:rsidRDefault="00307FC0" w:rsidP="004C441E">
      <w:r>
        <w:separator/>
      </w:r>
    </w:p>
  </w:endnote>
  <w:endnote w:type="continuationSeparator" w:id="0">
    <w:p w:rsidR="00307FC0" w:rsidRDefault="00307FC0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C0" w:rsidRDefault="00307FC0" w:rsidP="004C441E">
      <w:r>
        <w:separator/>
      </w:r>
    </w:p>
  </w:footnote>
  <w:footnote w:type="continuationSeparator" w:id="0">
    <w:p w:rsidR="00307FC0" w:rsidRDefault="00307FC0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5B1D" w:rsidRPr="004C441E" w:rsidRDefault="007D5B1D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232869">
          <w:rPr>
            <w:noProof/>
            <w:sz w:val="28"/>
            <w:szCs w:val="28"/>
          </w:rPr>
          <w:t>14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2661"/>
    <w:rsid w:val="00005094"/>
    <w:rsid w:val="00005122"/>
    <w:rsid w:val="00005C66"/>
    <w:rsid w:val="000064AE"/>
    <w:rsid w:val="00006753"/>
    <w:rsid w:val="000068AA"/>
    <w:rsid w:val="00006900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61A"/>
    <w:rsid w:val="0003372E"/>
    <w:rsid w:val="000338B8"/>
    <w:rsid w:val="000338C4"/>
    <w:rsid w:val="000352EB"/>
    <w:rsid w:val="0003569E"/>
    <w:rsid w:val="00036513"/>
    <w:rsid w:val="000376A7"/>
    <w:rsid w:val="00040888"/>
    <w:rsid w:val="00040AFE"/>
    <w:rsid w:val="00041E5C"/>
    <w:rsid w:val="00042CE6"/>
    <w:rsid w:val="00042E86"/>
    <w:rsid w:val="000440CF"/>
    <w:rsid w:val="00044B5E"/>
    <w:rsid w:val="00045A65"/>
    <w:rsid w:val="00045E94"/>
    <w:rsid w:val="000465EC"/>
    <w:rsid w:val="00050B69"/>
    <w:rsid w:val="00050CC8"/>
    <w:rsid w:val="00052039"/>
    <w:rsid w:val="00052CDF"/>
    <w:rsid w:val="00054D5D"/>
    <w:rsid w:val="0005640F"/>
    <w:rsid w:val="000568AC"/>
    <w:rsid w:val="00056F98"/>
    <w:rsid w:val="000611B1"/>
    <w:rsid w:val="000619DE"/>
    <w:rsid w:val="000628A9"/>
    <w:rsid w:val="00062954"/>
    <w:rsid w:val="00062A51"/>
    <w:rsid w:val="00063B06"/>
    <w:rsid w:val="00064ED9"/>
    <w:rsid w:val="000659A7"/>
    <w:rsid w:val="00065DDB"/>
    <w:rsid w:val="00065FF7"/>
    <w:rsid w:val="00066431"/>
    <w:rsid w:val="00066D36"/>
    <w:rsid w:val="00071084"/>
    <w:rsid w:val="000711DB"/>
    <w:rsid w:val="00072253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5E44"/>
    <w:rsid w:val="000868E4"/>
    <w:rsid w:val="00087027"/>
    <w:rsid w:val="00087C6A"/>
    <w:rsid w:val="00087EA2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56C"/>
    <w:rsid w:val="000A59BF"/>
    <w:rsid w:val="000A7B2C"/>
    <w:rsid w:val="000B011E"/>
    <w:rsid w:val="000B0A74"/>
    <w:rsid w:val="000B135C"/>
    <w:rsid w:val="000B1DE4"/>
    <w:rsid w:val="000B2C31"/>
    <w:rsid w:val="000B66E1"/>
    <w:rsid w:val="000B757C"/>
    <w:rsid w:val="000C04FD"/>
    <w:rsid w:val="000C084D"/>
    <w:rsid w:val="000C25C8"/>
    <w:rsid w:val="000C350F"/>
    <w:rsid w:val="000C3970"/>
    <w:rsid w:val="000C3A9A"/>
    <w:rsid w:val="000C476D"/>
    <w:rsid w:val="000C5E43"/>
    <w:rsid w:val="000C6755"/>
    <w:rsid w:val="000C73BB"/>
    <w:rsid w:val="000D0A51"/>
    <w:rsid w:val="000D0CD9"/>
    <w:rsid w:val="000D18FA"/>
    <w:rsid w:val="000D2707"/>
    <w:rsid w:val="000D2927"/>
    <w:rsid w:val="000D2CA7"/>
    <w:rsid w:val="000D357C"/>
    <w:rsid w:val="000D4B99"/>
    <w:rsid w:val="000D54A8"/>
    <w:rsid w:val="000D6351"/>
    <w:rsid w:val="000D7DB4"/>
    <w:rsid w:val="000E090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5FD"/>
    <w:rsid w:val="000F3A72"/>
    <w:rsid w:val="000F46E7"/>
    <w:rsid w:val="000F54E1"/>
    <w:rsid w:val="000F69EA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B82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3FB"/>
    <w:rsid w:val="00112F86"/>
    <w:rsid w:val="00113840"/>
    <w:rsid w:val="0011561E"/>
    <w:rsid w:val="00117DE7"/>
    <w:rsid w:val="00123954"/>
    <w:rsid w:val="00124210"/>
    <w:rsid w:val="00124359"/>
    <w:rsid w:val="00124AD8"/>
    <w:rsid w:val="001262F5"/>
    <w:rsid w:val="001265C5"/>
    <w:rsid w:val="0013028A"/>
    <w:rsid w:val="00132D0A"/>
    <w:rsid w:val="00132F71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5D9"/>
    <w:rsid w:val="00145E31"/>
    <w:rsid w:val="0014626B"/>
    <w:rsid w:val="00146B74"/>
    <w:rsid w:val="00146DE0"/>
    <w:rsid w:val="00147A82"/>
    <w:rsid w:val="0015101E"/>
    <w:rsid w:val="0015179A"/>
    <w:rsid w:val="00152342"/>
    <w:rsid w:val="00152FC5"/>
    <w:rsid w:val="00153406"/>
    <w:rsid w:val="00154CFD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5371"/>
    <w:rsid w:val="00165808"/>
    <w:rsid w:val="00165C91"/>
    <w:rsid w:val="00166496"/>
    <w:rsid w:val="00166A1C"/>
    <w:rsid w:val="00171113"/>
    <w:rsid w:val="001711EF"/>
    <w:rsid w:val="001719BF"/>
    <w:rsid w:val="00172C78"/>
    <w:rsid w:val="001731A4"/>
    <w:rsid w:val="001739FC"/>
    <w:rsid w:val="00174D7E"/>
    <w:rsid w:val="0017608D"/>
    <w:rsid w:val="00180859"/>
    <w:rsid w:val="00180D70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2A7E"/>
    <w:rsid w:val="00193388"/>
    <w:rsid w:val="001934BA"/>
    <w:rsid w:val="00193FB9"/>
    <w:rsid w:val="001943C0"/>
    <w:rsid w:val="00195897"/>
    <w:rsid w:val="00195FC1"/>
    <w:rsid w:val="001970EE"/>
    <w:rsid w:val="001A0EC5"/>
    <w:rsid w:val="001A14F9"/>
    <w:rsid w:val="001A3366"/>
    <w:rsid w:val="001A4B73"/>
    <w:rsid w:val="001A55C9"/>
    <w:rsid w:val="001A60F8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C09E1"/>
    <w:rsid w:val="001C0E94"/>
    <w:rsid w:val="001C1310"/>
    <w:rsid w:val="001C1E60"/>
    <w:rsid w:val="001C2D7D"/>
    <w:rsid w:val="001C3483"/>
    <w:rsid w:val="001C449F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3DEC"/>
    <w:rsid w:val="001D6762"/>
    <w:rsid w:val="001E07AF"/>
    <w:rsid w:val="001E0B54"/>
    <w:rsid w:val="001E0D9B"/>
    <w:rsid w:val="001E1690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5851"/>
    <w:rsid w:val="001E6A37"/>
    <w:rsid w:val="001E6AE3"/>
    <w:rsid w:val="001F0479"/>
    <w:rsid w:val="001F227C"/>
    <w:rsid w:val="001F3B96"/>
    <w:rsid w:val="001F44CD"/>
    <w:rsid w:val="001F62BA"/>
    <w:rsid w:val="001F62E5"/>
    <w:rsid w:val="001F72E8"/>
    <w:rsid w:val="001F7381"/>
    <w:rsid w:val="00200551"/>
    <w:rsid w:val="002013E4"/>
    <w:rsid w:val="00204310"/>
    <w:rsid w:val="00204F60"/>
    <w:rsid w:val="002071B6"/>
    <w:rsid w:val="00207D4C"/>
    <w:rsid w:val="00210130"/>
    <w:rsid w:val="00210279"/>
    <w:rsid w:val="00211425"/>
    <w:rsid w:val="0021162D"/>
    <w:rsid w:val="002144D8"/>
    <w:rsid w:val="00214897"/>
    <w:rsid w:val="00220577"/>
    <w:rsid w:val="00220837"/>
    <w:rsid w:val="00220D8D"/>
    <w:rsid w:val="0022175B"/>
    <w:rsid w:val="00222551"/>
    <w:rsid w:val="002227C5"/>
    <w:rsid w:val="00222F88"/>
    <w:rsid w:val="0022678D"/>
    <w:rsid w:val="00231510"/>
    <w:rsid w:val="002316F4"/>
    <w:rsid w:val="00231DDC"/>
    <w:rsid w:val="00231EB1"/>
    <w:rsid w:val="00232869"/>
    <w:rsid w:val="0023318C"/>
    <w:rsid w:val="00234969"/>
    <w:rsid w:val="00235DAE"/>
    <w:rsid w:val="00236276"/>
    <w:rsid w:val="002362B2"/>
    <w:rsid w:val="00236409"/>
    <w:rsid w:val="00237184"/>
    <w:rsid w:val="00237D5C"/>
    <w:rsid w:val="00240C2D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3DB8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D9F"/>
    <w:rsid w:val="002748C9"/>
    <w:rsid w:val="0027549D"/>
    <w:rsid w:val="002762ED"/>
    <w:rsid w:val="00277F7E"/>
    <w:rsid w:val="00280D76"/>
    <w:rsid w:val="002813C1"/>
    <w:rsid w:val="00281731"/>
    <w:rsid w:val="00282A29"/>
    <w:rsid w:val="00284128"/>
    <w:rsid w:val="002841FF"/>
    <w:rsid w:val="00284DBD"/>
    <w:rsid w:val="00285500"/>
    <w:rsid w:val="00285740"/>
    <w:rsid w:val="002858BF"/>
    <w:rsid w:val="002866FC"/>
    <w:rsid w:val="00287E9E"/>
    <w:rsid w:val="00287ED3"/>
    <w:rsid w:val="002909A4"/>
    <w:rsid w:val="002917A9"/>
    <w:rsid w:val="00292714"/>
    <w:rsid w:val="0029310F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31C"/>
    <w:rsid w:val="002A06BF"/>
    <w:rsid w:val="002A122C"/>
    <w:rsid w:val="002A2850"/>
    <w:rsid w:val="002A2C8C"/>
    <w:rsid w:val="002A324E"/>
    <w:rsid w:val="002A3A38"/>
    <w:rsid w:val="002A5A51"/>
    <w:rsid w:val="002A5A95"/>
    <w:rsid w:val="002A730B"/>
    <w:rsid w:val="002A7537"/>
    <w:rsid w:val="002A79BD"/>
    <w:rsid w:val="002B1D89"/>
    <w:rsid w:val="002B22EB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1847"/>
    <w:rsid w:val="002C2309"/>
    <w:rsid w:val="002C2460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2DF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ED0"/>
    <w:rsid w:val="002E3CC4"/>
    <w:rsid w:val="002E67FC"/>
    <w:rsid w:val="002F1B33"/>
    <w:rsid w:val="002F2D2B"/>
    <w:rsid w:val="002F30EC"/>
    <w:rsid w:val="002F3BD3"/>
    <w:rsid w:val="002F43B4"/>
    <w:rsid w:val="002F519E"/>
    <w:rsid w:val="002F5CC2"/>
    <w:rsid w:val="002F62EE"/>
    <w:rsid w:val="002F6565"/>
    <w:rsid w:val="002F6758"/>
    <w:rsid w:val="002F6876"/>
    <w:rsid w:val="002F6942"/>
    <w:rsid w:val="002F6BE5"/>
    <w:rsid w:val="003005C1"/>
    <w:rsid w:val="00301811"/>
    <w:rsid w:val="0030204F"/>
    <w:rsid w:val="003020CA"/>
    <w:rsid w:val="00302433"/>
    <w:rsid w:val="00303243"/>
    <w:rsid w:val="00303319"/>
    <w:rsid w:val="003039E5"/>
    <w:rsid w:val="003052DD"/>
    <w:rsid w:val="00305522"/>
    <w:rsid w:val="00305B6D"/>
    <w:rsid w:val="00305BAA"/>
    <w:rsid w:val="00306710"/>
    <w:rsid w:val="00307FC0"/>
    <w:rsid w:val="00310269"/>
    <w:rsid w:val="00310653"/>
    <w:rsid w:val="00310B89"/>
    <w:rsid w:val="003118D2"/>
    <w:rsid w:val="00311F21"/>
    <w:rsid w:val="0031486B"/>
    <w:rsid w:val="0031518F"/>
    <w:rsid w:val="00315E09"/>
    <w:rsid w:val="003171ED"/>
    <w:rsid w:val="00322985"/>
    <w:rsid w:val="0032442C"/>
    <w:rsid w:val="003248AD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8F8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D19"/>
    <w:rsid w:val="00343E8F"/>
    <w:rsid w:val="003440E9"/>
    <w:rsid w:val="00344499"/>
    <w:rsid w:val="0034531D"/>
    <w:rsid w:val="00345470"/>
    <w:rsid w:val="003456D8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41E3"/>
    <w:rsid w:val="003669E2"/>
    <w:rsid w:val="0037094F"/>
    <w:rsid w:val="003709A7"/>
    <w:rsid w:val="0037296B"/>
    <w:rsid w:val="00372B51"/>
    <w:rsid w:val="003730A8"/>
    <w:rsid w:val="00375230"/>
    <w:rsid w:val="00375B78"/>
    <w:rsid w:val="00375D56"/>
    <w:rsid w:val="003761EE"/>
    <w:rsid w:val="00376CE6"/>
    <w:rsid w:val="00376F5D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38A1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149C"/>
    <w:rsid w:val="003B26B3"/>
    <w:rsid w:val="003B2AFB"/>
    <w:rsid w:val="003B39C8"/>
    <w:rsid w:val="003B3D13"/>
    <w:rsid w:val="003B4D3E"/>
    <w:rsid w:val="003B4E75"/>
    <w:rsid w:val="003B546B"/>
    <w:rsid w:val="003B611E"/>
    <w:rsid w:val="003B6975"/>
    <w:rsid w:val="003C1D3F"/>
    <w:rsid w:val="003C3D6D"/>
    <w:rsid w:val="003C4264"/>
    <w:rsid w:val="003C55D4"/>
    <w:rsid w:val="003C56F7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1B2F"/>
    <w:rsid w:val="003E1D39"/>
    <w:rsid w:val="003E2C62"/>
    <w:rsid w:val="003E30E5"/>
    <w:rsid w:val="003E3121"/>
    <w:rsid w:val="003E3A6A"/>
    <w:rsid w:val="003E52C1"/>
    <w:rsid w:val="003E5750"/>
    <w:rsid w:val="003E64B1"/>
    <w:rsid w:val="003E745E"/>
    <w:rsid w:val="003E7809"/>
    <w:rsid w:val="003F06D0"/>
    <w:rsid w:val="003F1F16"/>
    <w:rsid w:val="003F287B"/>
    <w:rsid w:val="003F2C68"/>
    <w:rsid w:val="003F4D14"/>
    <w:rsid w:val="003F59BF"/>
    <w:rsid w:val="003F6321"/>
    <w:rsid w:val="003F6B67"/>
    <w:rsid w:val="003F7E76"/>
    <w:rsid w:val="00400A07"/>
    <w:rsid w:val="0040185C"/>
    <w:rsid w:val="004024E1"/>
    <w:rsid w:val="0040281F"/>
    <w:rsid w:val="004037F7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464F"/>
    <w:rsid w:val="00416534"/>
    <w:rsid w:val="00417685"/>
    <w:rsid w:val="00417D95"/>
    <w:rsid w:val="00417FDE"/>
    <w:rsid w:val="004209DF"/>
    <w:rsid w:val="0042127F"/>
    <w:rsid w:val="00423345"/>
    <w:rsid w:val="004237D7"/>
    <w:rsid w:val="004251BB"/>
    <w:rsid w:val="004253DD"/>
    <w:rsid w:val="00426E7F"/>
    <w:rsid w:val="0043028A"/>
    <w:rsid w:val="00430FED"/>
    <w:rsid w:val="00431462"/>
    <w:rsid w:val="004331D3"/>
    <w:rsid w:val="00433C2E"/>
    <w:rsid w:val="0043553C"/>
    <w:rsid w:val="00435552"/>
    <w:rsid w:val="00440E08"/>
    <w:rsid w:val="00441078"/>
    <w:rsid w:val="00441789"/>
    <w:rsid w:val="004428CE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6851"/>
    <w:rsid w:val="004676DF"/>
    <w:rsid w:val="00470876"/>
    <w:rsid w:val="004718C1"/>
    <w:rsid w:val="00471EB7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3D7"/>
    <w:rsid w:val="00483BED"/>
    <w:rsid w:val="00483BF6"/>
    <w:rsid w:val="00486E2F"/>
    <w:rsid w:val="0049068E"/>
    <w:rsid w:val="00491BF2"/>
    <w:rsid w:val="0049278F"/>
    <w:rsid w:val="0049344E"/>
    <w:rsid w:val="00494928"/>
    <w:rsid w:val="004960D1"/>
    <w:rsid w:val="004968A7"/>
    <w:rsid w:val="004973E7"/>
    <w:rsid w:val="00497781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D73"/>
    <w:rsid w:val="004A522E"/>
    <w:rsid w:val="004A536F"/>
    <w:rsid w:val="004A541A"/>
    <w:rsid w:val="004A5614"/>
    <w:rsid w:val="004A585D"/>
    <w:rsid w:val="004A5F44"/>
    <w:rsid w:val="004A6C71"/>
    <w:rsid w:val="004A6DE9"/>
    <w:rsid w:val="004B044B"/>
    <w:rsid w:val="004B2394"/>
    <w:rsid w:val="004B4040"/>
    <w:rsid w:val="004B47D9"/>
    <w:rsid w:val="004B482A"/>
    <w:rsid w:val="004B51B0"/>
    <w:rsid w:val="004B5297"/>
    <w:rsid w:val="004B557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2F01"/>
    <w:rsid w:val="004D33A6"/>
    <w:rsid w:val="004D3A87"/>
    <w:rsid w:val="004D3E56"/>
    <w:rsid w:val="004D65A1"/>
    <w:rsid w:val="004D6858"/>
    <w:rsid w:val="004D6908"/>
    <w:rsid w:val="004D6956"/>
    <w:rsid w:val="004D69F7"/>
    <w:rsid w:val="004E1D23"/>
    <w:rsid w:val="004E27C7"/>
    <w:rsid w:val="004E44CB"/>
    <w:rsid w:val="004E47B0"/>
    <w:rsid w:val="004E4899"/>
    <w:rsid w:val="004E4E31"/>
    <w:rsid w:val="004E51D9"/>
    <w:rsid w:val="004E67CF"/>
    <w:rsid w:val="004F05A9"/>
    <w:rsid w:val="004F2F0D"/>
    <w:rsid w:val="004F45E7"/>
    <w:rsid w:val="004F45FF"/>
    <w:rsid w:val="004F52CB"/>
    <w:rsid w:val="004F5DB6"/>
    <w:rsid w:val="004F63A1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5062"/>
    <w:rsid w:val="0050607A"/>
    <w:rsid w:val="00507696"/>
    <w:rsid w:val="0050788A"/>
    <w:rsid w:val="00507A6D"/>
    <w:rsid w:val="0051067E"/>
    <w:rsid w:val="00510C36"/>
    <w:rsid w:val="005125FF"/>
    <w:rsid w:val="0051279D"/>
    <w:rsid w:val="00513B4A"/>
    <w:rsid w:val="00513D15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03D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52FF"/>
    <w:rsid w:val="005366BC"/>
    <w:rsid w:val="00537E80"/>
    <w:rsid w:val="005403C8"/>
    <w:rsid w:val="00540B46"/>
    <w:rsid w:val="00541342"/>
    <w:rsid w:val="005415C6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4D67"/>
    <w:rsid w:val="00575138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1E65"/>
    <w:rsid w:val="005929AB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9B8"/>
    <w:rsid w:val="005B2A6B"/>
    <w:rsid w:val="005B2DE6"/>
    <w:rsid w:val="005B317D"/>
    <w:rsid w:val="005B457C"/>
    <w:rsid w:val="005B4E8E"/>
    <w:rsid w:val="005B5163"/>
    <w:rsid w:val="005B5A41"/>
    <w:rsid w:val="005B69FB"/>
    <w:rsid w:val="005B7C63"/>
    <w:rsid w:val="005C00D9"/>
    <w:rsid w:val="005C0C97"/>
    <w:rsid w:val="005C186B"/>
    <w:rsid w:val="005C196A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0B77"/>
    <w:rsid w:val="005D241D"/>
    <w:rsid w:val="005D2D12"/>
    <w:rsid w:val="005D2E5A"/>
    <w:rsid w:val="005D3231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60052F"/>
    <w:rsid w:val="00600B3D"/>
    <w:rsid w:val="00601ACE"/>
    <w:rsid w:val="006021AA"/>
    <w:rsid w:val="00602563"/>
    <w:rsid w:val="00605409"/>
    <w:rsid w:val="00606259"/>
    <w:rsid w:val="006066BB"/>
    <w:rsid w:val="00606A7D"/>
    <w:rsid w:val="00606AC4"/>
    <w:rsid w:val="00606BEB"/>
    <w:rsid w:val="006112FE"/>
    <w:rsid w:val="00611613"/>
    <w:rsid w:val="00611EC4"/>
    <w:rsid w:val="00612C4F"/>
    <w:rsid w:val="00614EE0"/>
    <w:rsid w:val="00614F80"/>
    <w:rsid w:val="00614FF1"/>
    <w:rsid w:val="00615762"/>
    <w:rsid w:val="00615BB0"/>
    <w:rsid w:val="00617687"/>
    <w:rsid w:val="00620170"/>
    <w:rsid w:val="00620E35"/>
    <w:rsid w:val="0062113B"/>
    <w:rsid w:val="00621E7E"/>
    <w:rsid w:val="00622039"/>
    <w:rsid w:val="0062257E"/>
    <w:rsid w:val="00622C31"/>
    <w:rsid w:val="00622D0E"/>
    <w:rsid w:val="00623ADC"/>
    <w:rsid w:val="00624B02"/>
    <w:rsid w:val="00625066"/>
    <w:rsid w:val="006255EA"/>
    <w:rsid w:val="00625734"/>
    <w:rsid w:val="00625BBE"/>
    <w:rsid w:val="00626963"/>
    <w:rsid w:val="00626B00"/>
    <w:rsid w:val="00626D59"/>
    <w:rsid w:val="00626EB2"/>
    <w:rsid w:val="006275FF"/>
    <w:rsid w:val="006307F2"/>
    <w:rsid w:val="00630CE0"/>
    <w:rsid w:val="00631803"/>
    <w:rsid w:val="00631F22"/>
    <w:rsid w:val="00631F56"/>
    <w:rsid w:val="00632A9C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C37"/>
    <w:rsid w:val="006468F3"/>
    <w:rsid w:val="00647F67"/>
    <w:rsid w:val="00651253"/>
    <w:rsid w:val="006518AC"/>
    <w:rsid w:val="00652C3C"/>
    <w:rsid w:val="0065404A"/>
    <w:rsid w:val="00654826"/>
    <w:rsid w:val="00654CCA"/>
    <w:rsid w:val="006602EB"/>
    <w:rsid w:val="006605C8"/>
    <w:rsid w:val="0066309E"/>
    <w:rsid w:val="00663683"/>
    <w:rsid w:val="0066388B"/>
    <w:rsid w:val="00664205"/>
    <w:rsid w:val="0066467C"/>
    <w:rsid w:val="00666D11"/>
    <w:rsid w:val="00670D0C"/>
    <w:rsid w:val="0067118A"/>
    <w:rsid w:val="00672CAC"/>
    <w:rsid w:val="0067333A"/>
    <w:rsid w:val="00673CF7"/>
    <w:rsid w:val="00674647"/>
    <w:rsid w:val="00676121"/>
    <w:rsid w:val="00676283"/>
    <w:rsid w:val="006767CD"/>
    <w:rsid w:val="0068002D"/>
    <w:rsid w:val="00680CC3"/>
    <w:rsid w:val="006825C2"/>
    <w:rsid w:val="00684078"/>
    <w:rsid w:val="00686B0D"/>
    <w:rsid w:val="00690EEA"/>
    <w:rsid w:val="00690EFF"/>
    <w:rsid w:val="006928D7"/>
    <w:rsid w:val="00693230"/>
    <w:rsid w:val="00695C77"/>
    <w:rsid w:val="00695E40"/>
    <w:rsid w:val="0069682A"/>
    <w:rsid w:val="00696DE3"/>
    <w:rsid w:val="00696F93"/>
    <w:rsid w:val="00697A60"/>
    <w:rsid w:val="006A0562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5A25"/>
    <w:rsid w:val="006B5A6B"/>
    <w:rsid w:val="006B5DBA"/>
    <w:rsid w:val="006B696B"/>
    <w:rsid w:val="006B6AFF"/>
    <w:rsid w:val="006B6C31"/>
    <w:rsid w:val="006C04EA"/>
    <w:rsid w:val="006C05D6"/>
    <w:rsid w:val="006C1065"/>
    <w:rsid w:val="006C13B7"/>
    <w:rsid w:val="006C19EA"/>
    <w:rsid w:val="006C1E19"/>
    <w:rsid w:val="006C45CA"/>
    <w:rsid w:val="006C51BF"/>
    <w:rsid w:val="006C51DC"/>
    <w:rsid w:val="006C53D6"/>
    <w:rsid w:val="006C5F63"/>
    <w:rsid w:val="006C60AB"/>
    <w:rsid w:val="006C66A5"/>
    <w:rsid w:val="006C6CEB"/>
    <w:rsid w:val="006C7F59"/>
    <w:rsid w:val="006D096E"/>
    <w:rsid w:val="006D0ABA"/>
    <w:rsid w:val="006D1DFF"/>
    <w:rsid w:val="006D374F"/>
    <w:rsid w:val="006D3FFD"/>
    <w:rsid w:val="006D5B56"/>
    <w:rsid w:val="006D6245"/>
    <w:rsid w:val="006D64E9"/>
    <w:rsid w:val="006D691D"/>
    <w:rsid w:val="006D6993"/>
    <w:rsid w:val="006D6CEC"/>
    <w:rsid w:val="006D6DD5"/>
    <w:rsid w:val="006E0607"/>
    <w:rsid w:val="006E0995"/>
    <w:rsid w:val="006E1765"/>
    <w:rsid w:val="006E18BF"/>
    <w:rsid w:val="006E2B9C"/>
    <w:rsid w:val="006E2DBF"/>
    <w:rsid w:val="006E2E7E"/>
    <w:rsid w:val="006E2F16"/>
    <w:rsid w:val="006E4909"/>
    <w:rsid w:val="006E554B"/>
    <w:rsid w:val="006E721A"/>
    <w:rsid w:val="006E7302"/>
    <w:rsid w:val="006E7653"/>
    <w:rsid w:val="006E7B59"/>
    <w:rsid w:val="006F1479"/>
    <w:rsid w:val="006F2030"/>
    <w:rsid w:val="006F243B"/>
    <w:rsid w:val="006F319E"/>
    <w:rsid w:val="006F3228"/>
    <w:rsid w:val="006F4DD4"/>
    <w:rsid w:val="006F5E36"/>
    <w:rsid w:val="006F7149"/>
    <w:rsid w:val="00700464"/>
    <w:rsid w:val="0070138D"/>
    <w:rsid w:val="007015AF"/>
    <w:rsid w:val="00702484"/>
    <w:rsid w:val="00702DEF"/>
    <w:rsid w:val="00703F70"/>
    <w:rsid w:val="00704152"/>
    <w:rsid w:val="007049D3"/>
    <w:rsid w:val="00704D21"/>
    <w:rsid w:val="0070579C"/>
    <w:rsid w:val="0070597A"/>
    <w:rsid w:val="0070610E"/>
    <w:rsid w:val="00706931"/>
    <w:rsid w:val="00706AF8"/>
    <w:rsid w:val="00710EBD"/>
    <w:rsid w:val="0071139B"/>
    <w:rsid w:val="00711AC9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2753"/>
    <w:rsid w:val="00723A49"/>
    <w:rsid w:val="0072554D"/>
    <w:rsid w:val="007259DF"/>
    <w:rsid w:val="00726860"/>
    <w:rsid w:val="0072753A"/>
    <w:rsid w:val="007277A5"/>
    <w:rsid w:val="00727BD7"/>
    <w:rsid w:val="00730574"/>
    <w:rsid w:val="0073062E"/>
    <w:rsid w:val="00730745"/>
    <w:rsid w:val="00731E12"/>
    <w:rsid w:val="00732B4B"/>
    <w:rsid w:val="007338AC"/>
    <w:rsid w:val="007339B5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0E4C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FD8"/>
    <w:rsid w:val="0076797F"/>
    <w:rsid w:val="0077091C"/>
    <w:rsid w:val="007714A1"/>
    <w:rsid w:val="00771BEE"/>
    <w:rsid w:val="007727F9"/>
    <w:rsid w:val="0077354D"/>
    <w:rsid w:val="00774343"/>
    <w:rsid w:val="00774D7F"/>
    <w:rsid w:val="00774F01"/>
    <w:rsid w:val="00775A82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32E1"/>
    <w:rsid w:val="007940C2"/>
    <w:rsid w:val="007951B4"/>
    <w:rsid w:val="00795DF2"/>
    <w:rsid w:val="00796DB5"/>
    <w:rsid w:val="00797543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24C2"/>
    <w:rsid w:val="007B4736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C775B"/>
    <w:rsid w:val="007D04D3"/>
    <w:rsid w:val="007D07CC"/>
    <w:rsid w:val="007D14FD"/>
    <w:rsid w:val="007D1732"/>
    <w:rsid w:val="007D3605"/>
    <w:rsid w:val="007D48DE"/>
    <w:rsid w:val="007D49E3"/>
    <w:rsid w:val="007D5B1D"/>
    <w:rsid w:val="007D6134"/>
    <w:rsid w:val="007D625B"/>
    <w:rsid w:val="007D65B8"/>
    <w:rsid w:val="007E0C0F"/>
    <w:rsid w:val="007E0D72"/>
    <w:rsid w:val="007E1599"/>
    <w:rsid w:val="007E226F"/>
    <w:rsid w:val="007E2A71"/>
    <w:rsid w:val="007E2C94"/>
    <w:rsid w:val="007E4720"/>
    <w:rsid w:val="007E47F2"/>
    <w:rsid w:val="007E5472"/>
    <w:rsid w:val="007E55A0"/>
    <w:rsid w:val="007E6887"/>
    <w:rsid w:val="007E6C4E"/>
    <w:rsid w:val="007E7737"/>
    <w:rsid w:val="007E7C33"/>
    <w:rsid w:val="007F0BB6"/>
    <w:rsid w:val="007F1D3C"/>
    <w:rsid w:val="007F1ED4"/>
    <w:rsid w:val="007F2CCF"/>
    <w:rsid w:val="007F374D"/>
    <w:rsid w:val="007F381A"/>
    <w:rsid w:val="007F4BF3"/>
    <w:rsid w:val="007F5327"/>
    <w:rsid w:val="007F6CD8"/>
    <w:rsid w:val="00800162"/>
    <w:rsid w:val="008001C9"/>
    <w:rsid w:val="008018B4"/>
    <w:rsid w:val="0080204D"/>
    <w:rsid w:val="00802AA1"/>
    <w:rsid w:val="0080393E"/>
    <w:rsid w:val="0080532A"/>
    <w:rsid w:val="00805426"/>
    <w:rsid w:val="008058E5"/>
    <w:rsid w:val="00805E8B"/>
    <w:rsid w:val="008061D9"/>
    <w:rsid w:val="0080629F"/>
    <w:rsid w:val="008062CF"/>
    <w:rsid w:val="00810504"/>
    <w:rsid w:val="00810CBA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F19"/>
    <w:rsid w:val="00820FA2"/>
    <w:rsid w:val="0082154A"/>
    <w:rsid w:val="008224CC"/>
    <w:rsid w:val="008225D5"/>
    <w:rsid w:val="00823B34"/>
    <w:rsid w:val="008254CE"/>
    <w:rsid w:val="00826A23"/>
    <w:rsid w:val="008306FF"/>
    <w:rsid w:val="00831651"/>
    <w:rsid w:val="00831AB1"/>
    <w:rsid w:val="00831D82"/>
    <w:rsid w:val="00832D2D"/>
    <w:rsid w:val="00832DDE"/>
    <w:rsid w:val="008348BE"/>
    <w:rsid w:val="008358D9"/>
    <w:rsid w:val="00836CC5"/>
    <w:rsid w:val="00836CD5"/>
    <w:rsid w:val="00836F61"/>
    <w:rsid w:val="00840043"/>
    <w:rsid w:val="0084083F"/>
    <w:rsid w:val="00840B5A"/>
    <w:rsid w:val="008415E1"/>
    <w:rsid w:val="008422B4"/>
    <w:rsid w:val="00843035"/>
    <w:rsid w:val="00843257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7845"/>
    <w:rsid w:val="00857EA7"/>
    <w:rsid w:val="0086050D"/>
    <w:rsid w:val="008609EB"/>
    <w:rsid w:val="00860EBC"/>
    <w:rsid w:val="008613D5"/>
    <w:rsid w:val="00861BFF"/>
    <w:rsid w:val="00861F71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0AA4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AC8"/>
    <w:rsid w:val="008A00A1"/>
    <w:rsid w:val="008A29FC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47"/>
    <w:rsid w:val="008B3277"/>
    <w:rsid w:val="008B3E36"/>
    <w:rsid w:val="008B50FF"/>
    <w:rsid w:val="008B6BBE"/>
    <w:rsid w:val="008B6EDA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1139"/>
    <w:rsid w:val="008D365D"/>
    <w:rsid w:val="008D44C9"/>
    <w:rsid w:val="008D4A0B"/>
    <w:rsid w:val="008D60DF"/>
    <w:rsid w:val="008E0005"/>
    <w:rsid w:val="008E0FC7"/>
    <w:rsid w:val="008E2238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0F0"/>
    <w:rsid w:val="008F282B"/>
    <w:rsid w:val="008F3559"/>
    <w:rsid w:val="008F3875"/>
    <w:rsid w:val="008F4253"/>
    <w:rsid w:val="008F49D5"/>
    <w:rsid w:val="008F4AA6"/>
    <w:rsid w:val="008F4BAA"/>
    <w:rsid w:val="008F5042"/>
    <w:rsid w:val="008F6849"/>
    <w:rsid w:val="008F7DFD"/>
    <w:rsid w:val="00901677"/>
    <w:rsid w:val="00901DA1"/>
    <w:rsid w:val="00902AEA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7950"/>
    <w:rsid w:val="00917F50"/>
    <w:rsid w:val="00920519"/>
    <w:rsid w:val="00920658"/>
    <w:rsid w:val="009210DC"/>
    <w:rsid w:val="009229D7"/>
    <w:rsid w:val="00922D48"/>
    <w:rsid w:val="00922ED5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23E4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46FC"/>
    <w:rsid w:val="00964BCC"/>
    <w:rsid w:val="00965413"/>
    <w:rsid w:val="00965689"/>
    <w:rsid w:val="009661BA"/>
    <w:rsid w:val="00971118"/>
    <w:rsid w:val="00972971"/>
    <w:rsid w:val="0097409E"/>
    <w:rsid w:val="00975305"/>
    <w:rsid w:val="009757A7"/>
    <w:rsid w:val="00976284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0F7"/>
    <w:rsid w:val="009861E8"/>
    <w:rsid w:val="00987350"/>
    <w:rsid w:val="00987678"/>
    <w:rsid w:val="00987F0F"/>
    <w:rsid w:val="00990452"/>
    <w:rsid w:val="00990672"/>
    <w:rsid w:val="00990F79"/>
    <w:rsid w:val="009913DC"/>
    <w:rsid w:val="009929C4"/>
    <w:rsid w:val="00994153"/>
    <w:rsid w:val="009A049F"/>
    <w:rsid w:val="009A1AED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5F37"/>
    <w:rsid w:val="009B60C2"/>
    <w:rsid w:val="009B6C70"/>
    <w:rsid w:val="009B7D25"/>
    <w:rsid w:val="009C10B9"/>
    <w:rsid w:val="009C1222"/>
    <w:rsid w:val="009C1C01"/>
    <w:rsid w:val="009C24DE"/>
    <w:rsid w:val="009C2D9B"/>
    <w:rsid w:val="009C3317"/>
    <w:rsid w:val="009C411F"/>
    <w:rsid w:val="009C5114"/>
    <w:rsid w:val="009C6C79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283F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07BBE"/>
    <w:rsid w:val="00A107D5"/>
    <w:rsid w:val="00A10FA5"/>
    <w:rsid w:val="00A1103A"/>
    <w:rsid w:val="00A11513"/>
    <w:rsid w:val="00A11A45"/>
    <w:rsid w:val="00A11E92"/>
    <w:rsid w:val="00A14213"/>
    <w:rsid w:val="00A147D6"/>
    <w:rsid w:val="00A162D5"/>
    <w:rsid w:val="00A175F7"/>
    <w:rsid w:val="00A204E9"/>
    <w:rsid w:val="00A2074A"/>
    <w:rsid w:val="00A21807"/>
    <w:rsid w:val="00A23613"/>
    <w:rsid w:val="00A23DED"/>
    <w:rsid w:val="00A2685D"/>
    <w:rsid w:val="00A27491"/>
    <w:rsid w:val="00A27819"/>
    <w:rsid w:val="00A313B8"/>
    <w:rsid w:val="00A31C4D"/>
    <w:rsid w:val="00A32CB4"/>
    <w:rsid w:val="00A32F72"/>
    <w:rsid w:val="00A330EB"/>
    <w:rsid w:val="00A33EB4"/>
    <w:rsid w:val="00A34414"/>
    <w:rsid w:val="00A345A4"/>
    <w:rsid w:val="00A36328"/>
    <w:rsid w:val="00A36801"/>
    <w:rsid w:val="00A36B14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24F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AE"/>
    <w:rsid w:val="00A6710B"/>
    <w:rsid w:val="00A6729F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5008"/>
    <w:rsid w:val="00A95640"/>
    <w:rsid w:val="00A97972"/>
    <w:rsid w:val="00A97A7A"/>
    <w:rsid w:val="00A97B09"/>
    <w:rsid w:val="00A97D5D"/>
    <w:rsid w:val="00AA078E"/>
    <w:rsid w:val="00AA1557"/>
    <w:rsid w:val="00AA3DE8"/>
    <w:rsid w:val="00AA3ED4"/>
    <w:rsid w:val="00AA4961"/>
    <w:rsid w:val="00AA49B3"/>
    <w:rsid w:val="00AA538F"/>
    <w:rsid w:val="00AA5B92"/>
    <w:rsid w:val="00AB0F78"/>
    <w:rsid w:val="00AB1F5E"/>
    <w:rsid w:val="00AB2782"/>
    <w:rsid w:val="00AB2DF8"/>
    <w:rsid w:val="00AB46C5"/>
    <w:rsid w:val="00AB5668"/>
    <w:rsid w:val="00AB5B72"/>
    <w:rsid w:val="00AB6E42"/>
    <w:rsid w:val="00AB780D"/>
    <w:rsid w:val="00AC1123"/>
    <w:rsid w:val="00AC1609"/>
    <w:rsid w:val="00AC2283"/>
    <w:rsid w:val="00AC26FF"/>
    <w:rsid w:val="00AC4225"/>
    <w:rsid w:val="00AC4E3D"/>
    <w:rsid w:val="00AC5373"/>
    <w:rsid w:val="00AC69D4"/>
    <w:rsid w:val="00AC6FB8"/>
    <w:rsid w:val="00AC734A"/>
    <w:rsid w:val="00AC73E3"/>
    <w:rsid w:val="00AC75A4"/>
    <w:rsid w:val="00AC75CD"/>
    <w:rsid w:val="00AD0575"/>
    <w:rsid w:val="00AD06A4"/>
    <w:rsid w:val="00AD06EF"/>
    <w:rsid w:val="00AD0B9B"/>
    <w:rsid w:val="00AD2ACD"/>
    <w:rsid w:val="00AD2CA1"/>
    <w:rsid w:val="00AD53A8"/>
    <w:rsid w:val="00AD6BD1"/>
    <w:rsid w:val="00AD6C2E"/>
    <w:rsid w:val="00AD74D7"/>
    <w:rsid w:val="00AD7596"/>
    <w:rsid w:val="00AE08BF"/>
    <w:rsid w:val="00AE0E04"/>
    <w:rsid w:val="00AE2F78"/>
    <w:rsid w:val="00AE36A0"/>
    <w:rsid w:val="00AE3C6D"/>
    <w:rsid w:val="00AE3DE2"/>
    <w:rsid w:val="00AE4D0F"/>
    <w:rsid w:val="00AF14B7"/>
    <w:rsid w:val="00AF25F9"/>
    <w:rsid w:val="00AF4BA6"/>
    <w:rsid w:val="00AF50C6"/>
    <w:rsid w:val="00AF5A57"/>
    <w:rsid w:val="00AF6DF4"/>
    <w:rsid w:val="00B00089"/>
    <w:rsid w:val="00B002FC"/>
    <w:rsid w:val="00B00D57"/>
    <w:rsid w:val="00B014D9"/>
    <w:rsid w:val="00B0203F"/>
    <w:rsid w:val="00B02BD4"/>
    <w:rsid w:val="00B03836"/>
    <w:rsid w:val="00B0532B"/>
    <w:rsid w:val="00B06CE4"/>
    <w:rsid w:val="00B06F03"/>
    <w:rsid w:val="00B073F5"/>
    <w:rsid w:val="00B102C7"/>
    <w:rsid w:val="00B10423"/>
    <w:rsid w:val="00B105CC"/>
    <w:rsid w:val="00B10DC5"/>
    <w:rsid w:val="00B12108"/>
    <w:rsid w:val="00B1282D"/>
    <w:rsid w:val="00B136E4"/>
    <w:rsid w:val="00B1437F"/>
    <w:rsid w:val="00B14B92"/>
    <w:rsid w:val="00B15B6D"/>
    <w:rsid w:val="00B161DE"/>
    <w:rsid w:val="00B162D8"/>
    <w:rsid w:val="00B16AAD"/>
    <w:rsid w:val="00B2062E"/>
    <w:rsid w:val="00B222C6"/>
    <w:rsid w:val="00B22BF5"/>
    <w:rsid w:val="00B24591"/>
    <w:rsid w:val="00B24A10"/>
    <w:rsid w:val="00B252E4"/>
    <w:rsid w:val="00B25EC8"/>
    <w:rsid w:val="00B27666"/>
    <w:rsid w:val="00B27768"/>
    <w:rsid w:val="00B309ED"/>
    <w:rsid w:val="00B32D00"/>
    <w:rsid w:val="00B333A1"/>
    <w:rsid w:val="00B33C76"/>
    <w:rsid w:val="00B34845"/>
    <w:rsid w:val="00B3688B"/>
    <w:rsid w:val="00B374AF"/>
    <w:rsid w:val="00B37903"/>
    <w:rsid w:val="00B4126E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601A"/>
    <w:rsid w:val="00B5655E"/>
    <w:rsid w:val="00B579E3"/>
    <w:rsid w:val="00B57B05"/>
    <w:rsid w:val="00B60C64"/>
    <w:rsid w:val="00B61702"/>
    <w:rsid w:val="00B6178A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0B88"/>
    <w:rsid w:val="00B7270A"/>
    <w:rsid w:val="00B74609"/>
    <w:rsid w:val="00B74BDB"/>
    <w:rsid w:val="00B7542C"/>
    <w:rsid w:val="00B756C4"/>
    <w:rsid w:val="00B7637C"/>
    <w:rsid w:val="00B806C4"/>
    <w:rsid w:val="00B80796"/>
    <w:rsid w:val="00B8105C"/>
    <w:rsid w:val="00B8269E"/>
    <w:rsid w:val="00B827B4"/>
    <w:rsid w:val="00B82997"/>
    <w:rsid w:val="00B855BA"/>
    <w:rsid w:val="00B861A8"/>
    <w:rsid w:val="00B92BAF"/>
    <w:rsid w:val="00B92CE7"/>
    <w:rsid w:val="00B94395"/>
    <w:rsid w:val="00B95618"/>
    <w:rsid w:val="00B96AD1"/>
    <w:rsid w:val="00B975EB"/>
    <w:rsid w:val="00BA1BB9"/>
    <w:rsid w:val="00BA21AE"/>
    <w:rsid w:val="00BA2DFC"/>
    <w:rsid w:val="00BA300D"/>
    <w:rsid w:val="00BA4DF4"/>
    <w:rsid w:val="00BA5257"/>
    <w:rsid w:val="00BA56BD"/>
    <w:rsid w:val="00BA5890"/>
    <w:rsid w:val="00BA6F68"/>
    <w:rsid w:val="00BB0291"/>
    <w:rsid w:val="00BB112D"/>
    <w:rsid w:val="00BB1A5C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34DD"/>
    <w:rsid w:val="00BC436E"/>
    <w:rsid w:val="00BC4581"/>
    <w:rsid w:val="00BC5CE5"/>
    <w:rsid w:val="00BC6916"/>
    <w:rsid w:val="00BC7172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3C4"/>
    <w:rsid w:val="00BE551C"/>
    <w:rsid w:val="00BE629F"/>
    <w:rsid w:val="00BE6C3C"/>
    <w:rsid w:val="00BE72C8"/>
    <w:rsid w:val="00BF013C"/>
    <w:rsid w:val="00BF1451"/>
    <w:rsid w:val="00BF4FD5"/>
    <w:rsid w:val="00BF7FE6"/>
    <w:rsid w:val="00C0045B"/>
    <w:rsid w:val="00C01C71"/>
    <w:rsid w:val="00C022B3"/>
    <w:rsid w:val="00C04BE5"/>
    <w:rsid w:val="00C04CB4"/>
    <w:rsid w:val="00C068E2"/>
    <w:rsid w:val="00C06BB4"/>
    <w:rsid w:val="00C10798"/>
    <w:rsid w:val="00C109AC"/>
    <w:rsid w:val="00C11344"/>
    <w:rsid w:val="00C11799"/>
    <w:rsid w:val="00C13429"/>
    <w:rsid w:val="00C13467"/>
    <w:rsid w:val="00C13B1C"/>
    <w:rsid w:val="00C14AB0"/>
    <w:rsid w:val="00C14C86"/>
    <w:rsid w:val="00C156CA"/>
    <w:rsid w:val="00C16834"/>
    <w:rsid w:val="00C169BE"/>
    <w:rsid w:val="00C209B8"/>
    <w:rsid w:val="00C21525"/>
    <w:rsid w:val="00C21D3A"/>
    <w:rsid w:val="00C23ED5"/>
    <w:rsid w:val="00C24980"/>
    <w:rsid w:val="00C262B1"/>
    <w:rsid w:val="00C26562"/>
    <w:rsid w:val="00C26A86"/>
    <w:rsid w:val="00C26ACD"/>
    <w:rsid w:val="00C2744B"/>
    <w:rsid w:val="00C27D72"/>
    <w:rsid w:val="00C302CC"/>
    <w:rsid w:val="00C3050E"/>
    <w:rsid w:val="00C30CB9"/>
    <w:rsid w:val="00C3260C"/>
    <w:rsid w:val="00C33ABA"/>
    <w:rsid w:val="00C33B8A"/>
    <w:rsid w:val="00C35BC9"/>
    <w:rsid w:val="00C36A74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7D0"/>
    <w:rsid w:val="00C667F0"/>
    <w:rsid w:val="00C669A3"/>
    <w:rsid w:val="00C6794A"/>
    <w:rsid w:val="00C67B82"/>
    <w:rsid w:val="00C70416"/>
    <w:rsid w:val="00C71829"/>
    <w:rsid w:val="00C72216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2E1F"/>
    <w:rsid w:val="00C9669D"/>
    <w:rsid w:val="00C9676B"/>
    <w:rsid w:val="00C96E68"/>
    <w:rsid w:val="00C971E8"/>
    <w:rsid w:val="00C973E8"/>
    <w:rsid w:val="00CA0F4B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28D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B93"/>
    <w:rsid w:val="00CE0A7C"/>
    <w:rsid w:val="00CE0E36"/>
    <w:rsid w:val="00CE108F"/>
    <w:rsid w:val="00CE1FF5"/>
    <w:rsid w:val="00CE29B5"/>
    <w:rsid w:val="00CE69D2"/>
    <w:rsid w:val="00CE7FBD"/>
    <w:rsid w:val="00CF16D5"/>
    <w:rsid w:val="00CF19F4"/>
    <w:rsid w:val="00CF1F4D"/>
    <w:rsid w:val="00CF2EF0"/>
    <w:rsid w:val="00CF30A6"/>
    <w:rsid w:val="00CF34D3"/>
    <w:rsid w:val="00CF3DBB"/>
    <w:rsid w:val="00CF53B4"/>
    <w:rsid w:val="00CF6AF0"/>
    <w:rsid w:val="00CF6FA5"/>
    <w:rsid w:val="00D00229"/>
    <w:rsid w:val="00D03E96"/>
    <w:rsid w:val="00D06767"/>
    <w:rsid w:val="00D0731B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2AE8"/>
    <w:rsid w:val="00D4347F"/>
    <w:rsid w:val="00D44604"/>
    <w:rsid w:val="00D44B99"/>
    <w:rsid w:val="00D46E82"/>
    <w:rsid w:val="00D4749A"/>
    <w:rsid w:val="00D60982"/>
    <w:rsid w:val="00D60E92"/>
    <w:rsid w:val="00D6197D"/>
    <w:rsid w:val="00D61AF7"/>
    <w:rsid w:val="00D62A77"/>
    <w:rsid w:val="00D63554"/>
    <w:rsid w:val="00D63EDC"/>
    <w:rsid w:val="00D63F5E"/>
    <w:rsid w:val="00D66BC9"/>
    <w:rsid w:val="00D7008E"/>
    <w:rsid w:val="00D71B0A"/>
    <w:rsid w:val="00D72038"/>
    <w:rsid w:val="00D74284"/>
    <w:rsid w:val="00D74BF2"/>
    <w:rsid w:val="00D75165"/>
    <w:rsid w:val="00D755DE"/>
    <w:rsid w:val="00D81CA9"/>
    <w:rsid w:val="00D822FA"/>
    <w:rsid w:val="00D83AF7"/>
    <w:rsid w:val="00D84184"/>
    <w:rsid w:val="00D84263"/>
    <w:rsid w:val="00D84419"/>
    <w:rsid w:val="00D85534"/>
    <w:rsid w:val="00D86248"/>
    <w:rsid w:val="00D86F88"/>
    <w:rsid w:val="00D872F4"/>
    <w:rsid w:val="00D87F0B"/>
    <w:rsid w:val="00D90250"/>
    <w:rsid w:val="00D90998"/>
    <w:rsid w:val="00D90EF4"/>
    <w:rsid w:val="00D90FD3"/>
    <w:rsid w:val="00D93517"/>
    <w:rsid w:val="00D93AB6"/>
    <w:rsid w:val="00D94241"/>
    <w:rsid w:val="00D9495E"/>
    <w:rsid w:val="00D95C69"/>
    <w:rsid w:val="00D96BD9"/>
    <w:rsid w:val="00D97525"/>
    <w:rsid w:val="00D97DE4"/>
    <w:rsid w:val="00D97E0E"/>
    <w:rsid w:val="00DA08FA"/>
    <w:rsid w:val="00DA0919"/>
    <w:rsid w:val="00DA0A8F"/>
    <w:rsid w:val="00DA1330"/>
    <w:rsid w:val="00DA3B2F"/>
    <w:rsid w:val="00DA4746"/>
    <w:rsid w:val="00DB1FD5"/>
    <w:rsid w:val="00DB20C6"/>
    <w:rsid w:val="00DB3009"/>
    <w:rsid w:val="00DB3387"/>
    <w:rsid w:val="00DB59B7"/>
    <w:rsid w:val="00DB5E44"/>
    <w:rsid w:val="00DB7A0C"/>
    <w:rsid w:val="00DC0C36"/>
    <w:rsid w:val="00DC166B"/>
    <w:rsid w:val="00DC3979"/>
    <w:rsid w:val="00DC4655"/>
    <w:rsid w:val="00DC6B95"/>
    <w:rsid w:val="00DC73EB"/>
    <w:rsid w:val="00DC74F8"/>
    <w:rsid w:val="00DC7EC1"/>
    <w:rsid w:val="00DD0342"/>
    <w:rsid w:val="00DD06EA"/>
    <w:rsid w:val="00DD07C9"/>
    <w:rsid w:val="00DD27A6"/>
    <w:rsid w:val="00DD27AA"/>
    <w:rsid w:val="00DD307F"/>
    <w:rsid w:val="00DD40B1"/>
    <w:rsid w:val="00DD5BBC"/>
    <w:rsid w:val="00DD5E8E"/>
    <w:rsid w:val="00DD5EF8"/>
    <w:rsid w:val="00DD7255"/>
    <w:rsid w:val="00DD7938"/>
    <w:rsid w:val="00DD79D9"/>
    <w:rsid w:val="00DD7E50"/>
    <w:rsid w:val="00DE11AC"/>
    <w:rsid w:val="00DE131A"/>
    <w:rsid w:val="00DE170F"/>
    <w:rsid w:val="00DE280C"/>
    <w:rsid w:val="00DE31AF"/>
    <w:rsid w:val="00DE3CE0"/>
    <w:rsid w:val="00DE40C1"/>
    <w:rsid w:val="00DE573F"/>
    <w:rsid w:val="00DE76F9"/>
    <w:rsid w:val="00DF06C4"/>
    <w:rsid w:val="00DF1855"/>
    <w:rsid w:val="00DF189A"/>
    <w:rsid w:val="00DF272B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20F"/>
    <w:rsid w:val="00E1420C"/>
    <w:rsid w:val="00E144C0"/>
    <w:rsid w:val="00E15060"/>
    <w:rsid w:val="00E15556"/>
    <w:rsid w:val="00E15CD9"/>
    <w:rsid w:val="00E201A1"/>
    <w:rsid w:val="00E20254"/>
    <w:rsid w:val="00E2409E"/>
    <w:rsid w:val="00E245B4"/>
    <w:rsid w:val="00E24675"/>
    <w:rsid w:val="00E25200"/>
    <w:rsid w:val="00E262FC"/>
    <w:rsid w:val="00E26C80"/>
    <w:rsid w:val="00E27812"/>
    <w:rsid w:val="00E27DEF"/>
    <w:rsid w:val="00E30734"/>
    <w:rsid w:val="00E32323"/>
    <w:rsid w:val="00E32473"/>
    <w:rsid w:val="00E3254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6CC8"/>
    <w:rsid w:val="00E57780"/>
    <w:rsid w:val="00E57F6D"/>
    <w:rsid w:val="00E601DF"/>
    <w:rsid w:val="00E6033B"/>
    <w:rsid w:val="00E60644"/>
    <w:rsid w:val="00E61E8C"/>
    <w:rsid w:val="00E64602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A53"/>
    <w:rsid w:val="00E81CF5"/>
    <w:rsid w:val="00E81FBA"/>
    <w:rsid w:val="00E826EC"/>
    <w:rsid w:val="00E840B6"/>
    <w:rsid w:val="00E8513F"/>
    <w:rsid w:val="00E86DF7"/>
    <w:rsid w:val="00E87048"/>
    <w:rsid w:val="00E87637"/>
    <w:rsid w:val="00E87B37"/>
    <w:rsid w:val="00E913D9"/>
    <w:rsid w:val="00E922BA"/>
    <w:rsid w:val="00E9332C"/>
    <w:rsid w:val="00E933B5"/>
    <w:rsid w:val="00E9380B"/>
    <w:rsid w:val="00E93E6A"/>
    <w:rsid w:val="00E94872"/>
    <w:rsid w:val="00E94A2B"/>
    <w:rsid w:val="00E95D5E"/>
    <w:rsid w:val="00E96FB0"/>
    <w:rsid w:val="00E972DD"/>
    <w:rsid w:val="00E97457"/>
    <w:rsid w:val="00EA0316"/>
    <w:rsid w:val="00EA075A"/>
    <w:rsid w:val="00EA0B68"/>
    <w:rsid w:val="00EA15B1"/>
    <w:rsid w:val="00EA2017"/>
    <w:rsid w:val="00EA3345"/>
    <w:rsid w:val="00EA3C68"/>
    <w:rsid w:val="00EA3FCB"/>
    <w:rsid w:val="00EA4D92"/>
    <w:rsid w:val="00EA536A"/>
    <w:rsid w:val="00EA5864"/>
    <w:rsid w:val="00EA6380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821"/>
    <w:rsid w:val="00EC1E9F"/>
    <w:rsid w:val="00EC21B5"/>
    <w:rsid w:val="00EC23E3"/>
    <w:rsid w:val="00EC2470"/>
    <w:rsid w:val="00EC27C8"/>
    <w:rsid w:val="00EC2E55"/>
    <w:rsid w:val="00EC5D8C"/>
    <w:rsid w:val="00EC61D0"/>
    <w:rsid w:val="00EC644A"/>
    <w:rsid w:val="00EC6CE9"/>
    <w:rsid w:val="00EC75D4"/>
    <w:rsid w:val="00ED01C3"/>
    <w:rsid w:val="00ED0B65"/>
    <w:rsid w:val="00ED165C"/>
    <w:rsid w:val="00ED1A9C"/>
    <w:rsid w:val="00ED6025"/>
    <w:rsid w:val="00ED74EE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2E83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4DB1"/>
    <w:rsid w:val="00F0597B"/>
    <w:rsid w:val="00F0597E"/>
    <w:rsid w:val="00F059F3"/>
    <w:rsid w:val="00F05C6B"/>
    <w:rsid w:val="00F06B3D"/>
    <w:rsid w:val="00F06D8A"/>
    <w:rsid w:val="00F10330"/>
    <w:rsid w:val="00F11A1E"/>
    <w:rsid w:val="00F12423"/>
    <w:rsid w:val="00F13BB4"/>
    <w:rsid w:val="00F13E32"/>
    <w:rsid w:val="00F13F09"/>
    <w:rsid w:val="00F14125"/>
    <w:rsid w:val="00F15989"/>
    <w:rsid w:val="00F15A39"/>
    <w:rsid w:val="00F15A96"/>
    <w:rsid w:val="00F17032"/>
    <w:rsid w:val="00F17B05"/>
    <w:rsid w:val="00F201C6"/>
    <w:rsid w:val="00F2088F"/>
    <w:rsid w:val="00F2235C"/>
    <w:rsid w:val="00F23318"/>
    <w:rsid w:val="00F25CB1"/>
    <w:rsid w:val="00F25E8D"/>
    <w:rsid w:val="00F26B5E"/>
    <w:rsid w:val="00F26FB3"/>
    <w:rsid w:val="00F27436"/>
    <w:rsid w:val="00F276CD"/>
    <w:rsid w:val="00F27732"/>
    <w:rsid w:val="00F27999"/>
    <w:rsid w:val="00F27C3B"/>
    <w:rsid w:val="00F302A9"/>
    <w:rsid w:val="00F3137D"/>
    <w:rsid w:val="00F33980"/>
    <w:rsid w:val="00F33D7F"/>
    <w:rsid w:val="00F34022"/>
    <w:rsid w:val="00F345DC"/>
    <w:rsid w:val="00F34D03"/>
    <w:rsid w:val="00F34E6C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4D6E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9C4"/>
    <w:rsid w:val="00F57635"/>
    <w:rsid w:val="00F6012F"/>
    <w:rsid w:val="00F61774"/>
    <w:rsid w:val="00F61A6B"/>
    <w:rsid w:val="00F62294"/>
    <w:rsid w:val="00F64A46"/>
    <w:rsid w:val="00F65059"/>
    <w:rsid w:val="00F65859"/>
    <w:rsid w:val="00F65F1E"/>
    <w:rsid w:val="00F67129"/>
    <w:rsid w:val="00F67277"/>
    <w:rsid w:val="00F6799B"/>
    <w:rsid w:val="00F67B09"/>
    <w:rsid w:val="00F70B8F"/>
    <w:rsid w:val="00F716D7"/>
    <w:rsid w:val="00F72C6A"/>
    <w:rsid w:val="00F72FCC"/>
    <w:rsid w:val="00F732E1"/>
    <w:rsid w:val="00F74C75"/>
    <w:rsid w:val="00F74F1F"/>
    <w:rsid w:val="00F7521A"/>
    <w:rsid w:val="00F77118"/>
    <w:rsid w:val="00F77F35"/>
    <w:rsid w:val="00F8172F"/>
    <w:rsid w:val="00F81A73"/>
    <w:rsid w:val="00F83168"/>
    <w:rsid w:val="00F836D0"/>
    <w:rsid w:val="00F8386C"/>
    <w:rsid w:val="00F87EDF"/>
    <w:rsid w:val="00F9007F"/>
    <w:rsid w:val="00F907DB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10FF"/>
    <w:rsid w:val="00FA1B7D"/>
    <w:rsid w:val="00FA2945"/>
    <w:rsid w:val="00FA31CF"/>
    <w:rsid w:val="00FA6848"/>
    <w:rsid w:val="00FA6EC3"/>
    <w:rsid w:val="00FA735D"/>
    <w:rsid w:val="00FA7BF8"/>
    <w:rsid w:val="00FB021E"/>
    <w:rsid w:val="00FB2A79"/>
    <w:rsid w:val="00FB3163"/>
    <w:rsid w:val="00FB3244"/>
    <w:rsid w:val="00FB3258"/>
    <w:rsid w:val="00FB56B8"/>
    <w:rsid w:val="00FB5C8F"/>
    <w:rsid w:val="00FB6551"/>
    <w:rsid w:val="00FB6A18"/>
    <w:rsid w:val="00FB72BE"/>
    <w:rsid w:val="00FC0FD4"/>
    <w:rsid w:val="00FC3F0C"/>
    <w:rsid w:val="00FC41CC"/>
    <w:rsid w:val="00FC4AAA"/>
    <w:rsid w:val="00FC54F0"/>
    <w:rsid w:val="00FC6202"/>
    <w:rsid w:val="00FC79FF"/>
    <w:rsid w:val="00FC7F01"/>
    <w:rsid w:val="00FD0237"/>
    <w:rsid w:val="00FD239A"/>
    <w:rsid w:val="00FD268A"/>
    <w:rsid w:val="00FD2964"/>
    <w:rsid w:val="00FD4B84"/>
    <w:rsid w:val="00FD6A6C"/>
    <w:rsid w:val="00FE0110"/>
    <w:rsid w:val="00FE1F47"/>
    <w:rsid w:val="00FE2487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7.xml"/><Relationship Id="rId18" Type="http://schemas.openxmlformats.org/officeDocument/2006/relationships/chart" Target="charts/chart13.xml"/><Relationship Id="rId26" Type="http://schemas.openxmlformats.org/officeDocument/2006/relationships/chart" Target="charts/chart22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endnotes" Target="endnot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5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5.xml"/><Relationship Id="rId24" Type="http://schemas.openxmlformats.org/officeDocument/2006/relationships/chart" Target="charts/chart1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8.xml"/><Relationship Id="rId28" Type="http://schemas.openxmlformats.org/officeDocument/2006/relationships/chart" Target="charts/chart24.xml"/><Relationship Id="rId10" Type="http://schemas.openxmlformats.org/officeDocument/2006/relationships/chart" Target="charts/chart3.xml"/><Relationship Id="rId19" Type="http://schemas.openxmlformats.org/officeDocument/2006/relationships/chart" Target="charts/chart1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8.xml"/><Relationship Id="rId22" Type="http://schemas.openxmlformats.org/officeDocument/2006/relationships/chart" Target="charts/chart17.xml"/><Relationship Id="rId27" Type="http://schemas.openxmlformats.org/officeDocument/2006/relationships/chart" Target="charts/chart23.xml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4;&#1080;&#1085;&#1072;&#1084;&#1080;&#1082;&#1072;%20&#1090;&#1088;&#1072;&#1074;&#1084;&#1072;&#1090;&#1080;&#1079;&#1084;&#1072;%20&#1079;&#1072;%202019%20-%202023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9;&#1077;&#1083;&#1100;&#1089;&#1082;&#1086;&#1084;%20&#1093;&#1086;&#1079;&#1103;&#1081;&#1089;&#1090;&#1074;&#1077;,%20&#1087;&#1088;&#1086;&#1084;&#1099;&#1096;&#1083;&#1077;&#1085;&#1085;&#1086;&#1089;&#1090;&#1080;%20&#1080;%20&#1101;&#1085;&#1077;&#1088;&#1075;&#1077;&#1090;&#1080;&#1082;&#1077;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9;&#1090;&#1088;&#1086;&#1080;&#1090;&#1077;&#1083;&#1100;&#1089;&#1090;&#1074;&#1077;,%20&#1090;&#1086;&#1088;&#1075;&#1086;&#1074;&#1083;&#1077;,%20&#1090;&#1088;&#1072;&#1085;&#1089;&#1087;&#1086;&#1088;&#1090;&#1077;%20&#1080;%20&#1074;&#1086;&#1076;&#1085;&#1086;&#1084;%20&#1093;&#1086;&#1079;&#1103;&#1081;&#1089;&#1090;&#1074;&#1077;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%20&#1079;&#1072;%20&#1075;&#1086;&#1076;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7;&#1086;%20&#1087;&#1088;&#1086;&#1092;&#1077;&#1089;&#1089;&#1080;&#1103;&#1084;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9;%20&#1075;&#1088;&#1072;&#1078;&#1076;&#1072;&#1085;&#1072;&#1084;&#1080;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4;&#1073;&#1086;&#1088;&#1091;&#1076;&#1086;&#1074;&#1072;&#1085;&#1080;&#1077;.xlsx" TargetMode="External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89;&#1090;&#1088;&#1072;&#1076;&#1072;&#1074;&#1096;&#1080;&#1077;%20&#1074;%20&#1075;&#1088;&#1091;&#1087;&#1087;&#1086;&#1074;&#1099;&#1093;%20&#1089;&#1083;&#1091;&#1095;&#1072;&#1103;&#1093;%20&#1079;&#1072;%202023%20&#1075;&#1086;&#1076;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8;&#1080;&#1089;&#1082;).xlsx" TargetMode="External"/><Relationship Id="rId1" Type="http://schemas.openxmlformats.org/officeDocument/2006/relationships/themeOverride" Target="../theme/themeOverride17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8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60;&#1072;&#1082;&#1090;&#1086;&#1088;&#1099;%20(&#1090;&#1103;&#1078;&#1077;&#1083;&#1086;%20&#1090;&#1088;&#1072;&#1074;&#1084;&#1080;&#1088;&#1086;&#1074;&#1072;&#1085;&#1085;&#1099;&#1077;)%20&#1080;&#1090;&#1086;&#1075;&#1086;&#1074;&#1086;&#1077;.xlsx" TargetMode="External"/><Relationship Id="rId1" Type="http://schemas.openxmlformats.org/officeDocument/2006/relationships/themeOverride" Target="../theme/themeOverride19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20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9%20&#1084;&#1077;&#1089;&#1103;&#1094;&#1077;&#1074;.xlsx" TargetMode="External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6;&#1088;&#1075;&#1072;&#1085;&#1080;&#1079;&#1072;&#1094;&#1080;&#1103;&#1093;%20(2023%20&#1075;&#1086;&#1076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0;&#1086;&#1084;&#1084;&#1091;&#1085;&#1072;&#1083;&#1100;&#1085;&#1099;&#1077;%20&#1086;&#1088;&#1075;&#1072;&#1085;&#1080;&#1079;&#1072;&#1094;&#1080;&#1080;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53;&#1077;&#1089;&#1074;&#1080;&#1078;&#1089;&#1082;&#1086;&#1084;%20&#1080;%20&#1055;&#1091;&#1093;&#1086;&#1074;&#1080;&#1095;&#1089;&#1082;&#1086;&#1084;%20&#1088;&#1072;&#1081;&#1086;&#1085;&#1072;&#1093;%20(&#1089;&#1085;&#1080;&#1078;&#1077;&#1085;&#1080;&#1077;%20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41;&#1077;&#1088;&#1077;&#1079;&#1080;&#1085;&#1089;&#1082;&#1086;&#1084;,%20&#1051;&#1102;&#1073;&#1072;&#1085;&#1089;&#1082;&#1086;&#1084;%20&#1088;&#1072;&#1081;&#1086;&#1085;&#1072;&#1093;%20(&#1088;&#1086;&#1089;&#1090;%20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75;&#1080;&#1073;&#1096;&#1080;&#1077;%20&#1085;&#1072;%20&#1087;&#1088;&#1086;&#1080;&#1079;&#1074;&#1086;&#1076;&#1089;&#1090;&#1074;&#1077;%20&#1087;&#1086;%20&#1088;&#1072;&#1081;&#1086;&#1085;&#1072;&#108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3270281361409628"/>
          <c:w val="0.98736508751546204"/>
          <c:h val="0.58116753467880988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Численность работников,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3271026568355587E-2"/>
                  <c:y val="-6.2869760124947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971937730605808E-2"/>
                  <c:y val="-6.6024263253738238E-2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514354179637835E-2"/>
                  <c:y val="-6.7367436759756455E-2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349627738333793E-2"/>
                  <c:y val="-7.000417271607906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A37"/>
                        </a:solidFill>
                      </a:rPr>
                      <a:t>39</a:t>
                    </a:r>
                    <a:endParaRPr lang="en-US">
                      <a:solidFill>
                        <a:srgbClr val="007A37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2655372811033385E-2"/>
                  <c:y val="-6.60748437026737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1977165945513243E-2"/>
                  <c:y val="-6.4110563896285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травматизму'!$C$7:$H$7</c:f>
              <c:strCache>
                <c:ptCount val="6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  <c:pt idx="5">
                  <c:v>2023 год</c:v>
                </c:pt>
              </c:strCache>
            </c:strRef>
          </c:cat>
          <c:val>
            <c:numRef>
              <c:f>'К травматизму'!$C$8:$H$8</c:f>
              <c:numCache>
                <c:formatCode>General</c:formatCode>
                <c:ptCount val="6"/>
                <c:pt idx="0">
                  <c:v>27</c:v>
                </c:pt>
                <c:pt idx="1">
                  <c:v>35</c:v>
                </c:pt>
                <c:pt idx="2">
                  <c:v>39</c:v>
                </c:pt>
                <c:pt idx="3">
                  <c:v>39</c:v>
                </c:pt>
                <c:pt idx="4">
                  <c:v>24</c:v>
                </c:pt>
                <c:pt idx="5">
                  <c:v>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Численность работников,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1"/>
              </a:solidFill>
              <a:ln>
                <a:solidFill>
                  <a:srgbClr val="002060"/>
                </a:solidFill>
              </a:ln>
            </c:spPr>
          </c:marker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ru-RU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146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ru-RU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117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ru-RU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120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ru-RU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141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lang="ru-RU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128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ru-RU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131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 i="0" u="none" strike="noStrike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травматизму'!$C$7:$H$7</c:f>
              <c:strCache>
                <c:ptCount val="6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  <c:pt idx="5">
                  <c:v>2023 год</c:v>
                </c:pt>
              </c:strCache>
            </c:strRef>
          </c:cat>
          <c:val>
            <c:numRef>
              <c:f>'К травматизму'!$C$9:$H$9</c:f>
              <c:numCache>
                <c:formatCode>General</c:formatCode>
                <c:ptCount val="6"/>
                <c:pt idx="0">
                  <c:v>119</c:v>
                </c:pt>
                <c:pt idx="1">
                  <c:v>82</c:v>
                </c:pt>
                <c:pt idx="2">
                  <c:v>81</c:v>
                </c:pt>
                <c:pt idx="3">
                  <c:v>102</c:v>
                </c:pt>
                <c:pt idx="4">
                  <c:v>104</c:v>
                </c:pt>
                <c:pt idx="5">
                  <c:v>109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945216"/>
        <c:axId val="157955200"/>
      </c:lineChart>
      <c:catAx>
        <c:axId val="15794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15795520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5795520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57945216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83260771667519828"/>
          <c:w val="0.99645392857906956"/>
          <c:h val="0.14240981235969236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2529284313018665"/>
          <c:w val="0.95379543618233187"/>
          <c:h val="0.526007589412769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 2022 год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-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281757402101194E-2"/>
                  <c:y val="9.119927040583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3673989175421844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5281757402101241E-2"/>
                  <c:y val="5.4719562243502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тяжелотравмированным'!$B$4:$B$22</c:f>
              <c:strCache>
                <c:ptCount val="19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Мядельский</c:v>
                </c:pt>
                <c:pt idx="11">
                  <c:v>Слуцкий</c:v>
                </c:pt>
                <c:pt idx="12">
                  <c:v>Смолевичский</c:v>
                </c:pt>
                <c:pt idx="13">
                  <c:v>Солигорский</c:v>
                </c:pt>
                <c:pt idx="14">
                  <c:v>Стародорожский</c:v>
                </c:pt>
                <c:pt idx="15">
                  <c:v>Столбцовский</c:v>
                </c:pt>
                <c:pt idx="16">
                  <c:v>Узденский</c:v>
                </c:pt>
                <c:pt idx="17">
                  <c:v>Червенский</c:v>
                </c:pt>
                <c:pt idx="18">
                  <c:v>г.Жодино</c:v>
                </c:pt>
              </c:strCache>
            </c:strRef>
          </c:cat>
          <c:val>
            <c:numRef>
              <c:f>'К тяжелотравмированным'!$C$4:$C$22</c:f>
              <c:numCache>
                <c:formatCode>General</c:formatCode>
                <c:ptCount val="19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9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2</c:v>
                </c:pt>
                <c:pt idx="8">
                  <c:v>21</c:v>
                </c:pt>
                <c:pt idx="9">
                  <c:v>11</c:v>
                </c:pt>
                <c:pt idx="10">
                  <c:v>2</c:v>
                </c:pt>
                <c:pt idx="11">
                  <c:v>11</c:v>
                </c:pt>
                <c:pt idx="12">
                  <c:v>6</c:v>
                </c:pt>
                <c:pt idx="13">
                  <c:v>23</c:v>
                </c:pt>
                <c:pt idx="14">
                  <c:v>4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5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 2023 год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10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673989175421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20439350525310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2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4008277618592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2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11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3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5.093919134033747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тяжелотравмированным'!$B$4:$B$22</c:f>
              <c:strCache>
                <c:ptCount val="19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Мядельский</c:v>
                </c:pt>
                <c:pt idx="11">
                  <c:v>Слуцкий</c:v>
                </c:pt>
                <c:pt idx="12">
                  <c:v>Смолевичский</c:v>
                </c:pt>
                <c:pt idx="13">
                  <c:v>Солигорский</c:v>
                </c:pt>
                <c:pt idx="14">
                  <c:v>Стародорожский</c:v>
                </c:pt>
                <c:pt idx="15">
                  <c:v>Столбцовский</c:v>
                </c:pt>
                <c:pt idx="16">
                  <c:v>Узденский</c:v>
                </c:pt>
                <c:pt idx="17">
                  <c:v>Червенский</c:v>
                </c:pt>
                <c:pt idx="18">
                  <c:v>г.Жодино</c:v>
                </c:pt>
              </c:strCache>
            </c:strRef>
          </c:cat>
          <c:val>
            <c:numRef>
              <c:f>'К тяжелотравмированным'!$D$4:$D$22</c:f>
              <c:numCache>
                <c:formatCode>General</c:formatCode>
                <c:ptCount val="19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20</c:v>
                </c:pt>
                <c:pt idx="9">
                  <c:v>9</c:v>
                </c:pt>
                <c:pt idx="10">
                  <c:v>2</c:v>
                </c:pt>
                <c:pt idx="11">
                  <c:v>11</c:v>
                </c:pt>
                <c:pt idx="12">
                  <c:v>8</c:v>
                </c:pt>
                <c:pt idx="13">
                  <c:v>25</c:v>
                </c:pt>
                <c:pt idx="14">
                  <c:v>3</c:v>
                </c:pt>
                <c:pt idx="15">
                  <c:v>3</c:v>
                </c:pt>
                <c:pt idx="16">
                  <c:v>0</c:v>
                </c:pt>
                <c:pt idx="17">
                  <c:v>2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160314880"/>
        <c:axId val="160316416"/>
        <c:axId val="0"/>
      </c:bar3DChart>
      <c:catAx>
        <c:axId val="16031488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100" b="1"/>
            </a:pPr>
            <a:endParaRPr lang="ru-RU"/>
          </a:p>
        </c:txPr>
        <c:crossAx val="160316416"/>
        <c:crosses val="autoZero"/>
        <c:auto val="1"/>
        <c:lblAlgn val="ctr"/>
        <c:lblOffset val="100"/>
        <c:noMultiLvlLbl val="0"/>
      </c:catAx>
      <c:valAx>
        <c:axId val="1603164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03148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7003867923217104"/>
          <c:y val="0.88733081132933367"/>
          <c:w val="0.22144500572911485"/>
          <c:h val="9.5754546966840409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2022  год</a:t>
            </a:r>
            <a:endParaRPr lang="ru-RU" sz="1200" b="0"/>
          </a:p>
        </c:rich>
      </c:tx>
      <c:layout>
        <c:manualLayout>
          <c:xMode val="edge"/>
          <c:yMode val="edge"/>
          <c:x val="0.15590729952021934"/>
          <c:y val="0.15075959022260815"/>
        </c:manualLayout>
      </c:layout>
      <c:overlay val="0"/>
    </c:title>
    <c:autoTitleDeleted val="0"/>
    <c:view3D>
      <c:rotX val="40"/>
      <c:rotY val="112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766275568476794E-2"/>
          <c:y val="0.20984545337197977"/>
          <c:w val="0.40053167625007197"/>
          <c:h val="0.44134104697419529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FFC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>
                  <a:alpha val="94902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FF99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tx2"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F79646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5.9207393959053833E-2"/>
                  <c:y val="-0.171135451814629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957287880626035E-2"/>
                  <c:y val="1.29505215007823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675892378857727E-3"/>
                  <c:y val="7.39286285540216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251291012876122E-2"/>
                  <c:y val="-4.23000615932166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913299394649683E-3"/>
                  <c:y val="-5.3596799033445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6221655269477683E-2"/>
                  <c:y val="-3.88111844461482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38066306002752E-2"/>
                  <c:y val="1.85006631930837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556451036958239E-2"/>
                  <c:y val="2.77260010161780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деятельности'!$C$5:$C$12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Снабжение электроэнергией, газом, паром, горячей водой и кондиционированным воздухом</c:v>
                </c:pt>
                <c:pt idx="5">
                  <c:v> Здравоохранение и социальные услуги</c:v>
                </c:pt>
                <c:pt idx="6">
                  <c:v> Оптовая и розничная торговля; ремонт автомобилей и мотоциклов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деятельности'!$D$5:$D$12</c:f>
              <c:numCache>
                <c:formatCode>0.0%</c:formatCode>
                <c:ptCount val="8"/>
                <c:pt idx="0">
                  <c:v>0.32900000000000001</c:v>
                </c:pt>
                <c:pt idx="1">
                  <c:v>0.27600000000000002</c:v>
                </c:pt>
                <c:pt idx="2">
                  <c:v>0.17100000000000001</c:v>
                </c:pt>
                <c:pt idx="3">
                  <c:v>7.9000000000000001E-2</c:v>
                </c:pt>
                <c:pt idx="4">
                  <c:v>4.7E-2</c:v>
                </c:pt>
                <c:pt idx="5" formatCode="0%">
                  <c:v>0.02</c:v>
                </c:pt>
                <c:pt idx="6" formatCode="0%">
                  <c:v>0.02</c:v>
                </c:pt>
                <c:pt idx="7">
                  <c:v>5.8999999999999997E-2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651243296525341"/>
          <c:w val="1"/>
          <c:h val="0.31538169294059371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spcBef>
              <a:spcPts val="0"/>
            </a:spcBef>
            <a:spcAft>
              <a:spcPts val="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2023 год</a:t>
            </a:r>
          </a:p>
        </c:rich>
      </c:tx>
      <c:layout>
        <c:manualLayout>
          <c:xMode val="edge"/>
          <c:yMode val="edge"/>
          <c:x val="0.33554048627777289"/>
          <c:y val="4.0972298060459905E-2"/>
        </c:manualLayout>
      </c:layout>
      <c:overlay val="0"/>
    </c:title>
    <c:autoTitleDeleted val="0"/>
    <c:view3D>
      <c:rotX val="40"/>
      <c:rotY val="12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074080931660477E-2"/>
          <c:y val="0.11197162581352649"/>
          <c:w val="0.76181746695952257"/>
          <c:h val="0.72631765500317613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FFCC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tx2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rgbClr val="FF00FF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7.7217626801058634E-2"/>
                  <c:y val="-0.2257139402697072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359921272120963E-2"/>
                  <c:y val="-6.80835048194045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0104093232680636E-2"/>
                  <c:y val="0.1193991576584680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32839136276576E-2"/>
                  <c:y val="-4.8752502819099382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8,5%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3806127351033118E-2"/>
                  <c:y val="1.2318720818725938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rgbClr val="FF00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1,3%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2,6%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7,2%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деятельности'!$E$5:$E$12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Снабжение электроэнергией, газом, паром, горячей водой и кондиционированным воздухом</c:v>
                </c:pt>
                <c:pt idx="5">
                  <c:v> Здравоохранение и социальные услуги</c:v>
                </c:pt>
                <c:pt idx="6">
                  <c:v> Оптовая и розничная торговля; ремонт автомобилей и мотоциклов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деятельности'!$F$5:$F$12</c:f>
              <c:numCache>
                <c:formatCode>0.0%</c:formatCode>
                <c:ptCount val="8"/>
                <c:pt idx="0">
                  <c:v>0.255</c:v>
                </c:pt>
                <c:pt idx="1">
                  <c:v>0.24199999999999999</c:v>
                </c:pt>
                <c:pt idx="2">
                  <c:v>0.26100000000000001</c:v>
                </c:pt>
                <c:pt idx="3">
                  <c:v>8.5000000000000006E-2</c:v>
                </c:pt>
                <c:pt idx="4">
                  <c:v>2.5999999999999999E-2</c:v>
                </c:pt>
                <c:pt idx="5">
                  <c:v>1.2999999999999999E-2</c:v>
                </c:pt>
                <c:pt idx="6">
                  <c:v>4.5999999999999999E-2</c:v>
                </c:pt>
                <c:pt idx="7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8278622917956045E-4"/>
          <c:y val="0.14309568160435437"/>
          <c:w val="0.98359549068963004"/>
          <c:h val="0.34859271700901062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glow" dir="t">
                  <a:rot lat="0" lon="0" rev="14100000"/>
                </a:lightRig>
              </a:scene3d>
              <a:sp3d prstMaterial="softEdge">
                <a:bevelT w="127000" prst="artDeco"/>
              </a:sp3d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прил.'!$D$6:$D$8</c:f>
              <c:numCache>
                <c:formatCode>0</c:formatCode>
                <c:ptCount val="3"/>
                <c:pt idx="0">
                  <c:v>5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ysClr val="windowText" lastClr="000000"/>
                        </a:solidFill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прил.'!$E$6:$E$8</c:f>
              <c:numCache>
                <c:formatCode>0</c:formatCode>
                <c:ptCount val="3"/>
                <c:pt idx="0">
                  <c:v>2</c:v>
                </c:pt>
                <c:pt idx="1">
                  <c:v>6</c:v>
                </c:pt>
                <c:pt idx="2" formatCode="0.0">
                  <c:v>0.5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effectLst/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прил.'!$F$6:$F$8</c:f>
              <c:numCache>
                <c:formatCode>0</c:formatCode>
                <c:ptCount val="3"/>
                <c:pt idx="0">
                  <c:v>37</c:v>
                </c:pt>
                <c:pt idx="1">
                  <c:v>42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прил.'!$G$6:$G$8</c:f>
              <c:numCache>
                <c:formatCode>0</c:formatCode>
                <c:ptCount val="3"/>
                <c:pt idx="0">
                  <c:v>35</c:v>
                </c:pt>
                <c:pt idx="1">
                  <c:v>33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3486336"/>
        <c:axId val="163496320"/>
      </c:barChart>
      <c:catAx>
        <c:axId val="1634863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100" b="1" spc="-2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496320"/>
        <c:crosses val="autoZero"/>
        <c:auto val="1"/>
        <c:lblAlgn val="ctr"/>
        <c:lblOffset val="100"/>
        <c:noMultiLvlLbl val="0"/>
      </c:catAx>
      <c:valAx>
        <c:axId val="16349632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63486336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6964428493431416"/>
          <c:w val="0.98791833656849559"/>
          <c:h val="0.31533789955519442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8275850341915692E-4"/>
          <c:y val="9.862331947251253E-2"/>
          <c:w val="0.98359549068963004"/>
          <c:h val="0.44534325027070265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glow" dir="t">
                  <a:rot lat="0" lon="0" rev="14100000"/>
                </a:lightRig>
              </a:scene3d>
              <a:sp3d prstMaterial="softEdge">
                <a:bevelT w="127000" prst="artDeco"/>
              </a:sp3d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прил.'!$D$6:$D$9</c:f>
              <c:numCache>
                <c:formatCode>0</c:formatCode>
                <c:ptCount val="4"/>
                <c:pt idx="0">
                  <c:v>7</c:v>
                </c:pt>
                <c:pt idx="1">
                  <c:v>1</c:v>
                </c:pt>
                <c:pt idx="2" formatCode="0.0">
                  <c:v>0.5</c:v>
                </c:pt>
                <c:pt idx="3" formatCode="0.0">
                  <c:v>0.5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прил.'!$E$6:$E$9</c:f>
              <c:numCache>
                <c:formatCode>0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effectLst/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прил.'!$F$6:$F$9</c:f>
              <c:numCache>
                <c:formatCode>0</c:formatCode>
                <c:ptCount val="4"/>
                <c:pt idx="0">
                  <c:v>19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3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300">
                      <a:solidFill>
                        <a:srgbClr val="008E4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прил.'!$G$6:$G$9</c:f>
              <c:numCache>
                <c:formatCode>0</c:formatCode>
                <c:ptCount val="4"/>
                <c:pt idx="0">
                  <c:v>31</c:v>
                </c:pt>
                <c:pt idx="1">
                  <c:v>10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5100544"/>
        <c:axId val="185126912"/>
      </c:barChart>
      <c:catAx>
        <c:axId val="1851005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2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126912"/>
        <c:crosses val="autoZero"/>
        <c:auto val="1"/>
        <c:lblAlgn val="ctr"/>
        <c:lblOffset val="100"/>
        <c:noMultiLvlLbl val="0"/>
      </c:catAx>
      <c:valAx>
        <c:axId val="18512691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85100544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479897182408E-2"/>
          <c:y val="0.75190565288676237"/>
          <c:w val="0.96300061396639203"/>
          <c:h val="0.23869508559046979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.13159151971763436"/>
          <c:w val="1"/>
          <c:h val="0.32592147729666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rgbClr val="FF0066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 prstMaterial="softEdge">
                <a:bevelT w="127000" prst="artDeco"/>
              </a:sp3d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5"/>
          <c:order val="3"/>
          <c:tx>
            <c:strRef>
              <c:f>'к видам'!$C$6</c:f>
              <c:strCache>
                <c:ptCount val="1"/>
                <c:pt idx="0">
                  <c:v>Операции с недвижимым имуществом</c:v>
                </c:pt>
              </c:strCache>
            </c:strRef>
          </c:tx>
          <c:spPr>
            <a:solidFill>
              <a:schemeClr val="bg1">
                <a:lumMod val="65000"/>
                <a:alpha val="94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1</c:v>
                </c:pt>
                <c:pt idx="1">
                  <c:v>0.4</c:v>
                </c:pt>
              </c:numCache>
            </c:numRef>
          </c:val>
        </c:ser>
        <c:ser>
          <c:idx val="3"/>
          <c:order val="4"/>
          <c:tx>
            <c:strRef>
              <c:f>'к видам'!$C$7</c:f>
              <c:strCache>
                <c:ptCount val="1"/>
                <c:pt idx="0">
                  <c:v>Профессиональная, научная и техническая деятельность</c:v>
                </c:pt>
              </c:strCache>
            </c:strRef>
          </c:tx>
          <c:spPr>
            <a:solidFill>
              <a:srgbClr val="92D050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7"/>
          <c:order val="5"/>
          <c:tx>
            <c:strRef>
              <c:f>'к видам'!$C$8</c:f>
              <c:strCache>
                <c:ptCount val="1"/>
                <c:pt idx="0">
                  <c:v>Предоставление прочих видов услуг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  <a:alpha val="94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Услуги по временному питанию и проживанию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86712832"/>
        <c:axId val="186714368"/>
      </c:barChart>
      <c:catAx>
        <c:axId val="18671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6714368"/>
        <c:crosses val="autoZero"/>
        <c:auto val="1"/>
        <c:lblAlgn val="ctr"/>
        <c:lblOffset val="1"/>
        <c:noMultiLvlLbl val="0"/>
      </c:catAx>
      <c:valAx>
        <c:axId val="18671436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8671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7093592547441794E-2"/>
          <c:y val="0.52834654925389113"/>
          <c:w val="0.83072051467856789"/>
          <c:h val="0.44550793746201572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1579398807900991"/>
          <c:w val="0.99117798955361558"/>
          <c:h val="0.34803051304050608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прил.11'!$D$6:$D$11</c:f>
              <c:numCache>
                <c:formatCode>0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0.3</c:v>
                </c:pt>
                <c:pt idx="5">
                  <c:v>0.34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прил.11'!$E$6:$E$11</c:f>
              <c:numCache>
                <c:formatCode>0</c:formatCode>
                <c:ptCount val="6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0.3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прил.11'!$F$6:$F$11</c:f>
              <c:numCache>
                <c:formatCode>0</c:formatCode>
                <c:ptCount val="6"/>
                <c:pt idx="0">
                  <c:v>16</c:v>
                </c:pt>
                <c:pt idx="1">
                  <c:v>2</c:v>
                </c:pt>
                <c:pt idx="2">
                  <c:v>0.3</c:v>
                </c:pt>
                <c:pt idx="3">
                  <c:v>1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прил.11'!$G$6:$G$11</c:f>
              <c:numCache>
                <c:formatCode>0</c:formatCode>
                <c:ptCount val="6"/>
                <c:pt idx="0">
                  <c:v>9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202181632"/>
        <c:axId val="202208000"/>
      </c:barChart>
      <c:catAx>
        <c:axId val="2021816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000"/>
              </a:lnSpc>
              <a:defRPr sz="110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2208000"/>
        <c:crosses val="autoZero"/>
        <c:auto val="1"/>
        <c:lblAlgn val="ctr"/>
        <c:lblOffset val="100"/>
        <c:noMultiLvlLbl val="0"/>
      </c:catAx>
      <c:valAx>
        <c:axId val="20220800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02181632"/>
        <c:crosses val="autoZero"/>
        <c:crossBetween val="between"/>
      </c:valAx>
      <c:spPr>
        <a:noFill/>
        <a:scene3d>
          <a:camera prst="orthographicFront"/>
          <a:lightRig rig="threePt" dir="t"/>
        </a:scene3d>
        <a:sp3d prstMaterial="matte">
          <a:bevelT w="127000" h="63500"/>
        </a:sp3d>
      </c:spPr>
    </c:plotArea>
    <c:legend>
      <c:legendPos val="r"/>
      <c:layout>
        <c:manualLayout>
          <c:xMode val="edge"/>
          <c:yMode val="edge"/>
          <c:x val="1.2053214059614185E-2"/>
          <c:y val="0.69872606314656605"/>
          <c:w val="0.96584685605010223"/>
          <c:h val="0.30037064361372634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depthPercent val="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609639704127892"/>
          <c:w val="0.99117798955361558"/>
          <c:h val="0.36961882322410017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4.4292379109633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-2.527511565355578E-3"/>
                  <c:y val="-3.691031592469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275115653556708E-3"/>
                  <c:y val="-3.8755831720928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6.3187789133889449E-3"/>
                  <c:y val="-3.691031592469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63755782677789E-3"/>
                  <c:y val="-3.8755831720928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3.791267348033367E-3"/>
                  <c:y val="-2.030067375858183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3187789133889449E-3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shape val="cylinder"/>
        <c:axId val="202303744"/>
        <c:axId val="202350592"/>
        <c:axId val="0"/>
      </c:bar3DChart>
      <c:catAx>
        <c:axId val="2023037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2350592"/>
        <c:crosses val="autoZero"/>
        <c:auto val="1"/>
        <c:lblAlgn val="ctr"/>
        <c:lblOffset val="100"/>
        <c:noMultiLvlLbl val="0"/>
      </c:catAx>
      <c:valAx>
        <c:axId val="2023505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0230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9767369159049664E-3"/>
          <c:y val="0.71463675671669658"/>
          <c:w val="0.97743899408253065"/>
          <c:h val="0.28536324328330337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2412370518904613"/>
          <c:w val="0.98359549068963004"/>
          <c:h val="0.34754050015681609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прил.11'!$D$5:$D$9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0.3</c:v>
                </c:pt>
                <c:pt idx="4">
                  <c:v>0.3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635"/>
                        </a:solidFill>
                      </a:rPr>
                      <a:t>6</a:t>
                    </a:r>
                    <a:endParaRPr lang="en-US">
                      <a:solidFill>
                        <a:srgbClr val="007635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1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0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прил.11'!$E$5:$E$9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0.3</c:v>
                </c:pt>
                <c:pt idx="3">
                  <c:v>1</c:v>
                </c:pt>
                <c:pt idx="4">
                  <c:v>0.3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прил.11'!$F$5:$F$9</c:f>
              <c:numCache>
                <c:formatCode>0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2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прил.11'!$G$5:$G$9</c:f>
              <c:numCache>
                <c:formatCode>0</c:formatCode>
                <c:ptCount val="5"/>
                <c:pt idx="0">
                  <c:v>11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axId val="202790016"/>
        <c:axId val="202791552"/>
      </c:barChart>
      <c:catAx>
        <c:axId val="20279001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2791552"/>
        <c:crosses val="autoZero"/>
        <c:auto val="1"/>
        <c:lblAlgn val="ctr"/>
        <c:lblOffset val="100"/>
        <c:noMultiLvlLbl val="0"/>
      </c:catAx>
      <c:valAx>
        <c:axId val="20279155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02790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81663431504379E-2"/>
          <c:y val="0.67019501908942103"/>
          <c:w val="0.96845312109383297"/>
          <c:h val="0.29937214117992889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2291067967038852"/>
          <c:y val="0.13438446910081331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9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666977615753589E-2"/>
          <c:y val="0.24669385335097577"/>
          <c:w val="0.41667980133836308"/>
          <c:h val="0.4528438766090877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0235648173507955E-2"/>
                  <c:y val="2.43166805838816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50" baseline="0"/>
                      <a:t>4,5</a:t>
                    </a:r>
                    <a:r>
                      <a:rPr lang="en-US" sz="1000" spc="-50" baseline="0"/>
                      <a:t>%</a:t>
                    </a:r>
                    <a:endParaRPr lang="ru-RU" sz="1000" spc="-50" baseline="0"/>
                  </a:p>
                  <a:p>
                    <a:r>
                      <a:rPr lang="ru-RU" sz="1000" spc="-50" baseline="0"/>
                      <a:t>(1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209975984806076E-3"/>
                  <c:y val="1.2302683476446422E-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9,1</a:t>
                    </a:r>
                    <a:r>
                      <a:rPr lang="en-US" sz="1000" spc="-50" baseline="0"/>
                      <a:t>%</a:t>
                    </a:r>
                    <a:endParaRPr lang="ru-RU" sz="1000" spc="-50" baseline="0"/>
                  </a:p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( 2 чел.)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6516874728586454E-2"/>
                  <c:y val="2.4902242968986351E-3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18,2</a:t>
                    </a:r>
                    <a:r>
                      <a:rPr lang="en-US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1000" spc="-5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(4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5257718608897657E-2"/>
                  <c:y val="0.1058709352725463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27,3</a:t>
                    </a:r>
                    <a:r>
                      <a:rPr lang="en-US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1000" spc="-5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(6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2080290013551057"/>
                  <c:y val="1.1854070829905122E-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22,7</a:t>
                    </a:r>
                    <a:r>
                      <a:rPr lang="en-US" sz="1000" spc="-50" baseline="0"/>
                      <a:t>%</a:t>
                    </a:r>
                    <a:endParaRPr lang="ru-RU" sz="1000" spc="-50" baseline="0"/>
                  </a:p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(5 чел.)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7110178204249447E-2"/>
                  <c:y val="-0.16286264819061136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18,2</a:t>
                    </a:r>
                    <a:r>
                      <a:rPr lang="en-US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1000" spc="-5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(4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000" spc="-5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4.4999999999999998E-2</c:v>
                </c:pt>
                <c:pt idx="1">
                  <c:v>9.0999999999999998E-2</c:v>
                </c:pt>
                <c:pt idx="2">
                  <c:v>0.182</c:v>
                </c:pt>
                <c:pt idx="3">
                  <c:v>0.27300000000000002</c:v>
                </c:pt>
                <c:pt idx="4">
                  <c:v>0.22700000000000001</c:v>
                </c:pt>
                <c:pt idx="5">
                  <c:v>0.182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579266952771348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573275841998166"/>
          <c:w val="1"/>
          <c:h val="0.37921509885462024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'к задержанным'!$C$5</c:f>
              <c:strCache>
                <c:ptCount val="1"/>
                <c:pt idx="0">
                  <c:v> общая численность пострадавших, человек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ln>
              <a:solidFill>
                <a:schemeClr val="bg2">
                  <a:lumMod val="2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ln>
                <a:solidFill>
                  <a:schemeClr val="bg2">
                    <a:lumMod val="9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задержанным'!$D$5:$F$5</c:f>
              <c:numCache>
                <c:formatCode>0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4"/>
          <c:order val="1"/>
          <c:tx>
            <c:strRef>
              <c:f>'к задержанным'!$C$6</c:f>
              <c:strCache>
                <c:ptCount val="1"/>
                <c:pt idx="0">
                  <c:v>  в том числе погибших, человек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задержанным'!$D$6:$F$6</c:f>
              <c:numCache>
                <c:formatCode>0</c:formatCode>
                <c:ptCount val="3"/>
                <c:pt idx="0">
                  <c:v>0.45</c:v>
                </c:pt>
                <c:pt idx="1">
                  <c:v>0.45</c:v>
                </c:pt>
                <c:pt idx="2">
                  <c:v>1</c:v>
                </c:pt>
              </c:numCache>
            </c:numRef>
          </c:val>
        </c:ser>
        <c:ser>
          <c:idx val="0"/>
          <c:order val="2"/>
          <c:tx>
            <c:strRef>
              <c:f>'к задержанным'!$C$7</c:f>
              <c:strCache>
                <c:ptCount val="1"/>
                <c:pt idx="0">
                  <c:v>  в том числе потерпевших, пролучивших тяжелые производственные травмы, человек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задержанным'!$D$7:$F$7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8"/>
        <c:gapDepth val="14"/>
        <c:shape val="cylinder"/>
        <c:axId val="157967104"/>
        <c:axId val="157968640"/>
        <c:axId val="0"/>
      </c:bar3DChart>
      <c:catAx>
        <c:axId val="15796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7968640"/>
        <c:crosses val="autoZero"/>
        <c:auto val="1"/>
        <c:lblAlgn val="ctr"/>
        <c:lblOffset val="1"/>
        <c:noMultiLvlLbl val="0"/>
      </c:catAx>
      <c:valAx>
        <c:axId val="1579686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5796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943629846855653E-2"/>
          <c:y val="0.81058833251279394"/>
          <c:w val="0.97002280873248614"/>
          <c:h val="0.15397402645781044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63273274403463"/>
          <c:y val="1.3783109690707869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79188892310786"/>
          <c:y val="0.16061034198171215"/>
          <c:w val="0.81542402260391478"/>
          <c:h val="0.75311709198034571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1.817109541261842E-2"/>
                  <c:y val="7.634114611893726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9,2</a:t>
                    </a:r>
                    <a:r>
                      <a:rPr lang="en-US" sz="1000" spc="-70" baseline="0">
                        <a:latin typeface="Arial Black" panose="020B0A04020102020204" pitchFamily="34" charset="0"/>
                      </a:rPr>
                      <a:t>%</a:t>
                    </a:r>
                    <a:endParaRPr lang="ru-RU" sz="1000" spc="-70" baseline="0">
                      <a:latin typeface="Arial Black" panose="020B0A04020102020204" pitchFamily="34" charset="0"/>
                    </a:endParaRPr>
                  </a:p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(12 чел.)</a:t>
                    </a:r>
                    <a:endParaRPr lang="en-US" sz="1600">
                      <a:latin typeface="Arial Black" panose="020B0A04020102020204" pitchFamily="34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459811619552717E-2"/>
                  <c:y val="4.3859718547962015E-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4,6</a:t>
                    </a:r>
                    <a:r>
                      <a:rPr lang="en-US" sz="1000" spc="-70" baseline="0"/>
                      <a:t>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(6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spc="-70" baseline="0"/>
                      <a:t>2</a:t>
                    </a:r>
                    <a:r>
                      <a:rPr lang="ru-RU" sz="1000" spc="-70" baseline="0"/>
                      <a:t>9</a:t>
                    </a:r>
                    <a:r>
                      <a:rPr lang="en-US" sz="1000" spc="-70" baseline="0"/>
                      <a:t>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(38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3122565463581085"/>
                  <c:y val="0.1456429385649623"/>
                </c:manualLayout>
              </c:layout>
              <c:tx>
                <c:rich>
                  <a:bodyPr/>
                  <a:lstStyle/>
                  <a:p>
                    <a:r>
                      <a:rPr lang="en-US" sz="1000" spc="-70" baseline="0"/>
                      <a:t>2</a:t>
                    </a:r>
                    <a:r>
                      <a:rPr lang="ru-RU" sz="1000" spc="-70" baseline="0"/>
                      <a:t>0,6</a:t>
                    </a:r>
                    <a:r>
                      <a:rPr lang="en-US" sz="1000" spc="-70" baseline="0"/>
                      <a:t>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(27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000" spc="-70" baseline="0"/>
                      <a:t>11,5</a:t>
                    </a:r>
                    <a:r>
                      <a:rPr lang="en-US" sz="1000" spc="-70" baseline="0"/>
                      <a:t>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(15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9265470051353606"/>
                  <c:y val="-0.2183934037660655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25,2</a:t>
                    </a:r>
                    <a:r>
                      <a:rPr lang="en-US" sz="1000" spc="-70" baseline="0"/>
                      <a:t>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(33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defRPr sz="1000" spc="-70" baseline="0">
                    <a:solidFill>
                      <a:schemeClr val="dk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9.1999999999999998E-2</c:v>
                </c:pt>
                <c:pt idx="1">
                  <c:v>4.5999999999999999E-2</c:v>
                </c:pt>
                <c:pt idx="2">
                  <c:v>0.28999999999999998</c:v>
                </c:pt>
                <c:pt idx="3">
                  <c:v>0.20599999999999999</c:v>
                </c:pt>
                <c:pt idx="4">
                  <c:v>0.115</c:v>
                </c:pt>
                <c:pt idx="5">
                  <c:v>0.252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440104804109135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погибшим'!$B$4:$B$11</c:f>
              <c:strCache>
                <c:ptCount val="8"/>
                <c:pt idx="0">
                  <c:v>53 года</c:v>
                </c:pt>
                <c:pt idx="1">
                  <c:v>58 лет</c:v>
                </c:pt>
                <c:pt idx="2">
                  <c:v>39 лет</c:v>
                </c:pt>
                <c:pt idx="3">
                  <c:v>45 лет</c:v>
                </c:pt>
                <c:pt idx="4">
                  <c:v>59 лет</c:v>
                </c:pt>
                <c:pt idx="5">
                  <c:v>38 лет</c:v>
                </c:pt>
                <c:pt idx="6">
                  <c:v>30 лет</c:v>
                </c:pt>
                <c:pt idx="7">
                  <c:v>51 год</c:v>
                </c:pt>
              </c:strCache>
            </c:strRef>
          </c:cat>
          <c:val>
            <c:numRef>
              <c:f>'К погибшим'!$C$4:$C$11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погибшим'!$B$4:$B$11</c:f>
              <c:strCache>
                <c:ptCount val="8"/>
                <c:pt idx="0">
                  <c:v>53 года</c:v>
                </c:pt>
                <c:pt idx="1">
                  <c:v>58 лет</c:v>
                </c:pt>
                <c:pt idx="2">
                  <c:v>39 лет</c:v>
                </c:pt>
                <c:pt idx="3">
                  <c:v>45 лет</c:v>
                </c:pt>
                <c:pt idx="4">
                  <c:v>59 лет</c:v>
                </c:pt>
                <c:pt idx="5">
                  <c:v>38 лет</c:v>
                </c:pt>
                <c:pt idx="6">
                  <c:v>30 лет</c:v>
                </c:pt>
                <c:pt idx="7">
                  <c:v>51 год</c:v>
                </c:pt>
              </c:strCache>
            </c:strRef>
          </c:cat>
          <c:val>
            <c:numRef>
              <c:f>'К погибшим'!$D$4:$D$11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7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204757632"/>
        <c:axId val="204779904"/>
      </c:barChart>
      <c:catAx>
        <c:axId val="2047576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779904"/>
        <c:crosses val="autoZero"/>
        <c:auto val="1"/>
        <c:lblAlgn val="ctr"/>
        <c:lblOffset val="100"/>
        <c:noMultiLvlLbl val="0"/>
      </c:catAx>
      <c:valAx>
        <c:axId val="204779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4757632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0"/>
          <c:y val="0.79681201252479605"/>
          <c:w val="0.96998259393673802"/>
          <c:h val="0.17831934359382459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0379888699332228"/>
          <c:w val="0.99117798955361558"/>
          <c:h val="0.4336805918455619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прил.11'!$D$6:$D$10</c:f>
              <c:numCache>
                <c:formatCode>0</c:formatCode>
                <c:ptCount val="5"/>
                <c:pt idx="0">
                  <c:v>9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прил.11'!$E$6:$E$10</c:f>
              <c:numCache>
                <c:formatCode>0</c:formatCode>
                <c:ptCount val="5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532551136953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прил.11'!$F$6:$F$10</c:f>
              <c:numCache>
                <c:formatCode>0</c:formatCode>
                <c:ptCount val="5"/>
                <c:pt idx="0">
                  <c:v>28</c:v>
                </c:pt>
                <c:pt idx="1">
                  <c:v>27</c:v>
                </c:pt>
                <c:pt idx="2">
                  <c:v>15</c:v>
                </c:pt>
                <c:pt idx="3">
                  <c:v>12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0590857483689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прил.11'!$G$6:$G$10</c:f>
              <c:numCache>
                <c:formatCode>0</c:formatCode>
                <c:ptCount val="5"/>
                <c:pt idx="0">
                  <c:v>32</c:v>
                </c:pt>
                <c:pt idx="1">
                  <c:v>28</c:v>
                </c:pt>
                <c:pt idx="2">
                  <c:v>12</c:v>
                </c:pt>
                <c:pt idx="3">
                  <c:v>20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205089024"/>
        <c:axId val="205115392"/>
      </c:barChart>
      <c:catAx>
        <c:axId val="20508902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000" b="1" spc="-7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5115392"/>
        <c:crosses val="autoZero"/>
        <c:auto val="1"/>
        <c:lblAlgn val="ctr"/>
        <c:lblOffset val="100"/>
        <c:noMultiLvlLbl val="0"/>
      </c:catAx>
      <c:valAx>
        <c:axId val="2051153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05089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002597721957446E-3"/>
          <c:y val="0.73756920113390967"/>
          <c:w val="0.97545636716563155"/>
          <c:h val="0.24468261452221149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0.11841956960701286"/>
          <c:w val="0.98491178772769894"/>
          <c:h val="0.31309505002476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3175">
              <a:solidFill>
                <a:srgbClr val="00376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1.2958962842163813E-3"/>
                  <c:y val="-9.331260177135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91792568432786E-3"/>
                  <c:y val="-5.5987561062811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876888526491438E-3"/>
                  <c:y val="-1.8662520354270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факторам'!$C$4:$C$10</c:f>
              <c:strCache>
                <c:ptCount val="7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Воздействие
экстемальных температур</c:v>
                </c:pt>
                <c:pt idx="3">
                  <c:v>Падение потерпевшего
в колодцы, ямы,
траншеи, емкости</c:v>
                </c:pt>
                <c:pt idx="4">
                  <c:v>Повреждения
в результате контакта
с представителями
флоры и фауны</c:v>
                </c:pt>
                <c:pt idx="5">
                  <c:v>Воздействие
вредных веществ</c:v>
                </c:pt>
                <c:pt idx="6">
                  <c:v>Нанесение травмы
другим лицом</c:v>
                </c:pt>
              </c:strCache>
            </c:strRef>
          </c:cat>
          <c:val>
            <c:numRef>
              <c:f>'к факторам'!$D$4:$D$10</c:f>
              <c:numCache>
                <c:formatCode>General</c:formatCode>
                <c:ptCount val="7"/>
                <c:pt idx="0">
                  <c:v>19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3760"/>
            </a:solidFill>
            <a:ln w="3175"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6.4794814210819059E-3"/>
                  <c:y val="-3.7325040708541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7948142108190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875868135716464E-3"/>
                  <c:y val="-9.331260177135238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7948142108190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876888526491438E-3"/>
                  <c:y val="-9.3314071261144053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8768885264914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794814210819059E-3"/>
                  <c:y val="-1.8662520354270477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8000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факторам'!$C$4:$C$10</c:f>
              <c:strCache>
                <c:ptCount val="7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Воздействие
экстемальных температур</c:v>
                </c:pt>
                <c:pt idx="3">
                  <c:v>Падение потерпевшего
в колодцы, ямы,
траншеи, емкости</c:v>
                </c:pt>
                <c:pt idx="4">
                  <c:v>Повреждения
в результате контакта
с представителями
флоры и фауны</c:v>
                </c:pt>
                <c:pt idx="5">
                  <c:v>Воздействие
вредных веществ</c:v>
                </c:pt>
                <c:pt idx="6">
                  <c:v>Нанесение травмы
другим лицом</c:v>
                </c:pt>
              </c:strCache>
            </c:strRef>
          </c:cat>
          <c:val>
            <c:numRef>
              <c:f>'к факторам'!$E$4:$E$10</c:f>
              <c:numCache>
                <c:formatCode>General</c:formatCode>
                <c:ptCount val="7"/>
                <c:pt idx="0">
                  <c:v>9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gapDepth val="22"/>
        <c:shape val="box"/>
        <c:axId val="205187712"/>
        <c:axId val="205275520"/>
        <c:axId val="0"/>
      </c:bar3DChart>
      <c:catAx>
        <c:axId val="20518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5275520"/>
        <c:crosses val="autoZero"/>
        <c:auto val="0"/>
        <c:lblAlgn val="ctr"/>
        <c:lblOffset val="100"/>
        <c:noMultiLvlLbl val="0"/>
      </c:catAx>
      <c:valAx>
        <c:axId val="2052755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5187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19313535605577"/>
          <c:y val="0.87109317735904934"/>
          <c:w val="0.20279006587174109"/>
          <c:h val="0.1151574638666039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5777860636501219E-2"/>
          <c:w val="0.97634942259783508"/>
          <c:h val="0.315226167759670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14.9</c:v>
                </c:pt>
                <c:pt idx="1">
                  <c:v>8.9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123492994460736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13.9</c:v>
                </c:pt>
                <c:pt idx="1">
                  <c:v>15.6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53D2FF">
                <a:alpha val="93725"/>
              </a:srgbClr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234929944607364E-3"/>
                  <c:y val="-1.6713091922005572E-2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причинам'!$D$7:$E$7</c:f>
              <c:numCache>
                <c:formatCode>0</c:formatCode>
                <c:ptCount val="2"/>
                <c:pt idx="0" formatCode="0.0">
                  <c:v>9.1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
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563810306128321E-2"/>
                  <c:y val="1.8130138131507965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134245682632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8.6999999999999993</c:v>
                </c:pt>
                <c:pt idx="1">
                  <c:v>5.6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chemeClr val="accent5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-1.1142061281337047E-2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6.7</c:v>
                </c:pt>
                <c:pt idx="1">
                  <c:v>13.3</c:v>
                </c:pt>
              </c:numCache>
            </c:numRef>
          </c:val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4362984685575E-2"/>
                  <c:y val="-5.5710306406685237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6.7</c:v>
                </c:pt>
                <c:pt idx="1">
                  <c:v>12.2</c:v>
                </c:pt>
              </c:numCache>
            </c:numRef>
          </c:val>
        </c:ser>
        <c:ser>
          <c:idx val="5"/>
          <c:order val="6"/>
          <c:tx>
            <c:strRef>
              <c:f>'к причинам'!$C$11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27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6.7</c:v>
                </c:pt>
                <c:pt idx="1">
                  <c:v>2.8</c:v>
                </c:pt>
              </c:numCache>
            </c:numRef>
          </c:val>
        </c:ser>
        <c:ser>
          <c:idx val="6"/>
          <c:order val="7"/>
          <c:tx>
            <c:strRef>
              <c:f>'к причинам'!$C$12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00684261974585E-3"/>
                  <c:y val="-1.8570102135561746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5.6</c:v>
                </c:pt>
              </c:numCache>
            </c:numRef>
          </c:val>
        </c:ser>
        <c:ser>
          <c:idx val="8"/>
          <c:order val="8"/>
          <c:tx>
            <c:strRef>
              <c:f>'к причинам'!$C$13</c:f>
              <c:strCache>
                <c:ptCount val="1"/>
                <c:pt idx="0">
                  <c:v> Необеспечение потерпевшего средствами индивидуальной защиты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2.4</c:v>
                </c:pt>
                <c:pt idx="1">
                  <c:v>2.8</c:v>
                </c:pt>
              </c:numCache>
            </c:numRef>
          </c:val>
        </c:ser>
        <c:ser>
          <c:idx val="9"/>
          <c:order val="9"/>
          <c:tx>
            <c:strRef>
              <c:f>'к причинам'!$C$14</c:f>
              <c:strCache>
                <c:ptCount val="1"/>
                <c:pt idx="0">
                  <c:v> Нахождение потерпевшего в состоянии алкогольного опьянения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причинам'!$D$14:$E$14</c:f>
              <c:numCache>
                <c:formatCode>0.0</c:formatCode>
                <c:ptCount val="2"/>
                <c:pt idx="0">
                  <c:v>1.9</c:v>
                </c:pt>
                <c:pt idx="1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4"/>
        <c:shape val="box"/>
        <c:axId val="205822976"/>
        <c:axId val="205845248"/>
        <c:axId val="0"/>
      </c:bar3DChart>
      <c:catAx>
        <c:axId val="20582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5845248"/>
        <c:crosses val="autoZero"/>
        <c:auto val="1"/>
        <c:lblAlgn val="ctr"/>
        <c:lblOffset val="1"/>
        <c:noMultiLvlLbl val="0"/>
      </c:catAx>
      <c:valAx>
        <c:axId val="20584524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205822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19261336585E-3"/>
          <c:y val="0.4637926219217946"/>
          <c:w val="0.99087650700553931"/>
          <c:h val="0.52785988736239642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000"/>
            </a:lnSpc>
            <a:defRPr sz="110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1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026210046617731"/>
          <c:y val="5.3675686333197935E-2"/>
          <c:w val="0.42542249968727952"/>
          <c:h val="0.47250856766395755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206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8E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вине'!$E$4:$E$11</c:f>
              <c:strCache>
                <c:ptCount val="8"/>
                <c:pt idx="0">
                  <c:v> Вина самого потерпевшего</c:v>
                </c:pt>
                <c:pt idx="1">
                  <c:v> Вина нанимателя </c:v>
                </c:pt>
                <c:pt idx="2">
                  <c:v> Вина нанимателя и потерпевшего </c:v>
                </c:pt>
                <c:pt idx="3">
                  <c:v> Вина нанимамателя и других работников, не являющихся должностными лицами нанимателя </c:v>
                </c:pt>
                <c:pt idx="4">
                  <c:v> Вина нанимателя, потерпевшего и других работников, не являющихся должностными лицами нанимателя</c:v>
                </c:pt>
                <c:pt idx="5">
                  <c:v> Вина потерпевшего и других работников, не являющихся должностными лицами нанимателя</c:v>
                </c:pt>
                <c:pt idx="6">
                  <c:v> Вина другого работника организации, где работал потерпевший, </c:v>
                </c:pt>
                <c:pt idx="7">
                  <c:v> Вина должностного лица другой организации и потерпевшего</c:v>
                </c:pt>
              </c:strCache>
            </c:strRef>
          </c:cat>
          <c:val>
            <c:numRef>
              <c:f>'к вине'!$F$4:$F$11</c:f>
              <c:numCache>
                <c:formatCode>0.0%</c:formatCode>
                <c:ptCount val="8"/>
                <c:pt idx="0" formatCode="0%">
                  <c:v>0.33</c:v>
                </c:pt>
                <c:pt idx="1">
                  <c:v>0.28899999999999998</c:v>
                </c:pt>
                <c:pt idx="2">
                  <c:v>0.16500000000000001</c:v>
                </c:pt>
                <c:pt idx="3">
                  <c:v>4.1000000000000002E-2</c:v>
                </c:pt>
                <c:pt idx="4">
                  <c:v>3.1E-2</c:v>
                </c:pt>
                <c:pt idx="5">
                  <c:v>3.1E-2</c:v>
                </c:pt>
                <c:pt idx="6">
                  <c:v>2.1000000000000001E-2</c:v>
                </c:pt>
                <c:pt idx="7">
                  <c:v>2.1000000000000001E-2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372710152639818"/>
          <c:w val="0.98923550978658392"/>
          <c:h val="0.46213332077884883"/>
        </c:manualLayout>
      </c:layout>
      <c:overlay val="0"/>
      <c:txPr>
        <a:bodyPr/>
        <a:lstStyle/>
        <a:p>
          <a:pPr rtl="0">
            <a:lnSpc>
              <a:spcPts val="1100"/>
            </a:lnSpc>
            <a:defRPr sz="1200" b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</a:t>
            </a:r>
          </a:p>
        </c:rich>
      </c:tx>
      <c:layout>
        <c:manualLayout>
          <c:xMode val="edge"/>
          <c:yMode val="edge"/>
          <c:x val="0.17260659031334857"/>
          <c:y val="0.15098516961219743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4150913783261418"/>
          <c:w val="0.43180346927613178"/>
          <c:h val="0.4724044922772372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7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0904504120831805"/>
                  <c:y val="-0.1348201377909523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737606619433008E-2"/>
                  <c:y val="9.5512879569508463E-2"/>
                </c:manualLayout>
              </c:layout>
              <c:spPr>
                <a:solidFill>
                  <a:srgbClr val="D6E3BB"/>
                </a:solidFill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5135229488041865"/>
                  <c:y val="-6.1695195189294824E-2"/>
                </c:manualLayout>
              </c:layout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E4B3B2"/>
              </a:solidFill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0.28299999999999997</c:v>
                </c:pt>
                <c:pt idx="1">
                  <c:v>0.33600000000000002</c:v>
                </c:pt>
                <c:pt idx="2">
                  <c:v>0.38200000000000001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8486485132347547E-3"/>
          <c:y val="0.75905705487714437"/>
          <c:w val="0.98968850663289853"/>
          <c:h val="0.20063032628878311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</a:t>
            </a:r>
          </a:p>
        </c:rich>
      </c:tx>
      <c:layout>
        <c:manualLayout>
          <c:xMode val="edge"/>
          <c:yMode val="edge"/>
          <c:x val="0.40928336099648632"/>
          <c:y val="4.9047324004811994E-2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8793358344736123"/>
          <c:h val="0.79341127071440776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3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8975530858668604"/>
                  <c:y val="-0.24194397460133688"/>
                </c:manualLayout>
              </c:layout>
              <c:spPr>
                <a:solidFill>
                  <a:srgbClr val="E4B3B2"/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481169503949897"/>
                  <c:y val="7.5904510795336347E-2"/>
                </c:manualLayout>
              </c:layout>
              <c:spPr>
                <a:solidFill>
                  <a:srgbClr val="D6E3BB"/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300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0.157</c:v>
                </c:pt>
                <c:pt idx="1">
                  <c:v>0.373</c:v>
                </c:pt>
                <c:pt idx="2">
                  <c:v>0.47099999999999997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9.9985154440150464E-2"/>
          <c:w val="0.98359549068963004"/>
          <c:h val="0.4062453478936498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1.26375578267778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8354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55023130711155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5.0550231307111559E-3"/>
                  <c:y val="-9.2275789811735592E-3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65749310674989E-3"/>
                  <c:y val="-6.6125541548933417E-3"/>
                </c:manualLayout>
              </c:layout>
              <c:tx>
                <c:rich>
                  <a:bodyPr/>
                  <a:lstStyle/>
                  <a:p>
                    <a:r>
                      <a:rPr lang="ru-RU" sz="1300">
                        <a:solidFill>
                          <a:srgbClr val="FF0000"/>
                        </a:solidFill>
                      </a:rPr>
                      <a:t>11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550231307111559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5.0550231307111794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0829404099314E-3"/>
                  <c:y val="-9.2209850451595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36</c:v>
                </c:pt>
                <c:pt idx="1">
                  <c:v>44</c:v>
                </c:pt>
                <c:pt idx="2">
                  <c:v>48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1.263755782677789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110046261422312E-2"/>
                  <c:y val="-1.8455157962347153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901313609455679E-2"/>
                  <c:y val="-1.6609642166112406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24</c:v>
                </c:pt>
                <c:pt idx="1">
                  <c:v>46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158171136"/>
        <c:axId val="158172672"/>
        <c:axId val="0"/>
      </c:bar3DChart>
      <c:catAx>
        <c:axId val="1581711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172672"/>
        <c:crosses val="autoZero"/>
        <c:auto val="1"/>
        <c:lblAlgn val="ctr"/>
        <c:lblOffset val="100"/>
        <c:tickMarkSkip val="1"/>
        <c:noMultiLvlLbl val="0"/>
      </c:catAx>
      <c:valAx>
        <c:axId val="158172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8171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233013963276394E-2"/>
          <c:y val="0.68201390217338931"/>
          <c:w val="0.96457088537061353"/>
          <c:h val="0.28755308995466478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0183746850443241"/>
          <c:w val="0.98359549068963004"/>
          <c:h val="0.38658195019564856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прил.11'!$D$5:$D$8</c:f>
              <c:numCache>
                <c:formatCode>0</c:formatCode>
                <c:ptCount val="4"/>
                <c:pt idx="0">
                  <c:v>6</c:v>
                </c:pt>
                <c:pt idx="1">
                  <c:v>1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прил.11'!$E$5:$E$8</c:f>
              <c:numCache>
                <c:formatCode>0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прил.11'!$F$5:$F$8</c:f>
              <c:numCache>
                <c:formatCode>0</c:formatCode>
                <c:ptCount val="4"/>
                <c:pt idx="0">
                  <c:v>33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прил.11'!$G$5:$G$8</c:f>
              <c:numCache>
                <c:formatCode>0</c:formatCode>
                <c:ptCount val="4"/>
                <c:pt idx="0">
                  <c:v>28</c:v>
                </c:pt>
                <c:pt idx="1">
                  <c:v>4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shape val="cylinder"/>
        <c:axId val="158425856"/>
        <c:axId val="158427392"/>
        <c:axId val="0"/>
      </c:bar3DChart>
      <c:catAx>
        <c:axId val="1584258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427392"/>
        <c:crosses val="autoZero"/>
        <c:auto val="1"/>
        <c:lblAlgn val="ctr"/>
        <c:lblOffset val="100"/>
        <c:noMultiLvlLbl val="0"/>
      </c:catAx>
      <c:valAx>
        <c:axId val="1584273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58425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81663431504379E-2"/>
          <c:y val="0.75864659668193735"/>
          <c:w val="0.97606384239868471"/>
          <c:h val="0.23058510716350542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5110230914531911"/>
          <c:w val="0.98359549068963004"/>
          <c:h val="0.37940835754585922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Lbls>
            <c:dLbl>
              <c:idx val="0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846290478744522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прил.'!$D$6:$D$7</c:f>
              <c:numCache>
                <c:formatCode>0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 w="190500" h="38100" prst="artDeco"/>
              </a:sp3d>
            </c:spPr>
          </c:dPt>
          <c:dLbls>
            <c:dLbl>
              <c:idx val="0"/>
              <c:layout>
                <c:manualLayout>
                  <c:x val="2.527511565355578E-3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6375578267778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прил.'!$E$6:$E$7</c:f>
              <c:numCache>
                <c:formatCode>General</c:formatCode>
                <c:ptCount val="2"/>
                <c:pt idx="0" formatCode="0">
                  <c:v>0.35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2.399170535105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прил.'!$F$6:$F$7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Lbls>
            <c:dLbl>
              <c:idx val="0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2"/>
                  <c:y val="-2.030067375858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прил.'!$G$6:$G$7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8541312"/>
        <c:axId val="158542848"/>
      </c:barChart>
      <c:catAx>
        <c:axId val="15854131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542848"/>
        <c:crosses val="autoZero"/>
        <c:auto val="1"/>
        <c:lblAlgn val="ctr"/>
        <c:lblOffset val="100"/>
        <c:noMultiLvlLbl val="0"/>
      </c:catAx>
      <c:valAx>
        <c:axId val="15854284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58541312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4036202432243139"/>
          <c:w val="0.9895394854026256"/>
          <c:h val="0.34217637647977595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2751743976098392"/>
          <c:w val="0.98359549068963004"/>
          <c:h val="0.42009926031973271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Lbls>
            <c:dLbl>
              <c:idx val="0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846290478744522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прил.'!$D$6:$D$7</c:f>
              <c:numCache>
                <c:formatCode>0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 w="190500" h="38100" prst="artDeco"/>
              </a:sp3d>
            </c:spPr>
          </c:dPt>
          <c:dLbls>
            <c:dLbl>
              <c:idx val="0"/>
              <c:layout>
                <c:manualLayout>
                  <c:x val="2.527511565355578E-3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6375578267778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прил.'!$E$6:$E$7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2.399170535105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прил.'!$F$6:$F$7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Lbls>
            <c:dLbl>
              <c:idx val="0"/>
              <c:layout>
                <c:manualLayout>
                  <c:x val="1.263755782677789E-2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2"/>
                  <c:y val="-2.030067375858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прил.'!$G$6:$G$7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8581504"/>
        <c:axId val="158583040"/>
      </c:barChart>
      <c:catAx>
        <c:axId val="15858150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583040"/>
        <c:crosses val="autoZero"/>
        <c:auto val="1"/>
        <c:lblAlgn val="ctr"/>
        <c:lblOffset val="100"/>
        <c:noMultiLvlLbl val="0"/>
      </c:catAx>
      <c:valAx>
        <c:axId val="1585830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58581504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6759476648068894"/>
          <c:w val="0.9895394854026256"/>
          <c:h val="0.33240515390121689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noFill/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3255320162343603E-2"/>
          <c:y val="0.16545023640490647"/>
          <c:w val="0.97415527930068913"/>
          <c:h val="0.417245447518219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2022 год</c:v>
                </c:pt>
              </c:strCache>
            </c:strRef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погибшим'!$B$4:$B$18</c:f>
              <c:strCache>
                <c:ptCount val="15"/>
                <c:pt idx="0">
                  <c:v>Борисовский</c:v>
                </c:pt>
                <c:pt idx="1">
                  <c:v>Воложинский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Минский</c:v>
                </c:pt>
                <c:pt idx="6">
                  <c:v>Мядельский</c:v>
                </c:pt>
                <c:pt idx="7">
                  <c:v>Молодечненский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Столбцовский</c:v>
                </c:pt>
                <c:pt idx="13">
                  <c:v>Узденский</c:v>
                </c:pt>
                <c:pt idx="14">
                  <c:v>Червенский</c:v>
                </c:pt>
              </c:strCache>
            </c:strRef>
          </c:cat>
          <c:val>
            <c:numRef>
              <c:f>'К погибшим'!$C$4:$C$18</c:f>
              <c:numCache>
                <c:formatCode>General</c:formatCode>
                <c:ptCount val="1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2023 года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solidFill>
                <a:srgbClr val="FF7C80"/>
              </a:solidFill>
            </a:ln>
          </c:spPr>
          <c:invertIfNegative val="0"/>
          <c:dLbls>
            <c:dLbl>
              <c:idx val="0"/>
              <c:layout>
                <c:manualLayout>
                  <c:x val="3.820439350525310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3673989175421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54695956701696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погибшим'!$B$4:$B$18</c:f>
              <c:strCache>
                <c:ptCount val="15"/>
                <c:pt idx="0">
                  <c:v>Борисовский</c:v>
                </c:pt>
                <c:pt idx="1">
                  <c:v>Воложинский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Минский</c:v>
                </c:pt>
                <c:pt idx="6">
                  <c:v>Мядельский</c:v>
                </c:pt>
                <c:pt idx="7">
                  <c:v>Молодечненский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Столбцовский</c:v>
                </c:pt>
                <c:pt idx="13">
                  <c:v>Узденский</c:v>
                </c:pt>
                <c:pt idx="14">
                  <c:v>Червенский</c:v>
                </c:pt>
              </c:strCache>
            </c:strRef>
          </c:cat>
          <c:val>
            <c:numRef>
              <c:f>'К погибшим'!$D$4:$D$18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160277248"/>
        <c:axId val="160278784"/>
        <c:axId val="0"/>
      </c:bar3DChart>
      <c:catAx>
        <c:axId val="16027724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05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60278784"/>
        <c:crosses val="autoZero"/>
        <c:auto val="1"/>
        <c:lblAlgn val="ctr"/>
        <c:lblOffset val="100"/>
        <c:noMultiLvlLbl val="0"/>
      </c:catAx>
      <c:valAx>
        <c:axId val="160278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027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636308713559803"/>
          <c:y val="0.90823118759639576"/>
          <c:w val="0.5837359585066193"/>
          <c:h val="7.1110770641903978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2.xml"/></Relationships>
</file>

<file path=word/drawings/_rels/drawing17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0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0.14381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2130" y="65423"/>
          <a:ext cx="5597381" cy="4952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200"/>
            </a:lnSpc>
            <a:defRPr sz="1000"/>
          </a:pPr>
          <a: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с тяжелыми последствиями</a:t>
          </a:r>
          <a:b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</a:br>
          <a: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0.46971</cdr:x>
      <cdr:y>0.14825</cdr:y>
    </cdr:from>
    <cdr:to>
      <cdr:x>0.9775</cdr:x>
      <cdr:y>0.76934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0.9819</cdr:x>
      <cdr:y>0.13366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6572"/>
          <a:ext cx="5902614" cy="4637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Виды деятельности, в которых отмечено снижение численности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потерпевших с тяжелыми последствиями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0.9819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6" y="67233"/>
          <a:ext cx="9699245" cy="661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Виды деятельности, в которых допущен рост численности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потерпевших с тяжелыми последствиями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0.89443</cdr:x>
      <cdr:y>0.13858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0590" y="0"/>
          <a:ext cx="4983438" cy="5952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0.02396</cdr:x>
      <cdr:y>0.00977</cdr:y>
    </cdr:from>
    <cdr:to>
      <cdr:x>0.96411</cdr:x>
      <cdr:y>0.11732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649" y="40946"/>
          <a:ext cx="5753819" cy="4507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"наиболее травмоопасных профессий"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0.02449</cdr:x>
      <cdr:y>0.00977</cdr:y>
    </cdr:from>
    <cdr:to>
      <cdr:x>0.98935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6153" y="67233"/>
          <a:ext cx="9696236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 с работающими гражданами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0.17729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939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0.11065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377" y="39606"/>
          <a:ext cx="5753942" cy="4089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от воздействия машин и оборудования (человек)</a:t>
          </a: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0.12173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0109" y="95250"/>
          <a:ext cx="8163050" cy="740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0.80538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0.02254</cdr:y>
    </cdr:from>
    <cdr:to>
      <cdr:x>0.96473</cdr:x>
      <cdr:y>0.10042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94892"/>
          <a:ext cx="5760425" cy="3278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в 2023 году по возрасту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0.22766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62893"/>
          <a:ext cx="5017553" cy="4633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0.1716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537776" y="116265"/>
          <a:ext cx="5021199" cy="616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3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0.17362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537776" y="116265"/>
          <a:ext cx="5021199" cy="6256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3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537385" y="62893"/>
          <a:ext cx="5017553" cy="2295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0.07906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9645" y="60761"/>
          <a:ext cx="4943369" cy="4309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300" b="0">
              <a:latin typeface="Times New Roman" pitchFamily="18" charset="0"/>
              <a:cs typeface="Times New Roman" pitchFamily="18" charset="0"/>
            </a:rPr>
          </a:br>
          <a:r>
            <a:rPr lang="ru-RU" sz="13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0.11699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2052" y="0"/>
          <a:ext cx="8835343" cy="800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пострадавших в результате групповых несчастных случаев, произошедших в 2023 году на производстве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0.13601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441" y="52863"/>
          <a:ext cx="5623359" cy="5251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0.04434</cdr:x>
      <cdr:y>1.83138E-7</cdr:y>
    </cdr:from>
    <cdr:to>
      <cdr:x>0.91781</cdr:x>
      <cdr:y>0.07583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169" y="1"/>
          <a:ext cx="5341868" cy="414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3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 по результатам специального расследования  несчастных случаев  на</a:t>
          </a:r>
          <a:r>
            <a:rPr lang="ru-RU" sz="13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с </a:t>
          </a: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2023 году</a:t>
          </a:r>
          <a:r>
            <a:rPr lang="ru-RU" sz="18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endParaRPr lang="ru-RU" sz="16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</a:t>
          </a:r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0.93878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025030" cy="611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последствиями в результате несчастных случаев на производстве </a:t>
          </a:r>
          <a:r>
            <a:rPr lang="ru-RU" sz="13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650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0.09915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377" y="49303"/>
          <a:ext cx="5753942" cy="4510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организациях коммунальной формы собственности (человек)</a:t>
          </a: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0.12173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0109" y="95250"/>
          <a:ext cx="8163050" cy="740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0.97679</cdr:x>
      <cdr:y>0.14418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6" y="36827"/>
          <a:ext cx="5871387" cy="506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Районы, в которых численность погибших и потерпевших, получивших тяжелые производственные травмы, уменьшилось в сравнении с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2022 годом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Районы, в которых численность погибших и потерпевших, получивших тяжелые производственные травмы, возросла в сравнении с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2022годом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0.97186</cdr:x>
      <cdr:y>0.15975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107264"/>
          <a:ext cx="5406215" cy="522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  <a:br>
            <a:rPr lang="ru-RU" sz="1300" b="0">
              <a:latin typeface="Times New Roman" pitchFamily="18" charset="0"/>
              <a:cs typeface="Times New Roman" pitchFamily="18" charset="0"/>
            </a:rPr>
          </a:b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0.11081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55" y="104775"/>
          <a:ext cx="9189621" cy="666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районов и города Жодино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CEC9-D363-4AFF-A4F8-F87C9F6C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22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120</cp:revision>
  <cp:lastPrinted>2024-01-25T11:03:00Z</cp:lastPrinted>
  <dcterms:created xsi:type="dcterms:W3CDTF">2020-12-14T06:03:00Z</dcterms:created>
  <dcterms:modified xsi:type="dcterms:W3CDTF">2024-01-25T11:04:00Z</dcterms:modified>
</cp:coreProperties>
</file>