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97" w:rsidRDefault="00B72897" w:rsidP="00B72897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целях недопущения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и гибели людей и обеспечения  устойчивого функционирования  объектов жизнедеятельности филиал ПУ «</w:t>
      </w:r>
      <w:proofErr w:type="spellStart"/>
      <w:r>
        <w:rPr>
          <w:sz w:val="28"/>
          <w:szCs w:val="28"/>
        </w:rPr>
        <w:t>Солигорскгаз</w:t>
      </w:r>
      <w:proofErr w:type="spellEnd"/>
      <w:r>
        <w:rPr>
          <w:sz w:val="28"/>
          <w:szCs w:val="28"/>
        </w:rPr>
        <w:t>» предупреждает:</w:t>
      </w:r>
    </w:p>
    <w:p w:rsidR="00B72897" w:rsidRDefault="00B72897" w:rsidP="00B72897">
      <w:pPr>
        <w:numPr>
          <w:ilvl w:val="0"/>
          <w:numId w:val="1"/>
        </w:numPr>
        <w:ind w:left="0" w:firstLine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эксплуатации объектов газораспределительной системы устанавливаются охранные зоны. В границах охранных зон запрещается:</w:t>
      </w:r>
    </w:p>
    <w:p w:rsidR="00B72897" w:rsidRDefault="00B72897" w:rsidP="00B72897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перемещать, демонтировать, засыпать, повреждать указатели трасс подземных газопроводов и мест расположения сетевых сооружений на них,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измерительные пункты;</w:t>
      </w:r>
    </w:p>
    <w:p w:rsidR="00B72897" w:rsidRDefault="00B72897" w:rsidP="00B72897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открывать самовольно люки газовых колодцев и </w:t>
      </w:r>
      <w:proofErr w:type="spellStart"/>
      <w:r>
        <w:rPr>
          <w:sz w:val="28"/>
          <w:szCs w:val="28"/>
        </w:rPr>
        <w:t>коверов</w:t>
      </w:r>
      <w:proofErr w:type="spellEnd"/>
      <w:r>
        <w:rPr>
          <w:sz w:val="28"/>
          <w:szCs w:val="28"/>
        </w:rPr>
        <w:t>, ворота резервуарных установок и двери ГРП, станций защиты газопроводов от коррозии, открывать и закрывать краны и задвижки, отключать и включать средства энергоснабжения и телемеханики газопроводов;</w:t>
      </w:r>
    </w:p>
    <w:p w:rsidR="00B72897" w:rsidRDefault="00B72897" w:rsidP="00B72897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устраивать свалки, выливать агрессивные жидкости, в том числе растворы  кислот, солей и щелочей;</w:t>
      </w:r>
    </w:p>
    <w:p w:rsidR="00B72897" w:rsidRDefault="00B72897" w:rsidP="00B72897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складировать материалы и оборудование, в том числе для временного хранения, вдоль трассы подземного газопровода в пределах </w:t>
      </w:r>
      <w:smartTag w:uri="urn:schemas-microsoft-com:office:smarttags" w:element="metricconverter">
        <w:smartTagPr>
          <w:attr w:name="ProductID" w:val="2 метров"/>
        </w:smartTagPr>
        <w:r>
          <w:rPr>
            <w:sz w:val="28"/>
            <w:szCs w:val="28"/>
          </w:rPr>
          <w:t>2 метров</w:t>
        </w:r>
      </w:smartTag>
      <w:r>
        <w:rPr>
          <w:sz w:val="28"/>
          <w:szCs w:val="28"/>
        </w:rPr>
        <w:t xml:space="preserve"> по обе стороны от оси, а также производить посадку деревьев и кустарников всех видов в пределах </w:t>
      </w:r>
      <w:smartTag w:uri="urn:schemas-microsoft-com:office:smarttags" w:element="metricconverter">
        <w:smartTagPr>
          <w:attr w:name="ProductID" w:val="1,5 метра"/>
        </w:smartTagPr>
        <w:r>
          <w:rPr>
            <w:sz w:val="28"/>
            <w:szCs w:val="28"/>
          </w:rPr>
          <w:t>1,5 метра</w:t>
        </w:r>
      </w:smartTag>
      <w:r>
        <w:rPr>
          <w:sz w:val="28"/>
          <w:szCs w:val="28"/>
        </w:rPr>
        <w:t xml:space="preserve"> по обе стороны от оси газопровода;</w:t>
      </w:r>
    </w:p>
    <w:p w:rsidR="00B72897" w:rsidRDefault="00B72897" w:rsidP="00B72897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разрушать сооружения и устройства, предохраняющие газопроводы и сооружения на них от повреждений;</w:t>
      </w:r>
      <w:r>
        <w:rPr>
          <w:b/>
          <w:sz w:val="28"/>
          <w:szCs w:val="28"/>
        </w:rPr>
        <w:t xml:space="preserve"> </w:t>
      </w:r>
    </w:p>
    <w:p w:rsidR="00B72897" w:rsidRDefault="00B72897" w:rsidP="00B72897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разводить огонь и размещать какие-либо открытые или закрытые источники огня;</w:t>
      </w:r>
    </w:p>
    <w:p w:rsidR="00B72897" w:rsidRDefault="00B72897" w:rsidP="00B72897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любые мероприятия, связанные с большим скоплением людей, не занятых выполнением разрешенных в установленном порядке работ;</w:t>
      </w:r>
    </w:p>
    <w:p w:rsidR="00B72897" w:rsidRDefault="00B72897" w:rsidP="00B72897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строительство зданий, строений и сооружений. </w:t>
      </w:r>
      <w:r>
        <w:rPr>
          <w:sz w:val="28"/>
          <w:szCs w:val="28"/>
        </w:rPr>
        <w:tab/>
        <w:t>Запрещается производство ремонтных, строительных и земляных работ без ордера на раскопки и разрешения на право производства ремонтных, строительных и земляных работ, выдаваемых газоснабжающей организацией.</w:t>
      </w:r>
    </w:p>
    <w:p w:rsidR="00B72897" w:rsidRDefault="00B72897" w:rsidP="00B72897">
      <w:pPr>
        <w:numPr>
          <w:ilvl w:val="0"/>
          <w:numId w:val="1"/>
        </w:numPr>
        <w:ind w:left="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связи с наступлением осенне-зимнего периода, понижением температуры наружного воздуха, повышается вероятность обмерзания вентиляционных и дымовых каналов предназначенных для отвода продуктов сгорания проточных водонагревателей  и отопительных котлов и аппаратов, что приводит к отравлению угарным газом,</w:t>
      </w:r>
      <w:r>
        <w:rPr>
          <w:color w:val="000000"/>
          <w:sz w:val="28"/>
          <w:szCs w:val="28"/>
        </w:rPr>
        <w:t xml:space="preserve">  необходимо:</w:t>
      </w:r>
    </w:p>
    <w:p w:rsidR="00B72897" w:rsidRDefault="00B72897" w:rsidP="00B72897">
      <w:pPr>
        <w:jc w:val="both"/>
        <w:rPr>
          <w:color w:val="000000"/>
          <w:sz w:val="28"/>
          <w:szCs w:val="28"/>
        </w:rPr>
      </w:pPr>
      <w:r>
        <w:rPr>
          <w:b/>
          <w:sz w:val="16"/>
          <w:szCs w:val="16"/>
        </w:rPr>
        <w:t>—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постоянно проводить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дымовых и вентиляционных каналов, своевременно проводить проверку и их прочистку;</w:t>
      </w:r>
    </w:p>
    <w:p w:rsidR="00B72897" w:rsidRDefault="00B72897" w:rsidP="00B72897">
      <w:pPr>
        <w:jc w:val="both"/>
        <w:rPr>
          <w:sz w:val="28"/>
          <w:szCs w:val="28"/>
        </w:rPr>
      </w:pPr>
      <w:r>
        <w:rPr>
          <w:b/>
          <w:sz w:val="16"/>
          <w:szCs w:val="16"/>
        </w:rPr>
        <w:t>—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перед каждым розжигом и во время работы газоиспользующего оборудования (колонки, котла) проверять тягу;</w:t>
      </w:r>
    </w:p>
    <w:p w:rsidR="00B72897" w:rsidRDefault="00B72897" w:rsidP="00B72897">
      <w:pPr>
        <w:jc w:val="both"/>
        <w:rPr>
          <w:sz w:val="28"/>
          <w:szCs w:val="28"/>
        </w:rPr>
      </w:pPr>
      <w:r>
        <w:rPr>
          <w:b/>
          <w:sz w:val="16"/>
          <w:szCs w:val="16"/>
        </w:rPr>
        <w:t>—</w:t>
      </w:r>
      <w:r>
        <w:rPr>
          <w:sz w:val="28"/>
          <w:szCs w:val="28"/>
        </w:rPr>
        <w:t xml:space="preserve">    проводить замену газовых водонагревателей и котлов на современные, у которых автоматика безопасности обеспечивает отключение запальной и основной горелок при отсутствии тяги в дымоходе, что уменьшит вероятность попадания угарного газа в помещение;</w:t>
      </w:r>
    </w:p>
    <w:p w:rsidR="00B72897" w:rsidRDefault="00B72897" w:rsidP="00B72897">
      <w:pPr>
        <w:jc w:val="both"/>
        <w:rPr>
          <w:sz w:val="28"/>
          <w:szCs w:val="28"/>
        </w:rPr>
      </w:pPr>
      <w:r>
        <w:rPr>
          <w:b/>
          <w:sz w:val="16"/>
          <w:szCs w:val="16"/>
        </w:rPr>
        <w:t>—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во время  пользования газовыми приборами открывать  форточку для доступа кислорода в помещение (недостаток кислорода в помещении </w:t>
      </w:r>
      <w:r>
        <w:rPr>
          <w:sz w:val="28"/>
          <w:szCs w:val="28"/>
        </w:rPr>
        <w:lastRenderedPageBreak/>
        <w:t xml:space="preserve">способствует  не полному сгоранию газа, что приводит к выделению побочных продуктов сгорания </w:t>
      </w:r>
      <w:r>
        <w:rPr>
          <w:b/>
          <w:sz w:val="16"/>
          <w:szCs w:val="16"/>
        </w:rPr>
        <w:t>—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угарного газа), проверять наличие тяги в дымовых и вентиляционных каналах;</w:t>
      </w:r>
    </w:p>
    <w:p w:rsidR="00B72897" w:rsidRDefault="00B72897" w:rsidP="00B72897">
      <w:pPr>
        <w:jc w:val="both"/>
        <w:rPr>
          <w:sz w:val="28"/>
          <w:szCs w:val="28"/>
        </w:rPr>
      </w:pPr>
      <w:r>
        <w:rPr>
          <w:b/>
          <w:sz w:val="16"/>
          <w:szCs w:val="16"/>
        </w:rPr>
        <w:t>—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устанавливать в помещениях, имеющих газоиспользующее оборудование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датчики контроля концентрации угарного газа. </w:t>
      </w:r>
    </w:p>
    <w:p w:rsidR="00B72897" w:rsidRDefault="00B72897" w:rsidP="00B7289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 отсутствии тяги или при нарушении целостности дымоходов, неисправности газоиспользующего оборудования, автоматики безопасности системы  категорически запрещается пользоваться газоиспользующим  отопительным оборудованием, газовыми колонками, плитами, т.к. возникает опасность  отравления угарным газом</w:t>
      </w:r>
      <w:r>
        <w:rPr>
          <w:sz w:val="28"/>
          <w:szCs w:val="28"/>
        </w:rPr>
        <w:t>.</w:t>
      </w:r>
    </w:p>
    <w:p w:rsidR="00B72897" w:rsidRDefault="00B72897" w:rsidP="00B72897">
      <w:pPr>
        <w:ind w:left="360"/>
        <w:jc w:val="both"/>
        <w:rPr>
          <w:sz w:val="28"/>
          <w:szCs w:val="28"/>
        </w:rPr>
      </w:pPr>
    </w:p>
    <w:p w:rsidR="00386B22" w:rsidRDefault="00386B22"/>
    <w:sectPr w:rsidR="0038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E1346"/>
    <w:multiLevelType w:val="hybridMultilevel"/>
    <w:tmpl w:val="6474326E"/>
    <w:lvl w:ilvl="0" w:tplc="9B84AB0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60A0B23"/>
    <w:multiLevelType w:val="hybridMultilevel"/>
    <w:tmpl w:val="CD0CC186"/>
    <w:lvl w:ilvl="0" w:tplc="426A60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97"/>
    <w:rsid w:val="00386B22"/>
    <w:rsid w:val="00B7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7289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728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7289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728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2710</Characters>
  <Application>Microsoft Office Word</Application>
  <DocSecurity>0</DocSecurity>
  <Lines>22</Lines>
  <Paragraphs>6</Paragraphs>
  <ScaleCrop>false</ScaleCrop>
  <Company>SPecialiST RePack, SanBuild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2</cp:revision>
  <dcterms:created xsi:type="dcterms:W3CDTF">2019-12-10T08:58:00Z</dcterms:created>
  <dcterms:modified xsi:type="dcterms:W3CDTF">2019-12-10T08:59:00Z</dcterms:modified>
</cp:coreProperties>
</file>