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1E" w:rsidRPr="00AA75F8" w:rsidRDefault="005F0FF6" w:rsidP="00AA75F8">
      <w:pPr>
        <w:tabs>
          <w:tab w:val="left" w:pos="2055"/>
        </w:tabs>
        <w:spacing w:after="0" w:line="228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AA75F8">
        <w:rPr>
          <w:rFonts w:ascii="Times New Roman" w:hAnsi="Times New Roman"/>
          <w:b/>
          <w:sz w:val="28"/>
          <w:szCs w:val="28"/>
        </w:rPr>
        <w:tab/>
      </w:r>
      <w:r w:rsidR="0060491E" w:rsidRPr="00AA75F8">
        <w:rPr>
          <w:rFonts w:ascii="Times New Roman" w:hAnsi="Times New Roman"/>
          <w:b/>
          <w:sz w:val="28"/>
          <w:szCs w:val="28"/>
        </w:rPr>
        <w:t xml:space="preserve">Подготовка </w:t>
      </w:r>
      <w:r w:rsidR="003E7963">
        <w:rPr>
          <w:rFonts w:ascii="Times New Roman" w:hAnsi="Times New Roman"/>
          <w:b/>
          <w:sz w:val="28"/>
          <w:szCs w:val="28"/>
        </w:rPr>
        <w:t xml:space="preserve"> </w:t>
      </w:r>
      <w:r w:rsidR="0060491E" w:rsidRPr="00AA75F8">
        <w:rPr>
          <w:rFonts w:ascii="Times New Roman" w:hAnsi="Times New Roman"/>
          <w:b/>
          <w:sz w:val="28"/>
          <w:szCs w:val="28"/>
        </w:rPr>
        <w:t xml:space="preserve">к </w:t>
      </w:r>
      <w:r w:rsidR="003E7963">
        <w:rPr>
          <w:rFonts w:ascii="Times New Roman" w:hAnsi="Times New Roman"/>
          <w:b/>
          <w:sz w:val="28"/>
          <w:szCs w:val="28"/>
        </w:rPr>
        <w:t xml:space="preserve"> </w:t>
      </w:r>
      <w:r w:rsidR="0060491E" w:rsidRPr="00AA75F8">
        <w:rPr>
          <w:rFonts w:ascii="Times New Roman" w:hAnsi="Times New Roman"/>
          <w:b/>
          <w:sz w:val="28"/>
          <w:szCs w:val="28"/>
        </w:rPr>
        <w:t>отопительному периоду 20</w:t>
      </w:r>
      <w:r w:rsidR="0046119B" w:rsidRPr="00AA75F8">
        <w:rPr>
          <w:rFonts w:ascii="Times New Roman" w:hAnsi="Times New Roman"/>
          <w:b/>
          <w:sz w:val="28"/>
          <w:szCs w:val="28"/>
        </w:rPr>
        <w:t>2</w:t>
      </w:r>
      <w:r w:rsidR="00EA0E56" w:rsidRPr="00AA75F8">
        <w:rPr>
          <w:rFonts w:ascii="Times New Roman" w:hAnsi="Times New Roman"/>
          <w:b/>
          <w:sz w:val="28"/>
          <w:szCs w:val="28"/>
        </w:rPr>
        <w:t>5</w:t>
      </w:r>
      <w:r w:rsidR="0046119B" w:rsidRPr="00AA75F8">
        <w:rPr>
          <w:rFonts w:ascii="Times New Roman" w:hAnsi="Times New Roman"/>
          <w:b/>
          <w:sz w:val="28"/>
          <w:szCs w:val="28"/>
        </w:rPr>
        <w:t>-202</w:t>
      </w:r>
      <w:r w:rsidR="00EA0E56" w:rsidRPr="00AA75F8">
        <w:rPr>
          <w:rFonts w:ascii="Times New Roman" w:hAnsi="Times New Roman"/>
          <w:b/>
          <w:sz w:val="28"/>
          <w:szCs w:val="28"/>
        </w:rPr>
        <w:t>6</w:t>
      </w:r>
      <w:r w:rsidR="0060491E" w:rsidRPr="00AA75F8"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9E033F" w:rsidRPr="00AA75F8" w:rsidRDefault="009E033F" w:rsidP="00AA75F8">
      <w:pPr>
        <w:spacing w:after="0" w:line="228" w:lineRule="auto"/>
        <w:ind w:firstLine="708"/>
        <w:rPr>
          <w:rFonts w:ascii="Times New Roman" w:hAnsi="Times New Roman"/>
          <w:sz w:val="28"/>
          <w:szCs w:val="28"/>
        </w:rPr>
      </w:pPr>
    </w:p>
    <w:p w:rsidR="00F13480" w:rsidRPr="00AA75F8" w:rsidRDefault="00523D1C" w:rsidP="00AA75F8">
      <w:pPr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 xml:space="preserve">Солигорская районная </w:t>
      </w:r>
      <w:r w:rsidR="002C312F" w:rsidRPr="00AA75F8">
        <w:rPr>
          <w:rFonts w:ascii="Times New Roman" w:hAnsi="Times New Roman"/>
          <w:sz w:val="28"/>
          <w:szCs w:val="28"/>
        </w:rPr>
        <w:t>энергогаз</w:t>
      </w:r>
      <w:r w:rsidRPr="00AA75F8">
        <w:rPr>
          <w:rFonts w:ascii="Times New Roman" w:hAnsi="Times New Roman"/>
          <w:sz w:val="28"/>
          <w:szCs w:val="28"/>
        </w:rPr>
        <w:t xml:space="preserve">инспекция  напоминает, что согласно </w:t>
      </w:r>
      <w:r w:rsidR="00086AA4" w:rsidRPr="00AA75F8">
        <w:rPr>
          <w:rFonts w:ascii="Times New Roman" w:hAnsi="Times New Roman"/>
          <w:sz w:val="28"/>
          <w:szCs w:val="28"/>
        </w:rPr>
        <w:t xml:space="preserve"> </w:t>
      </w:r>
      <w:r w:rsidR="00086AA4" w:rsidRPr="00AA75F8">
        <w:rPr>
          <w:rFonts w:ascii="Times New Roman" w:hAnsi="Times New Roman"/>
          <w:bCs/>
          <w:sz w:val="28"/>
          <w:szCs w:val="28"/>
        </w:rPr>
        <w:t>Правил</w:t>
      </w:r>
      <w:r w:rsidR="002D10A5" w:rsidRPr="00AA75F8">
        <w:rPr>
          <w:rFonts w:ascii="Times New Roman" w:hAnsi="Times New Roman"/>
          <w:bCs/>
          <w:sz w:val="28"/>
          <w:szCs w:val="28"/>
        </w:rPr>
        <w:t>ам</w:t>
      </w:r>
      <w:r w:rsidR="00086AA4" w:rsidRPr="00AA75F8">
        <w:rPr>
          <w:rFonts w:ascii="Times New Roman" w:hAnsi="Times New Roman"/>
          <w:sz w:val="28"/>
          <w:szCs w:val="28"/>
        </w:rPr>
        <w:t xml:space="preserve"> подготовки организаций к отопительному сезону, его проведения и завершения, </w:t>
      </w:r>
      <w:r w:rsidR="00CB4A1A" w:rsidRPr="00AA75F8">
        <w:rPr>
          <w:rFonts w:ascii="Times New Roman" w:hAnsi="Times New Roman"/>
          <w:sz w:val="28"/>
          <w:szCs w:val="28"/>
        </w:rPr>
        <w:t>в редакции постановлений Совмина от 25.10.2022 N 726, от 21.02.2024 N 113</w:t>
      </w:r>
      <w:r w:rsidR="00DE31DA" w:rsidRPr="00AA75F8">
        <w:rPr>
          <w:rFonts w:ascii="Times New Roman" w:hAnsi="Times New Roman"/>
          <w:sz w:val="28"/>
          <w:szCs w:val="28"/>
        </w:rPr>
        <w:t xml:space="preserve"> проверка выполнения условий готовности к работе в осенне-зимний период должна проводиться комиссией, созданной распорядительным документом организации, не позднее чем за десять дней до начала работы комиссии. </w:t>
      </w:r>
    </w:p>
    <w:p w:rsidR="00DE31DA" w:rsidRPr="00AA75F8" w:rsidRDefault="00F13480" w:rsidP="00AA75F8">
      <w:pPr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Проверка организаций на предмет готовности к работе в</w:t>
      </w:r>
      <w:r w:rsidR="000A0455" w:rsidRPr="00AA75F8">
        <w:rPr>
          <w:rFonts w:ascii="Times New Roman" w:hAnsi="Times New Roman"/>
          <w:sz w:val="28"/>
          <w:szCs w:val="28"/>
        </w:rPr>
        <w:t xml:space="preserve"> предстоящий</w:t>
      </w:r>
      <w:r w:rsidRPr="00AA75F8">
        <w:rPr>
          <w:rFonts w:ascii="Times New Roman" w:hAnsi="Times New Roman"/>
          <w:sz w:val="28"/>
          <w:szCs w:val="28"/>
        </w:rPr>
        <w:t xml:space="preserve"> </w:t>
      </w:r>
      <w:r w:rsidR="000A0455" w:rsidRPr="00AA75F8">
        <w:rPr>
          <w:rFonts w:ascii="Times New Roman" w:hAnsi="Times New Roman"/>
          <w:sz w:val="28"/>
          <w:szCs w:val="28"/>
        </w:rPr>
        <w:t>отопительный</w:t>
      </w:r>
      <w:r w:rsidRPr="00AA75F8">
        <w:rPr>
          <w:rFonts w:ascii="Times New Roman" w:hAnsi="Times New Roman"/>
          <w:sz w:val="28"/>
          <w:szCs w:val="28"/>
        </w:rPr>
        <w:t xml:space="preserve"> период проводится в сроки, установленные Графиком регистрации паспортов готовности потребителей тепловой энергии к работе в осенне-зимний период 2025-2026гг., утвержденным заместителем председателя Солигорского районного исполнительного комитета </w:t>
      </w:r>
      <w:r w:rsidR="000A0455" w:rsidRPr="00AA75F8">
        <w:rPr>
          <w:rFonts w:ascii="Times New Roman" w:hAnsi="Times New Roman"/>
          <w:sz w:val="28"/>
          <w:szCs w:val="28"/>
        </w:rPr>
        <w:t>(г</w:t>
      </w:r>
      <w:r w:rsidR="00EA0E56" w:rsidRPr="00AA75F8">
        <w:rPr>
          <w:rFonts w:ascii="Times New Roman" w:hAnsi="Times New Roman"/>
          <w:sz w:val="28"/>
          <w:szCs w:val="28"/>
        </w:rPr>
        <w:t>рафик размещен на сайте Солигорского районного исполнительного комитета</w:t>
      </w:r>
      <w:r w:rsidR="000A0455" w:rsidRPr="00AA75F8">
        <w:rPr>
          <w:rFonts w:ascii="Times New Roman" w:hAnsi="Times New Roman"/>
          <w:sz w:val="28"/>
          <w:szCs w:val="28"/>
        </w:rPr>
        <w:t xml:space="preserve"> во вкладке </w:t>
      </w:r>
      <w:r w:rsidR="003E7963" w:rsidRPr="00D77B93">
        <w:rPr>
          <w:rFonts w:ascii="Times New Roman" w:hAnsi="Times New Roman"/>
          <w:sz w:val="30"/>
          <w:szCs w:val="30"/>
        </w:rPr>
        <w:t>«</w:t>
      </w:r>
      <w:r w:rsidR="003E7963" w:rsidRPr="00D77B93">
        <w:rPr>
          <w:rFonts w:ascii="Times New Roman" w:hAnsi="Times New Roman"/>
          <w:sz w:val="30"/>
          <w:szCs w:val="30"/>
          <w:shd w:val="clear" w:color="auto" w:fill="FFFFFF"/>
        </w:rPr>
        <w:t>Главная/Районные службы/</w:t>
      </w:r>
      <w:r w:rsidR="003E7963" w:rsidRPr="00D77B93">
        <w:rPr>
          <w:rFonts w:ascii="Times New Roman" w:hAnsi="Times New Roman"/>
          <w:sz w:val="30"/>
          <w:szCs w:val="30"/>
        </w:rPr>
        <w:t>«Государственное учреждение «Государственный энергетический и газовый надзор» филиал по городу Минску и Минской области Слуцкое ме</w:t>
      </w:r>
      <w:r w:rsidR="003E7963" w:rsidRPr="00D77B93">
        <w:rPr>
          <w:rFonts w:ascii="Times New Roman" w:hAnsi="Times New Roman"/>
          <w:sz w:val="30"/>
          <w:szCs w:val="30"/>
        </w:rPr>
        <w:t>ж</w:t>
      </w:r>
      <w:r w:rsidR="003E7963" w:rsidRPr="00D77B93">
        <w:rPr>
          <w:rFonts w:ascii="Times New Roman" w:hAnsi="Times New Roman"/>
          <w:sz w:val="30"/>
          <w:szCs w:val="30"/>
        </w:rPr>
        <w:t>районное отделение Солигорская районная энергогазинспекция»</w:t>
      </w:r>
      <w:r w:rsidR="003E7963">
        <w:rPr>
          <w:rFonts w:ascii="Times New Roman" w:hAnsi="Times New Roman"/>
          <w:sz w:val="30"/>
          <w:szCs w:val="30"/>
        </w:rPr>
        <w:t>).</w:t>
      </w:r>
    </w:p>
    <w:p w:rsidR="00EF20CB" w:rsidRPr="00AA75F8" w:rsidRDefault="00EF20CB" w:rsidP="00AA75F8">
      <w:pPr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При подготовке к осенне-зимнему периоду организациям следует выполнить ряд мероприятий, включающий:</w:t>
      </w:r>
    </w:p>
    <w:p w:rsidR="00B318BC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</w:t>
      </w:r>
      <w:r w:rsidR="00B318BC" w:rsidRPr="00AA75F8">
        <w:rPr>
          <w:rFonts w:ascii="Times New Roman" w:hAnsi="Times New Roman"/>
          <w:sz w:val="28"/>
          <w:szCs w:val="28"/>
        </w:rPr>
        <w:t xml:space="preserve">обеспечение наличия в организации подготовленного обслуживающего персонала (провести при необходимости проверки знаний по вопросам охраны труда, по вопросам эксплуатации теплоиспользующих установок и тепловых сетей, </w:t>
      </w:r>
      <w:r w:rsidR="0006040C" w:rsidRPr="00AA75F8">
        <w:rPr>
          <w:rFonts w:ascii="Times New Roman" w:hAnsi="Times New Roman"/>
          <w:sz w:val="28"/>
          <w:szCs w:val="28"/>
        </w:rPr>
        <w:t xml:space="preserve">по вопросам </w:t>
      </w:r>
      <w:r w:rsidR="00B318BC" w:rsidRPr="00AA75F8">
        <w:rPr>
          <w:rFonts w:ascii="Times New Roman" w:hAnsi="Times New Roman"/>
          <w:sz w:val="28"/>
          <w:szCs w:val="28"/>
        </w:rPr>
        <w:t>присвоени</w:t>
      </w:r>
      <w:r w:rsidR="0006040C" w:rsidRPr="00AA75F8">
        <w:rPr>
          <w:rFonts w:ascii="Times New Roman" w:hAnsi="Times New Roman"/>
          <w:sz w:val="28"/>
          <w:szCs w:val="28"/>
        </w:rPr>
        <w:t>я</w:t>
      </w:r>
      <w:r w:rsidR="00B318BC" w:rsidRPr="00AA75F8">
        <w:rPr>
          <w:rFonts w:ascii="Times New Roman" w:hAnsi="Times New Roman"/>
          <w:sz w:val="28"/>
          <w:szCs w:val="28"/>
        </w:rPr>
        <w:t xml:space="preserve"> (подтверждени</w:t>
      </w:r>
      <w:r w:rsidR="0006040C" w:rsidRPr="00AA75F8">
        <w:rPr>
          <w:rFonts w:ascii="Times New Roman" w:hAnsi="Times New Roman"/>
          <w:sz w:val="28"/>
          <w:szCs w:val="28"/>
        </w:rPr>
        <w:t>я) группы по электробезопасности, назначить</w:t>
      </w:r>
      <w:r w:rsidR="00B318BC" w:rsidRPr="00AA75F8">
        <w:rPr>
          <w:rFonts w:ascii="Times New Roman" w:hAnsi="Times New Roman"/>
          <w:sz w:val="28"/>
          <w:szCs w:val="28"/>
        </w:rPr>
        <w:t xml:space="preserve"> лиц, ответственных за тепло-, электрохозяйство организации; при отсутствии в организации собственного персонала – заключить (продлить действие) договор на техническое обслуживание инженерных коммуникаций (тепло-, электроустановок и сетей) со специализированной организацией, при этом лицом, ответственным за тепло- и (или) электрохозяйство потребителя может быть представитель специализированной организации</w:t>
      </w:r>
      <w:r w:rsidR="0006040C" w:rsidRPr="00AA75F8">
        <w:rPr>
          <w:rFonts w:ascii="Times New Roman" w:hAnsi="Times New Roman"/>
          <w:sz w:val="28"/>
          <w:szCs w:val="28"/>
        </w:rPr>
        <w:t>)</w:t>
      </w:r>
      <w:r w:rsidR="00B318BC" w:rsidRPr="00AA75F8">
        <w:rPr>
          <w:rFonts w:ascii="Times New Roman" w:hAnsi="Times New Roman"/>
          <w:sz w:val="28"/>
          <w:szCs w:val="28"/>
        </w:rPr>
        <w:t>;</w:t>
      </w:r>
    </w:p>
    <w:p w:rsidR="00EF20CB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</w:t>
      </w:r>
      <w:r w:rsidR="00EF20CB" w:rsidRPr="00AA75F8">
        <w:rPr>
          <w:rFonts w:ascii="Times New Roman" w:hAnsi="Times New Roman"/>
          <w:sz w:val="28"/>
          <w:szCs w:val="28"/>
        </w:rPr>
        <w:t>гидравлические испытания тепловых сетей, тепловых пунктов, безэлеваторных тепловых узлов, систем отопления</w:t>
      </w:r>
      <w:r w:rsidR="001914EF" w:rsidRPr="00AA75F8">
        <w:rPr>
          <w:rFonts w:ascii="Times New Roman" w:hAnsi="Times New Roman"/>
          <w:sz w:val="28"/>
          <w:szCs w:val="28"/>
        </w:rPr>
        <w:t xml:space="preserve"> (в том числе систем отопления типа «теплый пол», систем панельного отопления)</w:t>
      </w:r>
      <w:r w:rsidR="00EF20CB" w:rsidRPr="00AA75F8">
        <w:rPr>
          <w:rFonts w:ascii="Times New Roman" w:hAnsi="Times New Roman"/>
          <w:sz w:val="28"/>
          <w:szCs w:val="28"/>
        </w:rPr>
        <w:t>, систем теплоснабжения вентиляционных установок, водоподогревателей систем горячего водоснабжения  и систем отопления и т.д.;</w:t>
      </w:r>
    </w:p>
    <w:p w:rsidR="00EF20CB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</w:t>
      </w:r>
      <w:r w:rsidR="00EF20CB" w:rsidRPr="00AA75F8">
        <w:rPr>
          <w:rFonts w:ascii="Times New Roman" w:hAnsi="Times New Roman"/>
          <w:sz w:val="28"/>
          <w:szCs w:val="28"/>
        </w:rPr>
        <w:t>промывки систем отопления (гидропневматические – не реже 1 раза в 4 года, гидравлические – ежегодно (при проведении гидропневматической промывки гидравлическую промывку допускается не проводить);</w:t>
      </w:r>
    </w:p>
    <w:p w:rsidR="00EF20CB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</w:t>
      </w:r>
      <w:r w:rsidR="00EF20CB" w:rsidRPr="00AA75F8">
        <w:rPr>
          <w:rFonts w:ascii="Times New Roman" w:hAnsi="Times New Roman"/>
          <w:sz w:val="28"/>
          <w:szCs w:val="28"/>
        </w:rPr>
        <w:t>восстановление целостности</w:t>
      </w:r>
      <w:r w:rsidR="001914EF" w:rsidRPr="00AA75F8">
        <w:rPr>
          <w:rFonts w:ascii="Times New Roman" w:hAnsi="Times New Roman"/>
          <w:sz w:val="28"/>
          <w:szCs w:val="28"/>
        </w:rPr>
        <w:t xml:space="preserve"> и качества</w:t>
      </w:r>
      <w:r w:rsidR="00EF20CB" w:rsidRPr="00AA75F8">
        <w:rPr>
          <w:rFonts w:ascii="Times New Roman" w:hAnsi="Times New Roman"/>
          <w:sz w:val="28"/>
          <w:szCs w:val="28"/>
        </w:rPr>
        <w:t xml:space="preserve"> тепловой изоляции тепловых сетей, трубопроводов и оборудования тепловых пунктов и узлов</w:t>
      </w:r>
      <w:r w:rsidR="001914EF" w:rsidRPr="00AA75F8">
        <w:rPr>
          <w:rFonts w:ascii="Times New Roman" w:hAnsi="Times New Roman"/>
          <w:sz w:val="28"/>
          <w:szCs w:val="28"/>
        </w:rPr>
        <w:t>, трубопроводов систем отопления и горячего водоснабжения, проходящих в подвальных помещениях, технических подпольях</w:t>
      </w:r>
      <w:r w:rsidR="00B318BC" w:rsidRPr="00AA75F8">
        <w:rPr>
          <w:rFonts w:ascii="Times New Roman" w:hAnsi="Times New Roman"/>
          <w:sz w:val="28"/>
          <w:szCs w:val="28"/>
        </w:rPr>
        <w:t>, на технических этажах</w:t>
      </w:r>
      <w:r w:rsidR="001914EF" w:rsidRPr="00AA75F8">
        <w:rPr>
          <w:rFonts w:ascii="Times New Roman" w:hAnsi="Times New Roman"/>
          <w:sz w:val="28"/>
          <w:szCs w:val="28"/>
        </w:rPr>
        <w:t>, систем теплоснабжения вентиляционных установок</w:t>
      </w:r>
      <w:r w:rsidR="00B318BC" w:rsidRPr="00AA75F8">
        <w:rPr>
          <w:rFonts w:ascii="Times New Roman" w:hAnsi="Times New Roman"/>
          <w:sz w:val="28"/>
          <w:szCs w:val="28"/>
        </w:rPr>
        <w:t xml:space="preserve"> и т.д.</w:t>
      </w:r>
      <w:r w:rsidR="00EF20CB" w:rsidRPr="00AA75F8">
        <w:rPr>
          <w:rFonts w:ascii="Times New Roman" w:hAnsi="Times New Roman"/>
          <w:sz w:val="28"/>
          <w:szCs w:val="28"/>
        </w:rPr>
        <w:t>;</w:t>
      </w:r>
    </w:p>
    <w:p w:rsidR="001914EF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</w:t>
      </w:r>
      <w:r w:rsidR="00C05B55" w:rsidRPr="00AA75F8">
        <w:rPr>
          <w:rFonts w:ascii="Times New Roman" w:hAnsi="Times New Roman"/>
          <w:sz w:val="28"/>
          <w:szCs w:val="28"/>
        </w:rPr>
        <w:t>проверку наличия и размера дросселирующих устройств (шайбы, сопла);</w:t>
      </w:r>
    </w:p>
    <w:p w:rsidR="00C05B55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</w:t>
      </w:r>
      <w:r w:rsidR="00C05B55" w:rsidRPr="00AA75F8">
        <w:rPr>
          <w:rFonts w:ascii="Times New Roman" w:hAnsi="Times New Roman"/>
          <w:sz w:val="28"/>
          <w:szCs w:val="28"/>
        </w:rPr>
        <w:t xml:space="preserve">выполнение электрофизических измерений </w:t>
      </w:r>
      <w:r w:rsidR="006F1F76" w:rsidRPr="00AA75F8">
        <w:rPr>
          <w:rFonts w:ascii="Times New Roman" w:hAnsi="Times New Roman"/>
          <w:sz w:val="28"/>
          <w:szCs w:val="28"/>
        </w:rPr>
        <w:t>и испытаний;</w:t>
      </w:r>
    </w:p>
    <w:p w:rsidR="006F1F76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</w:t>
      </w:r>
      <w:r w:rsidR="006F1F76" w:rsidRPr="00AA75F8">
        <w:rPr>
          <w:rFonts w:ascii="Times New Roman" w:hAnsi="Times New Roman"/>
          <w:sz w:val="28"/>
          <w:szCs w:val="28"/>
        </w:rPr>
        <w:t xml:space="preserve">выполнение испытаний АВР, АИЭ </w:t>
      </w:r>
      <w:r w:rsidR="006F1F76" w:rsidRPr="00AA75F8">
        <w:rPr>
          <w:rFonts w:ascii="Times New Roman" w:hAnsi="Times New Roman"/>
          <w:bCs/>
          <w:sz w:val="28"/>
          <w:szCs w:val="28"/>
          <w:shd w:val="clear" w:color="auto" w:fill="FFFFFF"/>
        </w:rPr>
        <w:t>(для электроприемников I категории, в том числе особой группы)</w:t>
      </w:r>
    </w:p>
    <w:p w:rsidR="00C05B55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A75F8">
        <w:rPr>
          <w:rFonts w:ascii="Times New Roman" w:hAnsi="Times New Roman"/>
          <w:sz w:val="28"/>
          <w:szCs w:val="28"/>
        </w:rPr>
        <w:t>−</w:t>
      </w:r>
      <w:r w:rsidR="00C05B55" w:rsidRPr="00AA75F8">
        <w:rPr>
          <w:rFonts w:ascii="Times New Roman" w:hAnsi="Times New Roman"/>
          <w:sz w:val="28"/>
          <w:szCs w:val="28"/>
        </w:rPr>
        <w:t xml:space="preserve">обеспечение наличия </w:t>
      </w:r>
      <w:r w:rsidR="00C05B55" w:rsidRPr="00AA75F8">
        <w:rPr>
          <w:rFonts w:ascii="Times New Roman" w:hAnsi="Times New Roman"/>
          <w:bCs/>
          <w:sz w:val="28"/>
          <w:szCs w:val="28"/>
          <w:shd w:val="clear" w:color="auto" w:fill="FFFFFF"/>
        </w:rPr>
        <w:t>испытанных средств защиты, используемых в электроустановках;</w:t>
      </w:r>
    </w:p>
    <w:p w:rsidR="0006040C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</w:t>
      </w:r>
      <w:r w:rsidR="0006040C" w:rsidRPr="00AA75F8">
        <w:rPr>
          <w:rFonts w:ascii="Times New Roman" w:hAnsi="Times New Roman"/>
          <w:sz w:val="28"/>
          <w:szCs w:val="28"/>
        </w:rPr>
        <w:t xml:space="preserve">работы по техническому обслуживанию, ремонту, замене оборудования теплоустановок, трубопроводов и (или) тепловых сетей, тепловых пунктов, </w:t>
      </w:r>
      <w:r w:rsidR="0006040C" w:rsidRPr="00AA75F8">
        <w:rPr>
          <w:rFonts w:ascii="Times New Roman" w:hAnsi="Times New Roman"/>
          <w:sz w:val="28"/>
          <w:szCs w:val="28"/>
        </w:rPr>
        <w:lastRenderedPageBreak/>
        <w:t>внутренних систем теплопотребления, а также выполнить мероприятия по энергосбережению, касающиеся эффективной, надежной и безопасной эксплуатации теплоустановок и тепловых сетей;</w:t>
      </w:r>
    </w:p>
    <w:p w:rsidR="0006040C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</w:t>
      </w:r>
      <w:r w:rsidR="0006040C" w:rsidRPr="00AA75F8">
        <w:rPr>
          <w:rFonts w:ascii="Times New Roman" w:hAnsi="Times New Roman"/>
          <w:sz w:val="28"/>
          <w:szCs w:val="28"/>
        </w:rPr>
        <w:t>работы по техническому обслуживанию и ремонту внутренних и внешних инженерных коммуникаций, приборов учета тепловой энергии (средств расчетного учета) и автоматики регулирования тепловой энергии, в том числе по своевременной поверке приборов учета тепловой энергии (средств расчетного учета);</w:t>
      </w:r>
    </w:p>
    <w:p w:rsidR="0006040C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</w:t>
      </w:r>
      <w:r w:rsidR="0006040C" w:rsidRPr="00AA75F8">
        <w:rPr>
          <w:rFonts w:ascii="Times New Roman" w:hAnsi="Times New Roman"/>
          <w:sz w:val="28"/>
          <w:szCs w:val="28"/>
        </w:rPr>
        <w:t>разработку планов по ликвидации возможных аварий и инцидентов с указанием необходимых для этого персонала, материалов и оборудования;</w:t>
      </w:r>
    </w:p>
    <w:p w:rsidR="0006040C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</w:t>
      </w:r>
      <w:r w:rsidR="0006040C" w:rsidRPr="00AA75F8">
        <w:rPr>
          <w:rFonts w:ascii="Times New Roman" w:hAnsi="Times New Roman"/>
          <w:sz w:val="28"/>
          <w:szCs w:val="28"/>
        </w:rPr>
        <w:t>составление (кор</w:t>
      </w:r>
      <w:r w:rsidR="00F13480" w:rsidRPr="00AA75F8">
        <w:rPr>
          <w:rFonts w:ascii="Times New Roman" w:hAnsi="Times New Roman"/>
          <w:sz w:val="28"/>
          <w:szCs w:val="28"/>
        </w:rPr>
        <w:t>р</w:t>
      </w:r>
      <w:r w:rsidR="0006040C" w:rsidRPr="00AA75F8">
        <w:rPr>
          <w:rFonts w:ascii="Times New Roman" w:hAnsi="Times New Roman"/>
          <w:sz w:val="28"/>
          <w:szCs w:val="28"/>
        </w:rPr>
        <w:t>ектировку</w:t>
      </w:r>
      <w:r w:rsidR="00F13480" w:rsidRPr="00AA75F8">
        <w:rPr>
          <w:rFonts w:ascii="Times New Roman" w:hAnsi="Times New Roman"/>
          <w:sz w:val="28"/>
          <w:szCs w:val="28"/>
        </w:rPr>
        <w:t>) перечн</w:t>
      </w:r>
      <w:r w:rsidR="0006040C" w:rsidRPr="00AA75F8">
        <w:rPr>
          <w:rFonts w:ascii="Times New Roman" w:hAnsi="Times New Roman"/>
          <w:sz w:val="28"/>
          <w:szCs w:val="28"/>
        </w:rPr>
        <w:t>ей и создание (восполнение) аварийного запаса оборудования, материалов из расчета эксплуатируемого оборудования;</w:t>
      </w:r>
    </w:p>
    <w:p w:rsidR="0006040C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</w:t>
      </w:r>
      <w:r w:rsidR="0006040C" w:rsidRPr="00AA75F8">
        <w:rPr>
          <w:rFonts w:ascii="Times New Roman" w:hAnsi="Times New Roman"/>
          <w:sz w:val="28"/>
          <w:szCs w:val="28"/>
        </w:rPr>
        <w:t>выполнение при необходимости комплекса работ по ремонту строительных конструкций зданий и сооружений (утепление, остекление, ремонт кровли и другие работы);</w:t>
      </w:r>
    </w:p>
    <w:p w:rsidR="0006040C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122"/>
      <w:bookmarkEnd w:id="0"/>
      <w:r w:rsidRPr="00AA75F8">
        <w:rPr>
          <w:rFonts w:ascii="Times New Roman" w:hAnsi="Times New Roman"/>
          <w:sz w:val="28"/>
          <w:szCs w:val="28"/>
        </w:rPr>
        <w:t>−</w:t>
      </w:r>
      <w:r w:rsidR="0006040C" w:rsidRPr="00AA75F8">
        <w:rPr>
          <w:rFonts w:ascii="Times New Roman" w:hAnsi="Times New Roman"/>
          <w:sz w:val="28"/>
          <w:szCs w:val="28"/>
        </w:rPr>
        <w:t xml:space="preserve"> проверку плотности закрытия запорной и регулирующей арматуры;</w:t>
      </w:r>
    </w:p>
    <w:p w:rsidR="0006040C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</w:t>
      </w:r>
      <w:r w:rsidR="0006040C" w:rsidRPr="00AA75F8">
        <w:rPr>
          <w:rFonts w:ascii="Times New Roman" w:hAnsi="Times New Roman"/>
          <w:sz w:val="28"/>
          <w:szCs w:val="28"/>
        </w:rPr>
        <w:t>замену или ремонт автоматики регулирования расхода и температуры теплоносителя в системах отопления, вентиляции и на водоподогревателях;</w:t>
      </w:r>
    </w:p>
    <w:p w:rsidR="0006040C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</w:t>
      </w:r>
      <w:r w:rsidR="0006040C" w:rsidRPr="00AA75F8">
        <w:rPr>
          <w:rFonts w:ascii="Times New Roman" w:hAnsi="Times New Roman"/>
          <w:sz w:val="28"/>
          <w:szCs w:val="28"/>
        </w:rPr>
        <w:t>обеспечение наличия в тепловых пунктах необходимой информации</w:t>
      </w:r>
      <w:r w:rsidR="000B5BA9" w:rsidRPr="00AA75F8">
        <w:rPr>
          <w:rFonts w:ascii="Times New Roman" w:hAnsi="Times New Roman"/>
          <w:sz w:val="28"/>
          <w:szCs w:val="28"/>
        </w:rPr>
        <w:t xml:space="preserve"> </w:t>
      </w:r>
      <w:r w:rsidR="0006040C" w:rsidRPr="00AA75F8">
        <w:rPr>
          <w:rFonts w:ascii="Times New Roman" w:hAnsi="Times New Roman"/>
          <w:sz w:val="28"/>
          <w:szCs w:val="28"/>
        </w:rPr>
        <w:t>(схемы тепловых пунктов, инструкции (руководства по эксплуатации) тепловых пунктов, инструкции по охране труда для обслуживающего персонала, температурные графики тепловой сети и внутренней системы теплопотребления</w:t>
      </w:r>
      <w:r w:rsidR="000B5BA9" w:rsidRPr="00AA75F8">
        <w:rPr>
          <w:rFonts w:ascii="Times New Roman" w:hAnsi="Times New Roman"/>
          <w:sz w:val="28"/>
          <w:szCs w:val="28"/>
        </w:rPr>
        <w:t>)</w:t>
      </w:r>
      <w:r w:rsidR="0006040C" w:rsidRPr="00AA75F8">
        <w:rPr>
          <w:rFonts w:ascii="Times New Roman" w:hAnsi="Times New Roman"/>
          <w:sz w:val="28"/>
          <w:szCs w:val="28"/>
        </w:rPr>
        <w:t>;</w:t>
      </w:r>
    </w:p>
    <w:p w:rsidR="005F0FF6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</w:t>
      </w:r>
      <w:r w:rsidR="000B5BA9" w:rsidRPr="00AA75F8">
        <w:rPr>
          <w:rFonts w:ascii="Times New Roman" w:hAnsi="Times New Roman"/>
          <w:sz w:val="28"/>
          <w:szCs w:val="28"/>
        </w:rPr>
        <w:t>обеспечение исправного технического состояния дымовых и вентиляционных каналов в многоквартирных домах, использующих поквартирное газовое оборудование для отопления</w:t>
      </w:r>
      <w:r w:rsidR="008A6113" w:rsidRPr="00AA75F8">
        <w:rPr>
          <w:rFonts w:ascii="Times New Roman" w:hAnsi="Times New Roman"/>
          <w:sz w:val="28"/>
          <w:szCs w:val="28"/>
        </w:rPr>
        <w:t xml:space="preserve"> и (или) горячего водоснабжения</w:t>
      </w:r>
      <w:r w:rsidRPr="00AA75F8">
        <w:rPr>
          <w:rFonts w:ascii="Times New Roman" w:hAnsi="Times New Roman"/>
          <w:sz w:val="28"/>
          <w:szCs w:val="28"/>
        </w:rPr>
        <w:t>;</w:t>
      </w:r>
    </w:p>
    <w:p w:rsidR="000B5BA9" w:rsidRPr="00AA75F8" w:rsidRDefault="005F0FF6" w:rsidP="00AA75F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−и иные мероприятия на усмотрение организации – потребителя тепловой энергии</w:t>
      </w:r>
      <w:r w:rsidR="008A6113" w:rsidRPr="00AA75F8">
        <w:rPr>
          <w:rFonts w:ascii="Times New Roman" w:hAnsi="Times New Roman"/>
          <w:sz w:val="28"/>
          <w:szCs w:val="28"/>
        </w:rPr>
        <w:t>.</w:t>
      </w:r>
    </w:p>
    <w:p w:rsidR="008A6113" w:rsidRPr="00AA75F8" w:rsidRDefault="008A6113" w:rsidP="00AA75F8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40C" w:rsidRPr="00AA75F8" w:rsidRDefault="0006040C" w:rsidP="00AA75F8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128"/>
      <w:bookmarkEnd w:id="1"/>
      <w:r w:rsidRPr="00AA75F8">
        <w:rPr>
          <w:rFonts w:ascii="Times New Roman" w:hAnsi="Times New Roman"/>
          <w:sz w:val="28"/>
          <w:szCs w:val="28"/>
        </w:rPr>
        <w:t>Все подготовительные работы к осенне-зимнему периоду должны быть завершены до 20 сентября текущего года.</w:t>
      </w:r>
    </w:p>
    <w:p w:rsidR="00F13480" w:rsidRPr="00AA75F8" w:rsidRDefault="00F13480" w:rsidP="00AA75F8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Солигорская районная энергогазинспекция обращает внимание потребителей на то, что при подготовке к отопительному сезону необходимо  соблюдать меры безопасности.</w:t>
      </w:r>
    </w:p>
    <w:p w:rsidR="00F13480" w:rsidRPr="00AA75F8" w:rsidRDefault="00F13480" w:rsidP="00AA75F8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 xml:space="preserve">Некоторые виды работ, </w:t>
      </w:r>
      <w:r w:rsidR="00D46369" w:rsidRPr="00AA75F8">
        <w:rPr>
          <w:rFonts w:ascii="Times New Roman" w:hAnsi="Times New Roman"/>
          <w:sz w:val="28"/>
          <w:szCs w:val="28"/>
        </w:rPr>
        <w:t>выполняемы</w:t>
      </w:r>
      <w:r w:rsidR="000A0455" w:rsidRPr="00AA75F8">
        <w:rPr>
          <w:rFonts w:ascii="Times New Roman" w:hAnsi="Times New Roman"/>
          <w:sz w:val="28"/>
          <w:szCs w:val="28"/>
        </w:rPr>
        <w:t>х</w:t>
      </w:r>
      <w:r w:rsidR="00D46369" w:rsidRPr="00AA75F8">
        <w:rPr>
          <w:rFonts w:ascii="Times New Roman" w:hAnsi="Times New Roman"/>
          <w:sz w:val="28"/>
          <w:szCs w:val="28"/>
        </w:rPr>
        <w:t xml:space="preserve"> при подготовке к отопительному сезону</w:t>
      </w:r>
      <w:r w:rsidR="008A6113" w:rsidRPr="00AA75F8">
        <w:rPr>
          <w:rFonts w:ascii="Times New Roman" w:hAnsi="Times New Roman"/>
          <w:sz w:val="28"/>
          <w:szCs w:val="28"/>
        </w:rPr>
        <w:t>,</w:t>
      </w:r>
      <w:r w:rsidR="00D46369" w:rsidRPr="00AA75F8">
        <w:rPr>
          <w:rFonts w:ascii="Times New Roman" w:hAnsi="Times New Roman"/>
          <w:sz w:val="28"/>
          <w:szCs w:val="28"/>
        </w:rPr>
        <w:t xml:space="preserve"> должны оформляться нарядами-допусками. </w:t>
      </w:r>
    </w:p>
    <w:p w:rsidR="00D46369" w:rsidRPr="00AA75F8" w:rsidRDefault="00D46369" w:rsidP="00AA75F8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По нарядам-допускам выполняются следующие работы:</w:t>
      </w:r>
    </w:p>
    <w:p w:rsidR="00D46369" w:rsidRPr="00AA75F8" w:rsidRDefault="00D46369" w:rsidP="00AA75F8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 xml:space="preserve">−ремонт теплоустановок, требующий подготовки рабочего места; </w:t>
      </w:r>
    </w:p>
    <w:p w:rsidR="00D46369" w:rsidRPr="00AA75F8" w:rsidRDefault="00D46369" w:rsidP="00AA75F8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 xml:space="preserve">−установка и снятие заглушек на трубопроводах (кроме трубопроводов воды с температурой ниже 45 °С); </w:t>
      </w:r>
    </w:p>
    <w:p w:rsidR="00D46369" w:rsidRPr="00AA75F8" w:rsidRDefault="00D46369" w:rsidP="00AA75F8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−монтаж и демонтаж оборудования;</w:t>
      </w:r>
    </w:p>
    <w:p w:rsidR="00D46369" w:rsidRPr="00AA75F8" w:rsidRDefault="00D46369" w:rsidP="00AA75F8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−врезка гильз и штуцеров для приборов, установка и снятие измерительных диафрагм и расходомеров;</w:t>
      </w:r>
    </w:p>
    <w:p w:rsidR="00D46369" w:rsidRPr="00AA75F8" w:rsidRDefault="00D46369" w:rsidP="00AA75F8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−ремонт трубопроводов и арматуры без снятия ее с трубопроводов, ремонт и замена импульсных линий;</w:t>
      </w:r>
    </w:p>
    <w:p w:rsidR="00D46369" w:rsidRPr="00AA75F8" w:rsidRDefault="00D46369" w:rsidP="00AA75F8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−вывод теплопроводов в ремонт;</w:t>
      </w:r>
    </w:p>
    <w:p w:rsidR="00D46369" w:rsidRPr="00AA75F8" w:rsidRDefault="00D46369" w:rsidP="00AA75F8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−гидропневматическая промывка трубопроводов;</w:t>
      </w:r>
    </w:p>
    <w:p w:rsidR="00D46369" w:rsidRPr="00AA75F8" w:rsidRDefault="00D46369" w:rsidP="00AA75F8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−испытание тепловой сети на расчетное давление и расчетную температуру теплоносителя;</w:t>
      </w:r>
    </w:p>
    <w:p w:rsidR="00D46369" w:rsidRPr="00AA75F8" w:rsidRDefault="00D46369" w:rsidP="00AA75F8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−работа в местах, опасных в отношении загазованности и поражения электрическим током;</w:t>
      </w:r>
    </w:p>
    <w:p w:rsidR="00D46369" w:rsidRPr="00AA75F8" w:rsidRDefault="00D46369" w:rsidP="00AA75F8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−работа в камерах, колодцах, аппаратах, резервуарах, баках, коллекторах, туннелях, трубопроводах, каналах;</w:t>
      </w:r>
    </w:p>
    <w:p w:rsidR="00D46369" w:rsidRPr="00AA75F8" w:rsidRDefault="00D46369" w:rsidP="00AA75F8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lastRenderedPageBreak/>
        <w:t>−химическая очистка оборудования;</w:t>
      </w:r>
    </w:p>
    <w:p w:rsidR="00D46369" w:rsidRPr="00AA75F8" w:rsidRDefault="00D46369" w:rsidP="00AA75F8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−теплоизоляционные работы;</w:t>
      </w:r>
    </w:p>
    <w:p w:rsidR="00D46369" w:rsidRPr="00AA75F8" w:rsidRDefault="00D46369" w:rsidP="00AA75F8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−нанесение антикоррозионных покрытий.</w:t>
      </w:r>
    </w:p>
    <w:p w:rsidR="00D46369" w:rsidRPr="00AA75F8" w:rsidRDefault="00D46369" w:rsidP="00AA75F8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С учетом местных условий по нарядам-допускам могут выполняться и другие работы, перечень которых должен быть утвержден руководителем (техническим руководителем) организации.</w:t>
      </w:r>
    </w:p>
    <w:p w:rsidR="00D46369" w:rsidRPr="00AA75F8" w:rsidRDefault="00D46369" w:rsidP="00AA75F8">
      <w:pPr>
        <w:spacing w:after="0" w:line="228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Требования по безопасному проведению работ на теплоустановках и тепловых сетях изложены в  Техническом кодексе установившейся практики 459-2012 «Правила техники безопасности при эксплуатации теплоустановок и тепловых сетей потребителей»</w:t>
      </w:r>
      <w:r w:rsidR="008A6113" w:rsidRPr="00AA75F8">
        <w:rPr>
          <w:rFonts w:ascii="Times New Roman" w:hAnsi="Times New Roman"/>
          <w:sz w:val="28"/>
          <w:szCs w:val="28"/>
        </w:rPr>
        <w:t>, инструкциях по охране труда и иных</w:t>
      </w:r>
      <w:r w:rsidR="00100EE7" w:rsidRPr="00AA75F8">
        <w:rPr>
          <w:rFonts w:ascii="Times New Roman" w:hAnsi="Times New Roman"/>
          <w:sz w:val="28"/>
          <w:szCs w:val="28"/>
        </w:rPr>
        <w:t xml:space="preserve"> документах и </w:t>
      </w:r>
      <w:r w:rsidR="008A6113" w:rsidRPr="00AA75F8">
        <w:rPr>
          <w:rFonts w:ascii="Times New Roman" w:hAnsi="Times New Roman"/>
          <w:sz w:val="28"/>
          <w:szCs w:val="28"/>
        </w:rPr>
        <w:t xml:space="preserve"> нормативно-</w:t>
      </w:r>
      <w:r w:rsidR="008A6113" w:rsidRPr="00AA75F8">
        <w:rPr>
          <w:rFonts w:ascii="Times New Roman" w:hAnsi="Times New Roman"/>
          <w:color w:val="000000" w:themeColor="text1"/>
          <w:sz w:val="28"/>
          <w:szCs w:val="28"/>
        </w:rPr>
        <w:t>правовых актах.</w:t>
      </w:r>
    </w:p>
    <w:p w:rsidR="005F0FF6" w:rsidRPr="00AA75F8" w:rsidRDefault="005F0FF6" w:rsidP="00AA75F8">
      <w:pPr>
        <w:spacing w:after="0" w:line="228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54E2" w:rsidRPr="00AA75F8" w:rsidRDefault="008A6113" w:rsidP="00AA75F8">
      <w:pPr>
        <w:spacing w:after="0" w:line="228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A75F8">
        <w:rPr>
          <w:rFonts w:ascii="Times New Roman" w:hAnsi="Times New Roman"/>
          <w:b/>
          <w:color w:val="000000" w:themeColor="text1"/>
          <w:sz w:val="28"/>
          <w:szCs w:val="28"/>
        </w:rPr>
        <w:t>ВНИМАНИЕ</w:t>
      </w:r>
      <w:r w:rsidR="000F54E2" w:rsidRPr="00AA75F8">
        <w:rPr>
          <w:rFonts w:ascii="Times New Roman" w:hAnsi="Times New Roman"/>
          <w:b/>
          <w:color w:val="000000" w:themeColor="text1"/>
          <w:sz w:val="28"/>
          <w:szCs w:val="28"/>
        </w:rPr>
        <w:t>!</w:t>
      </w:r>
      <w:r w:rsidRPr="00AA75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4E2" w:rsidRPr="00AA75F8">
        <w:rPr>
          <w:rFonts w:ascii="Times New Roman" w:hAnsi="Times New Roman"/>
          <w:color w:val="000000" w:themeColor="text1"/>
          <w:sz w:val="28"/>
          <w:szCs w:val="28"/>
        </w:rPr>
        <w:t>Осуществление а</w:t>
      </w:r>
      <w:r w:rsidR="000F54E2" w:rsidRPr="00AA75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дминистративной процедуры 3.10.1 «Регистрация паспорта готовности теплоисточника или паспорта готовности потребителя тепловой энергии к работе в осенне-зимний период» в</w:t>
      </w:r>
      <w:r w:rsidR="00100EE7" w:rsidRPr="00AA75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озможно в том числе</w:t>
      </w:r>
      <w:r w:rsidR="000F54E2" w:rsidRPr="00AA75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электронной форме через единый портал электронных услуг</w:t>
      </w:r>
      <w:r w:rsidR="00100EE7" w:rsidRPr="00AA75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(ЕПЭУ) Е-Паслуга.</w:t>
      </w:r>
    </w:p>
    <w:p w:rsidR="008A6113" w:rsidRPr="00AA75F8" w:rsidRDefault="000F54E2" w:rsidP="00AA75F8">
      <w:pPr>
        <w:spacing w:after="0" w:line="228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AA75F8">
        <w:rPr>
          <w:rStyle w:val="a5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Подача заявления в электронной форме осуществляется круглосуточно с 1 мая по 30 сентября ежегодно</w:t>
      </w:r>
      <w:r w:rsidRPr="00AA75F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100EE7" w:rsidRPr="00AA75F8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A0E56" w:rsidRPr="00AA75F8" w:rsidRDefault="00EA0E56" w:rsidP="00AA75F8">
      <w:pPr>
        <w:spacing w:after="0" w:line="228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A75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получения услуги:</w:t>
      </w:r>
    </w:p>
    <w:p w:rsidR="00100EE7" w:rsidRPr="00AA75F8" w:rsidRDefault="00100EE7" w:rsidP="00AA75F8">
      <w:pPr>
        <w:pStyle w:val="a6"/>
        <w:shd w:val="clear" w:color="auto" w:fill="FFFFFF"/>
        <w:spacing w:before="0" w:beforeAutospacing="0" w:after="0" w:afterAutospacing="0" w:line="228" w:lineRule="auto"/>
        <w:jc w:val="both"/>
        <w:rPr>
          <w:color w:val="000000" w:themeColor="text1"/>
          <w:sz w:val="28"/>
          <w:szCs w:val="28"/>
        </w:rPr>
      </w:pPr>
      <w:r w:rsidRPr="00AA75F8">
        <w:rPr>
          <w:color w:val="000000" w:themeColor="text1"/>
          <w:sz w:val="28"/>
          <w:szCs w:val="28"/>
        </w:rPr>
        <w:t xml:space="preserve">1. Заинтересованному лицу необходимо авторизоваться на ЕПЭУ (https://e-pasluga.by) посредством </w:t>
      </w:r>
      <w:r w:rsidRPr="00AA75F8">
        <w:rPr>
          <w:bCs/>
          <w:color w:val="000000" w:themeColor="text1"/>
          <w:sz w:val="28"/>
          <w:szCs w:val="28"/>
        </w:rPr>
        <w:t xml:space="preserve">Единой системы идентификации физических и юридических лиц (ЕС ИФЮЛ) </w:t>
      </w:r>
      <w:r w:rsidRPr="00AA75F8">
        <w:rPr>
          <w:color w:val="000000" w:themeColor="text1"/>
          <w:sz w:val="28"/>
          <w:szCs w:val="28"/>
        </w:rPr>
        <w:t xml:space="preserve"> (с   использованием   действующего личного ключа, сертификат открытого ключа которого издан </w:t>
      </w:r>
      <w:r w:rsidRPr="00AA75F8">
        <w:rPr>
          <w:color w:val="000000" w:themeColor="text1"/>
          <w:sz w:val="28"/>
          <w:szCs w:val="28"/>
        </w:rPr>
        <w:br/>
        <w:t>Республиканским  удостоверяющим центром Государственной системы управления открытыми ключами проверки электронной цифровой подписи Республики Беларусь (РУЦ ГосСУОК), биометрических документов, удостоверяющих личность, а также иных способов строгой аутентификации, доступных в ЕС ИФЮЛ) или уникального идентификатора.</w:t>
      </w:r>
    </w:p>
    <w:p w:rsidR="00100EE7" w:rsidRPr="00AA75F8" w:rsidRDefault="00100EE7" w:rsidP="00AA75F8">
      <w:pPr>
        <w:pStyle w:val="a6"/>
        <w:shd w:val="clear" w:color="auto" w:fill="FFFFFF"/>
        <w:spacing w:before="0" w:beforeAutospacing="0" w:after="0" w:afterAutospacing="0" w:line="228" w:lineRule="auto"/>
        <w:jc w:val="both"/>
        <w:rPr>
          <w:color w:val="000000" w:themeColor="text1"/>
          <w:sz w:val="28"/>
          <w:szCs w:val="28"/>
        </w:rPr>
      </w:pPr>
      <w:r w:rsidRPr="00AA75F8">
        <w:rPr>
          <w:color w:val="000000" w:themeColor="text1"/>
          <w:sz w:val="28"/>
          <w:szCs w:val="28"/>
        </w:rPr>
        <w:t> </w:t>
      </w:r>
    </w:p>
    <w:p w:rsidR="00100EE7" w:rsidRPr="00AA75F8" w:rsidRDefault="00100EE7" w:rsidP="00AA75F8">
      <w:pPr>
        <w:pStyle w:val="a6"/>
        <w:shd w:val="clear" w:color="auto" w:fill="FFFFFF"/>
        <w:spacing w:before="0" w:beforeAutospacing="0" w:after="0" w:afterAutospacing="0" w:line="228" w:lineRule="auto"/>
        <w:jc w:val="both"/>
        <w:rPr>
          <w:color w:val="000000" w:themeColor="text1"/>
          <w:sz w:val="28"/>
          <w:szCs w:val="28"/>
        </w:rPr>
      </w:pPr>
      <w:r w:rsidRPr="00AA75F8">
        <w:rPr>
          <w:color w:val="000000" w:themeColor="text1"/>
          <w:sz w:val="28"/>
          <w:szCs w:val="28"/>
        </w:rPr>
        <w:t>2. В перечне доступных административных процедур выбрать необходимую административную процедуру.</w:t>
      </w:r>
    </w:p>
    <w:p w:rsidR="00100EE7" w:rsidRPr="00AA75F8" w:rsidRDefault="00100EE7" w:rsidP="00AA75F8">
      <w:pPr>
        <w:pStyle w:val="a6"/>
        <w:shd w:val="clear" w:color="auto" w:fill="FFFFFF"/>
        <w:spacing w:before="0" w:beforeAutospacing="0" w:after="0" w:afterAutospacing="0" w:line="228" w:lineRule="auto"/>
        <w:jc w:val="both"/>
        <w:rPr>
          <w:color w:val="000000" w:themeColor="text1"/>
          <w:sz w:val="28"/>
          <w:szCs w:val="28"/>
        </w:rPr>
      </w:pPr>
      <w:r w:rsidRPr="00AA75F8">
        <w:rPr>
          <w:color w:val="000000" w:themeColor="text1"/>
          <w:sz w:val="28"/>
          <w:szCs w:val="28"/>
        </w:rPr>
        <w:t> </w:t>
      </w:r>
    </w:p>
    <w:p w:rsidR="00100EE7" w:rsidRPr="00AA75F8" w:rsidRDefault="00100EE7" w:rsidP="00AA75F8">
      <w:pPr>
        <w:pStyle w:val="a6"/>
        <w:shd w:val="clear" w:color="auto" w:fill="FFFFFF"/>
        <w:spacing w:before="0" w:beforeAutospacing="0" w:after="0" w:afterAutospacing="0" w:line="228" w:lineRule="auto"/>
        <w:jc w:val="both"/>
        <w:rPr>
          <w:color w:val="000000" w:themeColor="text1"/>
          <w:sz w:val="28"/>
          <w:szCs w:val="28"/>
        </w:rPr>
      </w:pPr>
      <w:r w:rsidRPr="00AA75F8">
        <w:rPr>
          <w:color w:val="000000" w:themeColor="text1"/>
          <w:sz w:val="28"/>
          <w:szCs w:val="28"/>
        </w:rPr>
        <w:t>3. Ознакомиться с информацией, заполнить обязательные поля заявления об осуществлении административной процедуры, в том числе прикрепить необходимые документы, и отправить указанное заявление в уполномоченный орган. </w:t>
      </w:r>
    </w:p>
    <w:p w:rsidR="005F0FF6" w:rsidRPr="00AA75F8" w:rsidRDefault="005F0FF6" w:rsidP="00AA75F8">
      <w:pPr>
        <w:pStyle w:val="a6"/>
        <w:shd w:val="clear" w:color="auto" w:fill="FFFFFF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AA75F8">
        <w:rPr>
          <w:color w:val="000000" w:themeColor="text1"/>
          <w:sz w:val="28"/>
          <w:szCs w:val="28"/>
        </w:rPr>
        <w:t>Результатом рассмотрения заявления на осуществление административной процедуры является административное решение: направление в личный кабинет зарегистрированного паспорта готовности теплоисточника или паспорта готовности потребителя тепловой энергии к работе в осенне-зимний период или информации о мотивированном отказе в регистрации паспорта готовности теплоисточника или паспорта готовности потребителя тепловой энергии к работе в осенне-зимний период.</w:t>
      </w:r>
    </w:p>
    <w:p w:rsidR="00EA0E56" w:rsidRPr="00AA75F8" w:rsidRDefault="00EA0E56" w:rsidP="00AA75F8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0E56" w:rsidRPr="00AA75F8" w:rsidRDefault="00A84675" w:rsidP="00AA75F8">
      <w:pPr>
        <w:spacing w:after="0" w:line="228" w:lineRule="auto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>Инспектор энергогазинспекции</w:t>
      </w:r>
    </w:p>
    <w:p w:rsidR="00C36678" w:rsidRPr="00AA75F8" w:rsidRDefault="00EA0E56" w:rsidP="00AA75F8">
      <w:pPr>
        <w:spacing w:after="0" w:line="228" w:lineRule="auto"/>
        <w:rPr>
          <w:rFonts w:ascii="Times New Roman" w:hAnsi="Times New Roman"/>
          <w:sz w:val="28"/>
          <w:szCs w:val="28"/>
        </w:rPr>
      </w:pPr>
      <w:r w:rsidRPr="00AA75F8">
        <w:rPr>
          <w:rFonts w:ascii="Times New Roman" w:hAnsi="Times New Roman"/>
          <w:sz w:val="28"/>
          <w:szCs w:val="28"/>
        </w:rPr>
        <w:t xml:space="preserve">Солигорской РЭГИ                     </w:t>
      </w:r>
      <w:r w:rsidR="00A84675" w:rsidRPr="00AA75F8">
        <w:rPr>
          <w:rFonts w:ascii="Times New Roman" w:hAnsi="Times New Roman"/>
          <w:sz w:val="28"/>
          <w:szCs w:val="28"/>
        </w:rPr>
        <w:t xml:space="preserve">                              Хамицевич Татьяна Анатольевна</w:t>
      </w:r>
      <w:r w:rsidR="00B11E36" w:rsidRPr="00AA75F8">
        <w:rPr>
          <w:rFonts w:ascii="Times New Roman" w:hAnsi="Times New Roman"/>
          <w:sz w:val="28"/>
          <w:szCs w:val="28"/>
        </w:rPr>
        <w:tab/>
      </w:r>
      <w:r w:rsidR="00B11E36" w:rsidRPr="00AA75F8">
        <w:rPr>
          <w:rFonts w:ascii="Times New Roman" w:hAnsi="Times New Roman"/>
          <w:sz w:val="28"/>
          <w:szCs w:val="28"/>
        </w:rPr>
        <w:tab/>
      </w:r>
      <w:r w:rsidR="00B11E36" w:rsidRPr="00AA75F8">
        <w:rPr>
          <w:rFonts w:ascii="Times New Roman" w:hAnsi="Times New Roman"/>
          <w:sz w:val="28"/>
          <w:szCs w:val="28"/>
        </w:rPr>
        <w:tab/>
      </w:r>
      <w:r w:rsidR="00B11E36" w:rsidRPr="00AA75F8">
        <w:rPr>
          <w:rFonts w:ascii="Times New Roman" w:hAnsi="Times New Roman"/>
          <w:sz w:val="28"/>
          <w:szCs w:val="28"/>
        </w:rPr>
        <w:tab/>
      </w:r>
      <w:r w:rsidR="00B11E36" w:rsidRPr="00AA75F8">
        <w:rPr>
          <w:rFonts w:ascii="Times New Roman" w:hAnsi="Times New Roman"/>
          <w:sz w:val="28"/>
          <w:szCs w:val="28"/>
        </w:rPr>
        <w:tab/>
      </w:r>
      <w:r w:rsidR="00B11E36" w:rsidRPr="00AA75F8">
        <w:rPr>
          <w:rFonts w:ascii="Times New Roman" w:hAnsi="Times New Roman"/>
          <w:sz w:val="28"/>
          <w:szCs w:val="28"/>
        </w:rPr>
        <w:tab/>
      </w:r>
      <w:r w:rsidR="00B11E36" w:rsidRPr="00AA75F8">
        <w:rPr>
          <w:rFonts w:ascii="Times New Roman" w:hAnsi="Times New Roman"/>
          <w:sz w:val="28"/>
          <w:szCs w:val="28"/>
        </w:rPr>
        <w:tab/>
      </w:r>
      <w:r w:rsidR="00B11E36" w:rsidRPr="00AA75F8">
        <w:rPr>
          <w:rFonts w:ascii="Times New Roman" w:hAnsi="Times New Roman"/>
          <w:sz w:val="28"/>
          <w:szCs w:val="28"/>
        </w:rPr>
        <w:tab/>
        <w:t xml:space="preserve"> </w:t>
      </w:r>
    </w:p>
    <w:sectPr w:rsidR="00C36678" w:rsidRPr="00AA75F8" w:rsidSect="005F0FF6">
      <w:headerReference w:type="default" r:id="rId7"/>
      <w:footerReference w:type="default" r:id="rId8"/>
      <w:pgSz w:w="11906" w:h="16838"/>
      <w:pgMar w:top="265" w:right="707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53" w:rsidRDefault="00B42D53" w:rsidP="005F0FF6">
      <w:pPr>
        <w:spacing w:after="0" w:line="240" w:lineRule="auto"/>
      </w:pPr>
      <w:r>
        <w:separator/>
      </w:r>
    </w:p>
  </w:endnote>
  <w:endnote w:type="continuationSeparator" w:id="0">
    <w:p w:rsidR="00B42D53" w:rsidRDefault="00B42D53" w:rsidP="005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F6" w:rsidRDefault="005F0FF6" w:rsidP="005F0FF6">
    <w:pPr>
      <w:pStyle w:val="a9"/>
      <w:tabs>
        <w:tab w:val="clear" w:pos="4677"/>
        <w:tab w:val="clear" w:pos="9355"/>
        <w:tab w:val="left" w:pos="26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53" w:rsidRDefault="00B42D53" w:rsidP="005F0FF6">
      <w:pPr>
        <w:spacing w:after="0" w:line="240" w:lineRule="auto"/>
      </w:pPr>
      <w:r>
        <w:separator/>
      </w:r>
    </w:p>
  </w:footnote>
  <w:footnote w:type="continuationSeparator" w:id="0">
    <w:p w:rsidR="00B42D53" w:rsidRDefault="00B42D53" w:rsidP="005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F6" w:rsidRDefault="005F0FF6" w:rsidP="005F0FF6">
    <w:pPr>
      <w:pStyle w:val="a7"/>
      <w:tabs>
        <w:tab w:val="clear" w:pos="4677"/>
        <w:tab w:val="clear" w:pos="9355"/>
        <w:tab w:val="left" w:pos="15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16272"/>
    <w:multiLevelType w:val="multilevel"/>
    <w:tmpl w:val="16DA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53C"/>
    <w:rsid w:val="00002038"/>
    <w:rsid w:val="00007377"/>
    <w:rsid w:val="00012BCB"/>
    <w:rsid w:val="0001630A"/>
    <w:rsid w:val="00020DF8"/>
    <w:rsid w:val="000227B3"/>
    <w:rsid w:val="0003598E"/>
    <w:rsid w:val="0006040C"/>
    <w:rsid w:val="00076326"/>
    <w:rsid w:val="00083DDC"/>
    <w:rsid w:val="00086AA4"/>
    <w:rsid w:val="00086DD3"/>
    <w:rsid w:val="000A0455"/>
    <w:rsid w:val="000A38C5"/>
    <w:rsid w:val="000A5D18"/>
    <w:rsid w:val="000B354A"/>
    <w:rsid w:val="000B5BA9"/>
    <w:rsid w:val="000C0AC6"/>
    <w:rsid w:val="000C28A4"/>
    <w:rsid w:val="000D10EE"/>
    <w:rsid w:val="000D4FEB"/>
    <w:rsid w:val="000F1C5F"/>
    <w:rsid w:val="000F442D"/>
    <w:rsid w:val="000F54E2"/>
    <w:rsid w:val="0010018F"/>
    <w:rsid w:val="00100EE7"/>
    <w:rsid w:val="00104F43"/>
    <w:rsid w:val="00111DC6"/>
    <w:rsid w:val="00113C54"/>
    <w:rsid w:val="00113DE5"/>
    <w:rsid w:val="0012325F"/>
    <w:rsid w:val="00131EC8"/>
    <w:rsid w:val="00144CEF"/>
    <w:rsid w:val="001567EE"/>
    <w:rsid w:val="001669E1"/>
    <w:rsid w:val="00167630"/>
    <w:rsid w:val="0018656F"/>
    <w:rsid w:val="001914EF"/>
    <w:rsid w:val="001C7071"/>
    <w:rsid w:val="001D00C6"/>
    <w:rsid w:val="001D2244"/>
    <w:rsid w:val="001D4AD2"/>
    <w:rsid w:val="001E66F4"/>
    <w:rsid w:val="00203D5C"/>
    <w:rsid w:val="00211693"/>
    <w:rsid w:val="00230505"/>
    <w:rsid w:val="0023450C"/>
    <w:rsid w:val="0025055D"/>
    <w:rsid w:val="00254744"/>
    <w:rsid w:val="00263B9D"/>
    <w:rsid w:val="00265B13"/>
    <w:rsid w:val="00266248"/>
    <w:rsid w:val="00282E89"/>
    <w:rsid w:val="0029304A"/>
    <w:rsid w:val="002973A0"/>
    <w:rsid w:val="002A725F"/>
    <w:rsid w:val="002B1D1F"/>
    <w:rsid w:val="002C015E"/>
    <w:rsid w:val="002C2DC0"/>
    <w:rsid w:val="002C312F"/>
    <w:rsid w:val="002D10A5"/>
    <w:rsid w:val="002E1B56"/>
    <w:rsid w:val="002E2A30"/>
    <w:rsid w:val="002F72AB"/>
    <w:rsid w:val="0030430A"/>
    <w:rsid w:val="00306104"/>
    <w:rsid w:val="003127A4"/>
    <w:rsid w:val="00316105"/>
    <w:rsid w:val="0032124D"/>
    <w:rsid w:val="00353CD5"/>
    <w:rsid w:val="003656CF"/>
    <w:rsid w:val="00366841"/>
    <w:rsid w:val="00375FBC"/>
    <w:rsid w:val="00385F3D"/>
    <w:rsid w:val="003975F5"/>
    <w:rsid w:val="003B6D19"/>
    <w:rsid w:val="003C7168"/>
    <w:rsid w:val="003D329F"/>
    <w:rsid w:val="003E7963"/>
    <w:rsid w:val="00416541"/>
    <w:rsid w:val="00426001"/>
    <w:rsid w:val="00430525"/>
    <w:rsid w:val="00440683"/>
    <w:rsid w:val="004504D8"/>
    <w:rsid w:val="0046119B"/>
    <w:rsid w:val="00461C98"/>
    <w:rsid w:val="004649F1"/>
    <w:rsid w:val="00466A90"/>
    <w:rsid w:val="00472E9A"/>
    <w:rsid w:val="004751AA"/>
    <w:rsid w:val="00476B6C"/>
    <w:rsid w:val="0049381B"/>
    <w:rsid w:val="004A02CE"/>
    <w:rsid w:val="004C2EDF"/>
    <w:rsid w:val="004D4CAA"/>
    <w:rsid w:val="004E1C19"/>
    <w:rsid w:val="004E53E2"/>
    <w:rsid w:val="004E7907"/>
    <w:rsid w:val="00500B81"/>
    <w:rsid w:val="00502E52"/>
    <w:rsid w:val="00505E0E"/>
    <w:rsid w:val="00514C64"/>
    <w:rsid w:val="00523D1C"/>
    <w:rsid w:val="00524B9B"/>
    <w:rsid w:val="00530196"/>
    <w:rsid w:val="005343FC"/>
    <w:rsid w:val="005360A0"/>
    <w:rsid w:val="00542025"/>
    <w:rsid w:val="00555CF6"/>
    <w:rsid w:val="00556192"/>
    <w:rsid w:val="00561517"/>
    <w:rsid w:val="00566D08"/>
    <w:rsid w:val="00571C24"/>
    <w:rsid w:val="00590114"/>
    <w:rsid w:val="00590C4E"/>
    <w:rsid w:val="005C4495"/>
    <w:rsid w:val="005C66E1"/>
    <w:rsid w:val="005D0189"/>
    <w:rsid w:val="005D343C"/>
    <w:rsid w:val="005D6ACB"/>
    <w:rsid w:val="005D71BE"/>
    <w:rsid w:val="005E4B40"/>
    <w:rsid w:val="005F0FF6"/>
    <w:rsid w:val="005F4068"/>
    <w:rsid w:val="00601409"/>
    <w:rsid w:val="006042BC"/>
    <w:rsid w:val="0060491E"/>
    <w:rsid w:val="00612686"/>
    <w:rsid w:val="00613215"/>
    <w:rsid w:val="00616FDC"/>
    <w:rsid w:val="0062257C"/>
    <w:rsid w:val="00624416"/>
    <w:rsid w:val="00630857"/>
    <w:rsid w:val="0063564C"/>
    <w:rsid w:val="00640810"/>
    <w:rsid w:val="00650160"/>
    <w:rsid w:val="00667DDE"/>
    <w:rsid w:val="00674F08"/>
    <w:rsid w:val="00685BC7"/>
    <w:rsid w:val="00693440"/>
    <w:rsid w:val="00693982"/>
    <w:rsid w:val="006A68C3"/>
    <w:rsid w:val="006C0276"/>
    <w:rsid w:val="006C0B66"/>
    <w:rsid w:val="006C49D4"/>
    <w:rsid w:val="006D05B5"/>
    <w:rsid w:val="006D0DBF"/>
    <w:rsid w:val="006D6770"/>
    <w:rsid w:val="006E5CB7"/>
    <w:rsid w:val="006E6EC9"/>
    <w:rsid w:val="006F0BFE"/>
    <w:rsid w:val="006F1F76"/>
    <w:rsid w:val="006F5C62"/>
    <w:rsid w:val="006F673A"/>
    <w:rsid w:val="00700F46"/>
    <w:rsid w:val="00704493"/>
    <w:rsid w:val="00722D1F"/>
    <w:rsid w:val="00723367"/>
    <w:rsid w:val="00723CD2"/>
    <w:rsid w:val="007256E0"/>
    <w:rsid w:val="007361CD"/>
    <w:rsid w:val="00737831"/>
    <w:rsid w:val="007514C9"/>
    <w:rsid w:val="00757366"/>
    <w:rsid w:val="0078186F"/>
    <w:rsid w:val="007834E7"/>
    <w:rsid w:val="007847F7"/>
    <w:rsid w:val="00786EA4"/>
    <w:rsid w:val="00792668"/>
    <w:rsid w:val="007A1FFE"/>
    <w:rsid w:val="007A364B"/>
    <w:rsid w:val="007A6A7D"/>
    <w:rsid w:val="007C6A03"/>
    <w:rsid w:val="007E5FF0"/>
    <w:rsid w:val="007F638C"/>
    <w:rsid w:val="00803C31"/>
    <w:rsid w:val="0080490A"/>
    <w:rsid w:val="00820320"/>
    <w:rsid w:val="00823E74"/>
    <w:rsid w:val="00843A46"/>
    <w:rsid w:val="00843A50"/>
    <w:rsid w:val="008451EE"/>
    <w:rsid w:val="00846FA3"/>
    <w:rsid w:val="00853F3F"/>
    <w:rsid w:val="00861542"/>
    <w:rsid w:val="00865293"/>
    <w:rsid w:val="00867D1F"/>
    <w:rsid w:val="00877B1F"/>
    <w:rsid w:val="008A6113"/>
    <w:rsid w:val="008A771F"/>
    <w:rsid w:val="008B4E6E"/>
    <w:rsid w:val="008C436A"/>
    <w:rsid w:val="008F6953"/>
    <w:rsid w:val="0090521C"/>
    <w:rsid w:val="009124F1"/>
    <w:rsid w:val="00912BB2"/>
    <w:rsid w:val="0093003D"/>
    <w:rsid w:val="009342FA"/>
    <w:rsid w:val="00944A9C"/>
    <w:rsid w:val="00961C39"/>
    <w:rsid w:val="00966A6F"/>
    <w:rsid w:val="00972964"/>
    <w:rsid w:val="00974FA1"/>
    <w:rsid w:val="009771E1"/>
    <w:rsid w:val="0099524A"/>
    <w:rsid w:val="009C02F7"/>
    <w:rsid w:val="009E033F"/>
    <w:rsid w:val="009F3A0E"/>
    <w:rsid w:val="009F6403"/>
    <w:rsid w:val="009F7CA3"/>
    <w:rsid w:val="00A00EBF"/>
    <w:rsid w:val="00A027F6"/>
    <w:rsid w:val="00A034E9"/>
    <w:rsid w:val="00A46D5B"/>
    <w:rsid w:val="00A64F8E"/>
    <w:rsid w:val="00A663AA"/>
    <w:rsid w:val="00A73523"/>
    <w:rsid w:val="00A76176"/>
    <w:rsid w:val="00A76B01"/>
    <w:rsid w:val="00A80F78"/>
    <w:rsid w:val="00A84675"/>
    <w:rsid w:val="00A85749"/>
    <w:rsid w:val="00A902D6"/>
    <w:rsid w:val="00A94266"/>
    <w:rsid w:val="00A955BF"/>
    <w:rsid w:val="00AA75F8"/>
    <w:rsid w:val="00AA7A0D"/>
    <w:rsid w:val="00AC3499"/>
    <w:rsid w:val="00AE6217"/>
    <w:rsid w:val="00AE6D5D"/>
    <w:rsid w:val="00AF1EBD"/>
    <w:rsid w:val="00B11E36"/>
    <w:rsid w:val="00B23432"/>
    <w:rsid w:val="00B318BC"/>
    <w:rsid w:val="00B35C3F"/>
    <w:rsid w:val="00B42D53"/>
    <w:rsid w:val="00B51D4F"/>
    <w:rsid w:val="00B723EE"/>
    <w:rsid w:val="00B8077F"/>
    <w:rsid w:val="00B827F2"/>
    <w:rsid w:val="00BB7A5F"/>
    <w:rsid w:val="00BC277B"/>
    <w:rsid w:val="00BC3463"/>
    <w:rsid w:val="00BC34C1"/>
    <w:rsid w:val="00BD7BE2"/>
    <w:rsid w:val="00BF0A88"/>
    <w:rsid w:val="00BF6F33"/>
    <w:rsid w:val="00C05B55"/>
    <w:rsid w:val="00C06CBF"/>
    <w:rsid w:val="00C21273"/>
    <w:rsid w:val="00C21B21"/>
    <w:rsid w:val="00C22AD5"/>
    <w:rsid w:val="00C265E3"/>
    <w:rsid w:val="00C33C88"/>
    <w:rsid w:val="00C3634A"/>
    <w:rsid w:val="00C36678"/>
    <w:rsid w:val="00C36EEC"/>
    <w:rsid w:val="00C42C89"/>
    <w:rsid w:val="00C4753C"/>
    <w:rsid w:val="00C53D17"/>
    <w:rsid w:val="00C64379"/>
    <w:rsid w:val="00C652B4"/>
    <w:rsid w:val="00C761E2"/>
    <w:rsid w:val="00C77592"/>
    <w:rsid w:val="00C82834"/>
    <w:rsid w:val="00CA533D"/>
    <w:rsid w:val="00CB4A1A"/>
    <w:rsid w:val="00CC48D0"/>
    <w:rsid w:val="00CD41A3"/>
    <w:rsid w:val="00CD62B0"/>
    <w:rsid w:val="00CE4499"/>
    <w:rsid w:val="00CF6DE0"/>
    <w:rsid w:val="00CF7646"/>
    <w:rsid w:val="00D05E8E"/>
    <w:rsid w:val="00D06123"/>
    <w:rsid w:val="00D10D64"/>
    <w:rsid w:val="00D2716A"/>
    <w:rsid w:val="00D306E3"/>
    <w:rsid w:val="00D32CAE"/>
    <w:rsid w:val="00D34C46"/>
    <w:rsid w:val="00D3695C"/>
    <w:rsid w:val="00D46369"/>
    <w:rsid w:val="00D55BD1"/>
    <w:rsid w:val="00D60631"/>
    <w:rsid w:val="00D8064C"/>
    <w:rsid w:val="00D86338"/>
    <w:rsid w:val="00D97FD6"/>
    <w:rsid w:val="00DD0CB6"/>
    <w:rsid w:val="00DE31DA"/>
    <w:rsid w:val="00DE720F"/>
    <w:rsid w:val="00DE7D3D"/>
    <w:rsid w:val="00DF5E4C"/>
    <w:rsid w:val="00DF773A"/>
    <w:rsid w:val="00E054DD"/>
    <w:rsid w:val="00E1110C"/>
    <w:rsid w:val="00E12422"/>
    <w:rsid w:val="00E41ABB"/>
    <w:rsid w:val="00E43883"/>
    <w:rsid w:val="00E44FA4"/>
    <w:rsid w:val="00E519E9"/>
    <w:rsid w:val="00E52917"/>
    <w:rsid w:val="00E55368"/>
    <w:rsid w:val="00E605CD"/>
    <w:rsid w:val="00E667AA"/>
    <w:rsid w:val="00E774C2"/>
    <w:rsid w:val="00E81B71"/>
    <w:rsid w:val="00E96B10"/>
    <w:rsid w:val="00EA0E56"/>
    <w:rsid w:val="00EA5265"/>
    <w:rsid w:val="00EB7D10"/>
    <w:rsid w:val="00EC0689"/>
    <w:rsid w:val="00ED3828"/>
    <w:rsid w:val="00EE3D25"/>
    <w:rsid w:val="00EF20CB"/>
    <w:rsid w:val="00EF2CAB"/>
    <w:rsid w:val="00EF3C06"/>
    <w:rsid w:val="00EF66AC"/>
    <w:rsid w:val="00F048D3"/>
    <w:rsid w:val="00F13480"/>
    <w:rsid w:val="00F14736"/>
    <w:rsid w:val="00F22218"/>
    <w:rsid w:val="00F27E85"/>
    <w:rsid w:val="00F42CA8"/>
    <w:rsid w:val="00F451C5"/>
    <w:rsid w:val="00F517DA"/>
    <w:rsid w:val="00F600B4"/>
    <w:rsid w:val="00F6208B"/>
    <w:rsid w:val="00F646AE"/>
    <w:rsid w:val="00F66BE8"/>
    <w:rsid w:val="00F7134A"/>
    <w:rsid w:val="00F7299F"/>
    <w:rsid w:val="00F82A86"/>
    <w:rsid w:val="00FD7367"/>
    <w:rsid w:val="00FE3853"/>
    <w:rsid w:val="00FF018B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4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B35C3F"/>
    <w:pPr>
      <w:shd w:val="clear" w:color="auto" w:fill="FFFFFF"/>
      <w:spacing w:after="1920" w:line="240" w:lineRule="exact"/>
      <w:ind w:hanging="440"/>
      <w:jc w:val="both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ConsPlusNormal">
    <w:name w:val="ConsPlusNormal"/>
    <w:rsid w:val="00CB4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0430A"/>
    <w:rPr>
      <w:color w:val="0000FF"/>
      <w:u w:val="single"/>
    </w:rPr>
  </w:style>
  <w:style w:type="paragraph" w:customStyle="1" w:styleId="ConsPlusNonformat">
    <w:name w:val="ConsPlusNonformat"/>
    <w:uiPriority w:val="99"/>
    <w:rsid w:val="004D4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F54E2"/>
    <w:rPr>
      <w:b/>
      <w:bCs/>
    </w:rPr>
  </w:style>
  <w:style w:type="paragraph" w:styleId="a6">
    <w:name w:val="Normal (Web)"/>
    <w:basedOn w:val="a"/>
    <w:uiPriority w:val="99"/>
    <w:semiHidden/>
    <w:unhideWhenUsed/>
    <w:rsid w:val="00100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0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F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0FF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F0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0F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5689</cp:lastModifiedBy>
  <cp:revision>7</cp:revision>
  <dcterms:created xsi:type="dcterms:W3CDTF">2025-05-28T06:12:00Z</dcterms:created>
  <dcterms:modified xsi:type="dcterms:W3CDTF">2025-05-30T07:05:00Z</dcterms:modified>
</cp:coreProperties>
</file>