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D35" w:rsidRDefault="00E31D35" w:rsidP="00E31D35">
      <w:pPr>
        <w:pStyle w:val="InsideAddress"/>
        <w:ind w:left="0" w:right="0"/>
        <w:jc w:val="center"/>
        <w:rPr>
          <w:b/>
          <w:sz w:val="28"/>
          <w:szCs w:val="28"/>
          <w:lang w:val="ru-RU" w:eastAsia="ru-RU"/>
        </w:rPr>
      </w:pPr>
      <w:r>
        <w:rPr>
          <w:b/>
          <w:sz w:val="28"/>
          <w:szCs w:val="28"/>
          <w:lang w:val="ru-RU" w:eastAsia="ru-RU"/>
        </w:rPr>
        <w:t>Г</w:t>
      </w:r>
      <w:r w:rsidR="003C351C" w:rsidRPr="003C351C">
        <w:rPr>
          <w:b/>
          <w:sz w:val="28"/>
          <w:szCs w:val="28"/>
          <w:lang w:val="ru-RU" w:eastAsia="ru-RU"/>
        </w:rPr>
        <w:t>уманитарн</w:t>
      </w:r>
      <w:r>
        <w:rPr>
          <w:b/>
          <w:sz w:val="28"/>
          <w:szCs w:val="28"/>
          <w:lang w:val="ru-RU" w:eastAsia="ru-RU"/>
        </w:rPr>
        <w:t>ый</w:t>
      </w:r>
      <w:r w:rsidR="003C351C" w:rsidRPr="003C351C">
        <w:rPr>
          <w:b/>
          <w:sz w:val="28"/>
          <w:szCs w:val="28"/>
          <w:lang w:val="ru-RU" w:eastAsia="ru-RU"/>
        </w:rPr>
        <w:t xml:space="preserve"> проект</w:t>
      </w:r>
    </w:p>
    <w:p w:rsidR="003C351C" w:rsidRDefault="003C351C" w:rsidP="00E31D35">
      <w:pPr>
        <w:pStyle w:val="InsideAddress"/>
        <w:ind w:left="0" w:right="0"/>
        <w:jc w:val="center"/>
        <w:rPr>
          <w:b/>
          <w:sz w:val="28"/>
          <w:szCs w:val="28"/>
          <w:lang w:val="ru-RU" w:eastAsia="ru-RU"/>
        </w:rPr>
      </w:pPr>
      <w:r w:rsidRPr="003C351C">
        <w:rPr>
          <w:b/>
          <w:sz w:val="28"/>
          <w:szCs w:val="28"/>
          <w:lang w:val="ru-RU" w:eastAsia="ru-RU"/>
        </w:rPr>
        <w:t xml:space="preserve"> </w:t>
      </w:r>
      <w:r w:rsidR="00E31D35">
        <w:rPr>
          <w:b/>
          <w:sz w:val="28"/>
          <w:szCs w:val="28"/>
          <w:lang w:val="ru-RU" w:eastAsia="ru-RU"/>
        </w:rPr>
        <w:t>государственного учреждения «</w:t>
      </w:r>
      <w:proofErr w:type="spellStart"/>
      <w:r w:rsidR="00E31D35">
        <w:rPr>
          <w:b/>
          <w:sz w:val="28"/>
          <w:szCs w:val="28"/>
          <w:lang w:val="ru-RU" w:eastAsia="ru-RU"/>
        </w:rPr>
        <w:t>Солигорский</w:t>
      </w:r>
      <w:proofErr w:type="spellEnd"/>
      <w:r w:rsidR="00E31D35">
        <w:rPr>
          <w:b/>
          <w:sz w:val="28"/>
          <w:szCs w:val="28"/>
          <w:lang w:val="ru-RU" w:eastAsia="ru-RU"/>
        </w:rPr>
        <w:t xml:space="preserve"> районный территориальный центр социального обслуживания населения»</w:t>
      </w:r>
    </w:p>
    <w:p w:rsidR="006B22E2" w:rsidRPr="003C351C" w:rsidRDefault="00CC1DA2" w:rsidP="0075561A">
      <w:pPr>
        <w:pStyle w:val="InsideAddress"/>
        <w:ind w:left="0" w:right="0"/>
        <w:jc w:val="center"/>
        <w:rPr>
          <w:b/>
          <w:sz w:val="28"/>
          <w:szCs w:val="28"/>
          <w:lang w:val="ru-RU" w:eastAsia="ru-RU"/>
        </w:rPr>
      </w:pPr>
      <w:r>
        <w:rPr>
          <w:b/>
          <w:noProof/>
          <w:sz w:val="28"/>
          <w:szCs w:val="28"/>
          <w:lang w:val="ru-RU" w:eastAsia="ru-RU"/>
        </w:rPr>
        <w:drawing>
          <wp:anchor distT="0" distB="0" distL="114300" distR="114300" simplePos="0" relativeHeight="251662336" behindDoc="0" locked="0" layoutInCell="1" allowOverlap="1">
            <wp:simplePos x="0" y="0"/>
            <wp:positionH relativeFrom="column">
              <wp:posOffset>491490</wp:posOffset>
            </wp:positionH>
            <wp:positionV relativeFrom="paragraph">
              <wp:posOffset>190500</wp:posOffset>
            </wp:positionV>
            <wp:extent cx="2686050" cy="1790700"/>
            <wp:effectExtent l="171450" t="133350" r="361950" b="304800"/>
            <wp:wrapNone/>
            <wp:docPr id="12" name="Рисунок 12" descr="2203-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03-sport"/>
                    <pic:cNvPicPr>
                      <a:picLocks noChangeAspect="1" noChangeArrowheads="1"/>
                    </pic:cNvPicPr>
                  </pic:nvPicPr>
                  <pic:blipFill>
                    <a:blip r:embed="rId8" cstate="print"/>
                    <a:srcRect/>
                    <a:stretch>
                      <a:fillRect/>
                    </a:stretch>
                  </pic:blipFill>
                  <pic:spPr bwMode="auto">
                    <a:xfrm>
                      <a:off x="0" y="0"/>
                      <a:ext cx="2686050" cy="1790700"/>
                    </a:xfrm>
                    <a:prstGeom prst="rect">
                      <a:avLst/>
                    </a:prstGeom>
                    <a:ln>
                      <a:noFill/>
                    </a:ln>
                    <a:effectLst>
                      <a:outerShdw blurRad="292100" dist="139700" dir="2700000" algn="tl" rotWithShape="0">
                        <a:srgbClr val="333333">
                          <a:alpha val="65000"/>
                        </a:srgbClr>
                      </a:outerShdw>
                    </a:effectLst>
                  </pic:spPr>
                </pic:pic>
              </a:graphicData>
            </a:graphic>
          </wp:anchor>
        </w:drawing>
      </w:r>
      <w:r>
        <w:rPr>
          <w:b/>
          <w:noProof/>
          <w:sz w:val="28"/>
          <w:szCs w:val="28"/>
          <w:lang w:val="ru-RU" w:eastAsia="ru-RU"/>
        </w:rPr>
        <w:drawing>
          <wp:anchor distT="0" distB="0" distL="114300" distR="114300" simplePos="0" relativeHeight="251664384" behindDoc="0" locked="0" layoutInCell="1" allowOverlap="1">
            <wp:simplePos x="0" y="0"/>
            <wp:positionH relativeFrom="column">
              <wp:posOffset>3291840</wp:posOffset>
            </wp:positionH>
            <wp:positionV relativeFrom="paragraph">
              <wp:posOffset>190500</wp:posOffset>
            </wp:positionV>
            <wp:extent cx="2343150" cy="1752600"/>
            <wp:effectExtent l="171450" t="133350" r="361950" b="304800"/>
            <wp:wrapNone/>
            <wp:docPr id="13" name="Рисунок 13" descr="20641-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641-popup"/>
                    <pic:cNvPicPr>
                      <a:picLocks noChangeAspect="1" noChangeArrowheads="1"/>
                    </pic:cNvPicPr>
                  </pic:nvPicPr>
                  <pic:blipFill>
                    <a:blip r:embed="rId9" cstate="print"/>
                    <a:srcRect/>
                    <a:stretch>
                      <a:fillRect/>
                    </a:stretch>
                  </pic:blipFill>
                  <pic:spPr bwMode="auto">
                    <a:xfrm>
                      <a:off x="0" y="0"/>
                      <a:ext cx="2343150" cy="1752600"/>
                    </a:xfrm>
                    <a:prstGeom prst="rect">
                      <a:avLst/>
                    </a:prstGeom>
                    <a:ln>
                      <a:noFill/>
                    </a:ln>
                    <a:effectLst>
                      <a:outerShdw blurRad="292100" dist="139700" dir="2700000" algn="tl" rotWithShape="0">
                        <a:srgbClr val="333333">
                          <a:alpha val="65000"/>
                        </a:srgbClr>
                      </a:outerShdw>
                    </a:effectLst>
                  </pic:spPr>
                </pic:pic>
              </a:graphicData>
            </a:graphic>
          </wp:anchor>
        </w:drawing>
      </w:r>
    </w:p>
    <w:p w:rsidR="005C0BDC" w:rsidRDefault="005C0BDC" w:rsidP="005C0BDC">
      <w:pPr>
        <w:pStyle w:val="InsideAddress"/>
        <w:ind w:left="0" w:right="0"/>
        <w:rPr>
          <w:sz w:val="28"/>
          <w:szCs w:val="28"/>
          <w:lang w:val="ru-RU" w:eastAsia="ru-RU"/>
        </w:rPr>
      </w:pPr>
    </w:p>
    <w:p w:rsidR="00E31D35" w:rsidRDefault="00E31D35" w:rsidP="005C0BDC">
      <w:pPr>
        <w:pStyle w:val="InsideAddress"/>
        <w:ind w:left="0" w:right="0"/>
        <w:rPr>
          <w:sz w:val="28"/>
          <w:szCs w:val="28"/>
          <w:lang w:val="ru-RU" w:eastAsia="ru-RU"/>
        </w:rPr>
      </w:pPr>
    </w:p>
    <w:p w:rsidR="00E31D35" w:rsidRDefault="00E31D35" w:rsidP="005C0BDC">
      <w:pPr>
        <w:pStyle w:val="InsideAddress"/>
        <w:ind w:left="0" w:right="0"/>
        <w:rPr>
          <w:sz w:val="28"/>
          <w:szCs w:val="28"/>
          <w:lang w:val="ru-RU" w:eastAsia="ru-RU"/>
        </w:rPr>
      </w:pPr>
    </w:p>
    <w:p w:rsidR="00E31D35" w:rsidRDefault="00E31D35" w:rsidP="005C0BDC">
      <w:pPr>
        <w:pStyle w:val="InsideAddress"/>
        <w:ind w:left="0" w:right="0"/>
        <w:rPr>
          <w:sz w:val="28"/>
          <w:szCs w:val="28"/>
          <w:lang w:val="ru-RU" w:eastAsia="ru-RU"/>
        </w:rPr>
      </w:pPr>
    </w:p>
    <w:p w:rsidR="00E31D35" w:rsidRDefault="00E31D35" w:rsidP="005C0BDC">
      <w:pPr>
        <w:pStyle w:val="InsideAddress"/>
        <w:ind w:left="0" w:right="0"/>
        <w:rPr>
          <w:sz w:val="28"/>
          <w:szCs w:val="28"/>
          <w:lang w:val="ru-RU" w:eastAsia="ru-RU"/>
        </w:rPr>
      </w:pPr>
    </w:p>
    <w:p w:rsidR="006B22E2" w:rsidRDefault="006B22E2" w:rsidP="005C0BDC">
      <w:pPr>
        <w:pStyle w:val="InsideAddress"/>
        <w:ind w:left="0" w:right="0"/>
        <w:rPr>
          <w:sz w:val="28"/>
          <w:szCs w:val="28"/>
          <w:lang w:val="ru-RU" w:eastAsia="ru-RU"/>
        </w:rPr>
      </w:pPr>
    </w:p>
    <w:p w:rsidR="006B22E2" w:rsidRDefault="006B22E2" w:rsidP="005C0BDC">
      <w:pPr>
        <w:pStyle w:val="InsideAddress"/>
        <w:ind w:left="0" w:right="0"/>
        <w:rPr>
          <w:rFonts w:ascii="Arial" w:hAnsi="Arial" w:cs="Arial"/>
          <w:color w:val="333333"/>
          <w:sz w:val="23"/>
          <w:szCs w:val="23"/>
          <w:lang w:val="ru-RU"/>
        </w:rPr>
      </w:pPr>
      <w:r>
        <w:rPr>
          <w:rFonts w:ascii="Arial" w:hAnsi="Arial" w:cs="Arial"/>
          <w:color w:val="333333"/>
          <w:sz w:val="23"/>
          <w:szCs w:val="23"/>
        </w:rPr>
        <w:t> </w:t>
      </w:r>
    </w:p>
    <w:p w:rsidR="006B22E2" w:rsidRDefault="006B22E2" w:rsidP="005C0BDC">
      <w:pPr>
        <w:pStyle w:val="InsideAddress"/>
        <w:ind w:left="0" w:right="0"/>
        <w:rPr>
          <w:rFonts w:ascii="Arial" w:hAnsi="Arial" w:cs="Arial"/>
          <w:color w:val="333333"/>
          <w:sz w:val="23"/>
          <w:szCs w:val="23"/>
          <w:lang w:val="ru-RU"/>
        </w:rPr>
      </w:pPr>
    </w:p>
    <w:p w:rsidR="006B22E2" w:rsidRDefault="006B22E2" w:rsidP="005C0BDC">
      <w:pPr>
        <w:pStyle w:val="InsideAddress"/>
        <w:ind w:left="0" w:right="0"/>
        <w:rPr>
          <w:rFonts w:ascii="Arial" w:hAnsi="Arial" w:cs="Arial"/>
          <w:color w:val="333333"/>
          <w:sz w:val="23"/>
          <w:szCs w:val="23"/>
          <w:lang w:val="ru-RU"/>
        </w:rPr>
      </w:pPr>
    </w:p>
    <w:p w:rsidR="006B22E2" w:rsidRDefault="00E31D35" w:rsidP="005C0BDC">
      <w:pPr>
        <w:pStyle w:val="InsideAddress"/>
        <w:ind w:left="0" w:right="0"/>
        <w:rPr>
          <w:rFonts w:ascii="Arial" w:hAnsi="Arial" w:cs="Arial"/>
          <w:color w:val="333333"/>
          <w:sz w:val="23"/>
          <w:szCs w:val="23"/>
          <w:lang w:val="ru-RU"/>
        </w:rPr>
      </w:pPr>
      <w:r>
        <w:rPr>
          <w:rFonts w:ascii="Arial" w:hAnsi="Arial" w:cs="Arial"/>
          <w:noProof/>
          <w:color w:val="333333"/>
          <w:sz w:val="23"/>
          <w:szCs w:val="23"/>
          <w:lang w:val="ru-RU" w:eastAsia="ru-RU"/>
        </w:rPr>
        <w:drawing>
          <wp:anchor distT="0" distB="0" distL="114300" distR="114300" simplePos="0" relativeHeight="251670528" behindDoc="0" locked="0" layoutInCell="1" allowOverlap="1">
            <wp:simplePos x="0" y="0"/>
            <wp:positionH relativeFrom="column">
              <wp:posOffset>53340</wp:posOffset>
            </wp:positionH>
            <wp:positionV relativeFrom="paragraph">
              <wp:posOffset>90805</wp:posOffset>
            </wp:positionV>
            <wp:extent cx="3171825" cy="1790700"/>
            <wp:effectExtent l="19050" t="0" r="9525" b="0"/>
            <wp:wrapNone/>
            <wp:docPr id="16" name="Рисунок 16" descr="maxres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xresdefault"/>
                    <pic:cNvPicPr>
                      <a:picLocks noChangeAspect="1" noChangeArrowheads="1"/>
                    </pic:cNvPicPr>
                  </pic:nvPicPr>
                  <pic:blipFill>
                    <a:blip r:embed="rId10"/>
                    <a:srcRect/>
                    <a:stretch>
                      <a:fillRect/>
                    </a:stretch>
                  </pic:blipFill>
                  <pic:spPr bwMode="auto">
                    <a:xfrm>
                      <a:off x="0" y="0"/>
                      <a:ext cx="3171825" cy="1790700"/>
                    </a:xfrm>
                    <a:prstGeom prst="rect">
                      <a:avLst/>
                    </a:prstGeom>
                    <a:noFill/>
                    <a:ln w="9525">
                      <a:noFill/>
                      <a:miter lim="800000"/>
                      <a:headEnd/>
                      <a:tailEnd/>
                    </a:ln>
                  </pic:spPr>
                </pic:pic>
              </a:graphicData>
            </a:graphic>
          </wp:anchor>
        </w:drawing>
      </w:r>
      <w:r>
        <w:rPr>
          <w:rFonts w:ascii="Arial" w:hAnsi="Arial" w:cs="Arial"/>
          <w:noProof/>
          <w:color w:val="333333"/>
          <w:sz w:val="23"/>
          <w:szCs w:val="23"/>
          <w:lang w:val="ru-RU" w:eastAsia="ru-RU"/>
        </w:rPr>
        <w:drawing>
          <wp:anchor distT="0" distB="0" distL="114300" distR="114300" simplePos="0" relativeHeight="251668480" behindDoc="0" locked="0" layoutInCell="1" allowOverlap="1">
            <wp:simplePos x="0" y="0"/>
            <wp:positionH relativeFrom="column">
              <wp:posOffset>3282950</wp:posOffset>
            </wp:positionH>
            <wp:positionV relativeFrom="paragraph">
              <wp:posOffset>71755</wp:posOffset>
            </wp:positionV>
            <wp:extent cx="2409825" cy="1809750"/>
            <wp:effectExtent l="171450" t="133350" r="371475" b="304800"/>
            <wp:wrapNone/>
            <wp:docPr id="15" name="Рисунок 15" descr="DSC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01819"/>
                    <pic:cNvPicPr>
                      <a:picLocks noChangeAspect="1" noChangeArrowheads="1"/>
                    </pic:cNvPicPr>
                  </pic:nvPicPr>
                  <pic:blipFill>
                    <a:blip r:embed="rId11" cstate="print"/>
                    <a:srcRect/>
                    <a:stretch>
                      <a:fillRect/>
                    </a:stretch>
                  </pic:blipFill>
                  <pic:spPr bwMode="auto">
                    <a:xfrm>
                      <a:off x="0" y="0"/>
                      <a:ext cx="2409825" cy="1809750"/>
                    </a:xfrm>
                    <a:prstGeom prst="rect">
                      <a:avLst/>
                    </a:prstGeom>
                    <a:ln>
                      <a:noFill/>
                    </a:ln>
                    <a:effectLst>
                      <a:outerShdw blurRad="292100" dist="139700" dir="2700000" algn="tl" rotWithShape="0">
                        <a:srgbClr val="333333">
                          <a:alpha val="65000"/>
                        </a:srgbClr>
                      </a:outerShdw>
                    </a:effectLst>
                  </pic:spPr>
                </pic:pic>
              </a:graphicData>
            </a:graphic>
          </wp:anchor>
        </w:drawing>
      </w:r>
    </w:p>
    <w:p w:rsidR="006B22E2" w:rsidRDefault="006B22E2" w:rsidP="005C0BDC">
      <w:pPr>
        <w:pStyle w:val="InsideAddress"/>
        <w:ind w:left="0" w:right="0"/>
        <w:rPr>
          <w:rFonts w:ascii="Arial" w:hAnsi="Arial" w:cs="Arial"/>
          <w:color w:val="333333"/>
          <w:sz w:val="23"/>
          <w:szCs w:val="23"/>
          <w:lang w:val="ru-RU"/>
        </w:rPr>
      </w:pPr>
    </w:p>
    <w:p w:rsidR="006B22E2" w:rsidRDefault="006B22E2" w:rsidP="005C0BDC">
      <w:pPr>
        <w:pStyle w:val="InsideAddress"/>
        <w:ind w:left="0" w:right="0"/>
        <w:rPr>
          <w:rFonts w:ascii="Arial" w:hAnsi="Arial" w:cs="Arial"/>
          <w:color w:val="333333"/>
          <w:sz w:val="23"/>
          <w:szCs w:val="23"/>
          <w:lang w:val="ru-RU"/>
        </w:rPr>
      </w:pPr>
    </w:p>
    <w:p w:rsidR="006B22E2" w:rsidRDefault="006B22E2" w:rsidP="005C0BDC">
      <w:pPr>
        <w:pStyle w:val="InsideAddress"/>
        <w:ind w:left="0" w:right="0"/>
        <w:rPr>
          <w:rFonts w:ascii="Arial" w:hAnsi="Arial" w:cs="Arial"/>
          <w:color w:val="333333"/>
          <w:sz w:val="23"/>
          <w:szCs w:val="23"/>
          <w:lang w:val="ru-RU"/>
        </w:rPr>
      </w:pPr>
    </w:p>
    <w:p w:rsidR="006B22E2" w:rsidRDefault="006B22E2" w:rsidP="005C0BDC">
      <w:pPr>
        <w:pStyle w:val="InsideAddress"/>
        <w:ind w:left="0" w:right="0"/>
        <w:rPr>
          <w:rFonts w:ascii="Arial" w:hAnsi="Arial" w:cs="Arial"/>
          <w:color w:val="333333"/>
          <w:sz w:val="23"/>
          <w:szCs w:val="23"/>
          <w:lang w:val="ru-RU"/>
        </w:rPr>
      </w:pPr>
    </w:p>
    <w:p w:rsidR="00167EC8" w:rsidRDefault="00167EC8" w:rsidP="005C0BDC">
      <w:pPr>
        <w:pStyle w:val="InsideAddress"/>
        <w:ind w:left="0" w:right="0"/>
        <w:rPr>
          <w:rFonts w:ascii="Arial" w:hAnsi="Arial" w:cs="Arial"/>
          <w:color w:val="333333"/>
          <w:sz w:val="23"/>
          <w:szCs w:val="23"/>
          <w:lang w:val="ru-RU"/>
        </w:rPr>
      </w:pPr>
    </w:p>
    <w:p w:rsidR="00167EC8" w:rsidRDefault="00167EC8" w:rsidP="005C0BDC">
      <w:pPr>
        <w:pStyle w:val="InsideAddress"/>
        <w:ind w:left="0" w:right="0"/>
        <w:rPr>
          <w:rFonts w:ascii="Arial" w:hAnsi="Arial" w:cs="Arial"/>
          <w:color w:val="333333"/>
          <w:sz w:val="23"/>
          <w:szCs w:val="23"/>
          <w:lang w:val="ru-RU"/>
        </w:rPr>
      </w:pPr>
    </w:p>
    <w:p w:rsidR="00085834" w:rsidRDefault="00085834" w:rsidP="00167EC8">
      <w:pPr>
        <w:pStyle w:val="InsideAddress"/>
        <w:ind w:left="0" w:right="0"/>
        <w:jc w:val="both"/>
        <w:rPr>
          <w:sz w:val="30"/>
          <w:szCs w:val="30"/>
          <w:lang w:val="ru-RU"/>
        </w:rPr>
      </w:pPr>
    </w:p>
    <w:p w:rsidR="00085834" w:rsidRDefault="00085834" w:rsidP="00167EC8">
      <w:pPr>
        <w:pStyle w:val="InsideAddress"/>
        <w:ind w:left="0" w:right="0"/>
        <w:jc w:val="both"/>
        <w:rPr>
          <w:sz w:val="30"/>
          <w:szCs w:val="30"/>
          <w:lang w:val="ru-RU"/>
        </w:rPr>
      </w:pPr>
    </w:p>
    <w:p w:rsidR="00085834" w:rsidRDefault="00867702" w:rsidP="00167EC8">
      <w:pPr>
        <w:pStyle w:val="InsideAddress"/>
        <w:ind w:left="0" w:right="0"/>
        <w:jc w:val="both"/>
        <w:rPr>
          <w:sz w:val="30"/>
          <w:szCs w:val="30"/>
          <w:lang w:val="ru-RU"/>
        </w:rPr>
      </w:pPr>
      <w:r>
        <w:rPr>
          <w:rFonts w:ascii="Arial" w:hAnsi="Arial" w:cs="Arial"/>
          <w:noProof/>
          <w:color w:val="333333"/>
          <w:sz w:val="23"/>
          <w:szCs w:val="23"/>
        </w:rPr>
        <w:pict>
          <v:shapetype id="_x0000_t202" coordsize="21600,21600" o:spt="202" path="m,l,21600r21600,l21600,xe">
            <v:stroke joinstyle="miter"/>
            <v:path gradientshapeok="t" o:connecttype="rect"/>
          </v:shapetype>
          <v:shape id="_x0000_s1026" type="#_x0000_t202" style="position:absolute;left:0;text-align:left;margin-left:122.7pt;margin-top:10.85pt;width:253pt;height:27.9pt;z-index:251686912;mso-height-percent:200;mso-height-percent:200;mso-width-relative:margin;mso-height-relative:margin" fillcolor="#daeef3 [664]" stroked="f">
            <v:textbox style="mso-fit-shape-to-text:t">
              <w:txbxContent>
                <w:p w:rsidR="00E31D35" w:rsidRPr="00E31D35" w:rsidRDefault="00E31D35" w:rsidP="00E31D35">
                  <w:pPr>
                    <w:pStyle w:val="1"/>
                    <w:rPr>
                      <w:color w:val="000000" w:themeColor="text1"/>
                      <w:sz w:val="36"/>
                      <w:szCs w:val="36"/>
                    </w:rPr>
                  </w:pPr>
                  <w:r w:rsidRPr="00E31D35">
                    <w:rPr>
                      <w:color w:val="000000" w:themeColor="text1"/>
                      <w:sz w:val="36"/>
                      <w:szCs w:val="36"/>
                    </w:rPr>
                    <w:t>ФОРМУЛА ЗДОРОВЬЯ</w:t>
                  </w:r>
                </w:p>
              </w:txbxContent>
            </v:textbox>
          </v:shape>
        </w:pict>
      </w:r>
    </w:p>
    <w:p w:rsidR="00085834" w:rsidRDefault="00085834" w:rsidP="00167EC8">
      <w:pPr>
        <w:pStyle w:val="InsideAddress"/>
        <w:ind w:left="0" w:right="0"/>
        <w:jc w:val="both"/>
        <w:rPr>
          <w:sz w:val="30"/>
          <w:szCs w:val="30"/>
          <w:lang w:val="ru-RU"/>
        </w:rPr>
      </w:pPr>
    </w:p>
    <w:p w:rsidR="00E31D35" w:rsidRDefault="00E31D35" w:rsidP="00167EC8">
      <w:pPr>
        <w:pStyle w:val="InsideAddress"/>
        <w:ind w:left="0" w:right="0"/>
        <w:jc w:val="both"/>
        <w:rPr>
          <w:sz w:val="30"/>
          <w:szCs w:val="30"/>
          <w:lang w:val="ru-RU"/>
        </w:rPr>
      </w:pPr>
    </w:p>
    <w:tbl>
      <w:tblPr>
        <w:tblW w:w="0" w:type="auto"/>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9570"/>
      </w:tblGrid>
      <w:tr w:rsidR="00624EE5" w:rsidRPr="00204B92" w:rsidTr="00CC1DA2">
        <w:tc>
          <w:tcPr>
            <w:tcW w:w="9570" w:type="dxa"/>
          </w:tcPr>
          <w:p w:rsidR="00624EE5" w:rsidRPr="00204B92" w:rsidRDefault="00624EE5" w:rsidP="00167EC8">
            <w:pPr>
              <w:jc w:val="both"/>
              <w:rPr>
                <w:sz w:val="28"/>
                <w:szCs w:val="28"/>
              </w:rPr>
            </w:pPr>
            <w:r w:rsidRPr="00204B92">
              <w:rPr>
                <w:sz w:val="28"/>
                <w:szCs w:val="28"/>
              </w:rPr>
              <w:t>1. Наименование проекта: «</w:t>
            </w:r>
            <w:r w:rsidR="00167EC8">
              <w:rPr>
                <w:sz w:val="28"/>
                <w:szCs w:val="28"/>
              </w:rPr>
              <w:t>Формула здоровья</w:t>
            </w:r>
            <w:r w:rsidRPr="00204B92">
              <w:rPr>
                <w:sz w:val="28"/>
                <w:szCs w:val="28"/>
              </w:rPr>
              <w:t>»</w:t>
            </w:r>
          </w:p>
        </w:tc>
      </w:tr>
      <w:tr w:rsidR="00624EE5" w:rsidRPr="00204B92" w:rsidTr="00CC1DA2">
        <w:tc>
          <w:tcPr>
            <w:tcW w:w="9570" w:type="dxa"/>
          </w:tcPr>
          <w:p w:rsidR="00624EE5" w:rsidRPr="00204B92" w:rsidRDefault="00624EE5" w:rsidP="00167EC8">
            <w:pPr>
              <w:jc w:val="both"/>
              <w:rPr>
                <w:sz w:val="28"/>
                <w:szCs w:val="28"/>
              </w:rPr>
            </w:pPr>
            <w:r w:rsidRPr="00204B92">
              <w:rPr>
                <w:sz w:val="28"/>
                <w:szCs w:val="28"/>
              </w:rPr>
              <w:t xml:space="preserve">2. Срок реализации: </w:t>
            </w:r>
            <w:r w:rsidR="00167EC8">
              <w:rPr>
                <w:sz w:val="28"/>
                <w:szCs w:val="28"/>
              </w:rPr>
              <w:t>2 года</w:t>
            </w:r>
          </w:p>
        </w:tc>
      </w:tr>
      <w:tr w:rsidR="00624EE5" w:rsidRPr="00204B92" w:rsidTr="00CC1DA2">
        <w:tc>
          <w:tcPr>
            <w:tcW w:w="9570" w:type="dxa"/>
          </w:tcPr>
          <w:p w:rsidR="00624EE5" w:rsidRPr="00204B92" w:rsidRDefault="002E390A" w:rsidP="0029510E">
            <w:pPr>
              <w:jc w:val="both"/>
              <w:rPr>
                <w:sz w:val="28"/>
                <w:szCs w:val="28"/>
              </w:rPr>
            </w:pPr>
            <w:r w:rsidRPr="00204B92">
              <w:rPr>
                <w:sz w:val="28"/>
                <w:szCs w:val="28"/>
              </w:rPr>
              <w:t>3.</w:t>
            </w:r>
            <w:r w:rsidR="00624EE5" w:rsidRPr="00204B92">
              <w:rPr>
                <w:sz w:val="28"/>
                <w:szCs w:val="28"/>
              </w:rPr>
              <w:t>Организация-заяви</w:t>
            </w:r>
            <w:r w:rsidRPr="00204B92">
              <w:rPr>
                <w:sz w:val="28"/>
                <w:szCs w:val="28"/>
              </w:rPr>
              <w:t xml:space="preserve">тель, предлагающая проект: </w:t>
            </w:r>
            <w:r w:rsidR="0029510E">
              <w:rPr>
                <w:sz w:val="28"/>
                <w:szCs w:val="28"/>
              </w:rPr>
              <w:t xml:space="preserve">государственное </w:t>
            </w:r>
            <w:proofErr w:type="gramStart"/>
            <w:r w:rsidR="0029510E">
              <w:rPr>
                <w:sz w:val="28"/>
                <w:szCs w:val="28"/>
              </w:rPr>
              <w:t xml:space="preserve">учреждение </w:t>
            </w:r>
            <w:r w:rsidRPr="00204B92">
              <w:rPr>
                <w:sz w:val="28"/>
                <w:szCs w:val="28"/>
              </w:rPr>
              <w:t xml:space="preserve"> «</w:t>
            </w:r>
            <w:proofErr w:type="spellStart"/>
            <w:proofErr w:type="gramEnd"/>
            <w:r w:rsidRPr="00204B92">
              <w:rPr>
                <w:sz w:val="28"/>
                <w:szCs w:val="28"/>
              </w:rPr>
              <w:t>Солигорский</w:t>
            </w:r>
            <w:proofErr w:type="spellEnd"/>
            <w:r w:rsidRPr="00204B92">
              <w:rPr>
                <w:sz w:val="28"/>
                <w:szCs w:val="28"/>
              </w:rPr>
              <w:t xml:space="preserve"> </w:t>
            </w:r>
            <w:r w:rsidR="0029510E">
              <w:rPr>
                <w:sz w:val="28"/>
                <w:szCs w:val="28"/>
              </w:rPr>
              <w:t>районный территориальный центр социального обслуживания населения</w:t>
            </w:r>
            <w:r w:rsidR="00624EE5" w:rsidRPr="00204B92">
              <w:rPr>
                <w:sz w:val="28"/>
                <w:szCs w:val="28"/>
              </w:rPr>
              <w:t>»</w:t>
            </w:r>
          </w:p>
        </w:tc>
      </w:tr>
      <w:tr w:rsidR="007A7065" w:rsidRPr="00204B92" w:rsidTr="00CC1DA2">
        <w:tc>
          <w:tcPr>
            <w:tcW w:w="9570" w:type="dxa"/>
          </w:tcPr>
          <w:p w:rsidR="00223604" w:rsidRDefault="007A7065" w:rsidP="00223604">
            <w:pPr>
              <w:pStyle w:val="af"/>
              <w:autoSpaceDE w:val="0"/>
              <w:autoSpaceDN w:val="0"/>
              <w:adjustRightInd w:val="0"/>
              <w:ind w:left="0"/>
              <w:jc w:val="both"/>
              <w:rPr>
                <w:sz w:val="30"/>
                <w:szCs w:val="30"/>
              </w:rPr>
            </w:pPr>
            <w:r>
              <w:rPr>
                <w:sz w:val="28"/>
                <w:szCs w:val="28"/>
              </w:rPr>
              <w:t>4</w:t>
            </w:r>
            <w:r w:rsidR="004A5BAC">
              <w:rPr>
                <w:sz w:val="28"/>
                <w:szCs w:val="28"/>
              </w:rPr>
              <w:t>. Обоснование проекта:</w:t>
            </w:r>
            <w:r w:rsidR="004A5BAC" w:rsidRPr="00F24711">
              <w:rPr>
                <w:sz w:val="30"/>
                <w:szCs w:val="30"/>
              </w:rPr>
              <w:t xml:space="preserve"> </w:t>
            </w:r>
            <w:r w:rsidR="002C429C">
              <w:rPr>
                <w:sz w:val="30"/>
                <w:szCs w:val="30"/>
              </w:rPr>
              <w:t>На учете нашей организации</w:t>
            </w:r>
            <w:r w:rsidR="004A5BAC" w:rsidRPr="00F24711">
              <w:rPr>
                <w:sz w:val="30"/>
                <w:szCs w:val="30"/>
              </w:rPr>
              <w:t xml:space="preserve"> состо</w:t>
            </w:r>
            <w:r w:rsidR="00036B50">
              <w:rPr>
                <w:sz w:val="30"/>
                <w:szCs w:val="30"/>
              </w:rPr>
              <w:t xml:space="preserve">ят </w:t>
            </w:r>
            <w:r w:rsidR="004A5BAC">
              <w:rPr>
                <w:sz w:val="30"/>
                <w:szCs w:val="30"/>
              </w:rPr>
              <w:t>одиноки</w:t>
            </w:r>
            <w:r w:rsidR="00036B50">
              <w:rPr>
                <w:sz w:val="30"/>
                <w:szCs w:val="30"/>
              </w:rPr>
              <w:t xml:space="preserve">е </w:t>
            </w:r>
            <w:proofErr w:type="gramStart"/>
            <w:r w:rsidR="004A5BAC" w:rsidRPr="00F24711">
              <w:rPr>
                <w:sz w:val="30"/>
                <w:szCs w:val="30"/>
              </w:rPr>
              <w:t>и  одиноко</w:t>
            </w:r>
            <w:proofErr w:type="gramEnd"/>
            <w:r w:rsidR="00350CC0">
              <w:rPr>
                <w:sz w:val="30"/>
                <w:szCs w:val="30"/>
              </w:rPr>
              <w:t xml:space="preserve"> </w:t>
            </w:r>
            <w:r w:rsidR="004A5BAC" w:rsidRPr="00F24711">
              <w:rPr>
                <w:sz w:val="30"/>
                <w:szCs w:val="30"/>
              </w:rPr>
              <w:t>проживающи</w:t>
            </w:r>
            <w:r w:rsidR="00036B50">
              <w:rPr>
                <w:sz w:val="30"/>
                <w:szCs w:val="30"/>
              </w:rPr>
              <w:t>е</w:t>
            </w:r>
            <w:r w:rsidR="004A5BAC" w:rsidRPr="00F24711">
              <w:rPr>
                <w:sz w:val="30"/>
                <w:szCs w:val="30"/>
              </w:rPr>
              <w:t xml:space="preserve"> </w:t>
            </w:r>
            <w:r w:rsidR="004A5BAC">
              <w:rPr>
                <w:sz w:val="30"/>
                <w:szCs w:val="30"/>
              </w:rPr>
              <w:t>пожилы</w:t>
            </w:r>
            <w:r w:rsidR="00036B50">
              <w:rPr>
                <w:sz w:val="30"/>
                <w:szCs w:val="30"/>
              </w:rPr>
              <w:t>е</w:t>
            </w:r>
            <w:r w:rsidR="004A5BAC">
              <w:rPr>
                <w:sz w:val="30"/>
                <w:szCs w:val="30"/>
              </w:rPr>
              <w:t xml:space="preserve"> граждан</w:t>
            </w:r>
            <w:r w:rsidR="00036B50">
              <w:rPr>
                <w:sz w:val="30"/>
                <w:szCs w:val="30"/>
              </w:rPr>
              <w:t>е</w:t>
            </w:r>
            <w:r w:rsidR="00350CC0">
              <w:rPr>
                <w:sz w:val="30"/>
                <w:szCs w:val="30"/>
              </w:rPr>
              <w:t>, которые получают различного вида социальные услуги</w:t>
            </w:r>
            <w:r w:rsidR="004A5BAC">
              <w:rPr>
                <w:sz w:val="30"/>
                <w:szCs w:val="30"/>
              </w:rPr>
              <w:t xml:space="preserve">. </w:t>
            </w:r>
            <w:r w:rsidR="00350CC0">
              <w:rPr>
                <w:sz w:val="30"/>
                <w:szCs w:val="30"/>
              </w:rPr>
              <w:t>Для</w:t>
            </w:r>
            <w:r w:rsidR="00350CC0" w:rsidRPr="00030CFB">
              <w:rPr>
                <w:sz w:val="30"/>
                <w:szCs w:val="30"/>
              </w:rPr>
              <w:t xml:space="preserve"> оказания гражданам пожилого возраста</w:t>
            </w:r>
            <w:r w:rsidR="00223604">
              <w:rPr>
                <w:sz w:val="30"/>
                <w:szCs w:val="30"/>
              </w:rPr>
              <w:t xml:space="preserve"> социальных услуг, повышения статуса граждан пожилого возраста, создание условий, способствующих общению и поддержанию активного образа жизни пожилых граждан, направлена работа о</w:t>
            </w:r>
            <w:r w:rsidR="004A5BAC">
              <w:rPr>
                <w:sz w:val="30"/>
                <w:szCs w:val="30"/>
              </w:rPr>
              <w:t>тделени</w:t>
            </w:r>
            <w:r w:rsidR="00223604">
              <w:rPr>
                <w:sz w:val="30"/>
                <w:szCs w:val="30"/>
              </w:rPr>
              <w:t>я</w:t>
            </w:r>
            <w:r w:rsidR="004A5BAC">
              <w:rPr>
                <w:sz w:val="30"/>
                <w:szCs w:val="30"/>
              </w:rPr>
              <w:t xml:space="preserve"> обеспечения дневного пребывания для граждан пожилого возраста</w:t>
            </w:r>
            <w:r w:rsidR="00223604">
              <w:rPr>
                <w:sz w:val="30"/>
                <w:szCs w:val="30"/>
              </w:rPr>
              <w:t xml:space="preserve">. </w:t>
            </w:r>
          </w:p>
          <w:p w:rsidR="002C1F1F" w:rsidRDefault="004A5BAC" w:rsidP="002C1F1F">
            <w:pPr>
              <w:jc w:val="both"/>
              <w:rPr>
                <w:sz w:val="30"/>
                <w:szCs w:val="30"/>
              </w:rPr>
            </w:pPr>
            <w:r w:rsidRPr="00E60066">
              <w:rPr>
                <w:sz w:val="30"/>
                <w:szCs w:val="30"/>
              </w:rPr>
              <w:t>С целью организации досуга для пожилых граждан работают 4 клуба</w:t>
            </w:r>
            <w:r>
              <w:rPr>
                <w:sz w:val="30"/>
                <w:szCs w:val="30"/>
                <w:lang w:val="be-BY"/>
              </w:rPr>
              <w:t xml:space="preserve">, </w:t>
            </w:r>
            <w:r w:rsidRPr="00E60066">
              <w:rPr>
                <w:sz w:val="30"/>
                <w:szCs w:val="30"/>
              </w:rPr>
              <w:t>2</w:t>
            </w:r>
            <w:r>
              <w:rPr>
                <w:sz w:val="30"/>
                <w:szCs w:val="30"/>
              </w:rPr>
              <w:t>0</w:t>
            </w:r>
            <w:r w:rsidRPr="00E60066">
              <w:rPr>
                <w:sz w:val="30"/>
                <w:szCs w:val="30"/>
              </w:rPr>
              <w:t> кружк</w:t>
            </w:r>
            <w:r>
              <w:rPr>
                <w:sz w:val="30"/>
                <w:szCs w:val="30"/>
              </w:rPr>
              <w:t>ов</w:t>
            </w:r>
            <w:r w:rsidRPr="00E60066">
              <w:rPr>
                <w:sz w:val="30"/>
                <w:szCs w:val="30"/>
              </w:rPr>
              <w:t xml:space="preserve"> по интересам и</w:t>
            </w:r>
            <w:r>
              <w:rPr>
                <w:sz w:val="30"/>
                <w:szCs w:val="30"/>
              </w:rPr>
              <w:t>з них</w:t>
            </w:r>
            <w:r w:rsidRPr="00E60066">
              <w:rPr>
                <w:sz w:val="30"/>
                <w:szCs w:val="30"/>
              </w:rPr>
              <w:t xml:space="preserve"> </w:t>
            </w:r>
            <w:r w:rsidR="002C1F1F">
              <w:rPr>
                <w:sz w:val="30"/>
                <w:szCs w:val="30"/>
              </w:rPr>
              <w:t>7</w:t>
            </w:r>
            <w:r w:rsidRPr="00AE6DD8">
              <w:rPr>
                <w:sz w:val="30"/>
                <w:szCs w:val="30"/>
              </w:rPr>
              <w:t xml:space="preserve"> кружков направлены на физкультурно-спортивные занятия</w:t>
            </w:r>
            <w:r>
              <w:rPr>
                <w:sz w:val="30"/>
                <w:szCs w:val="30"/>
              </w:rPr>
              <w:t>.</w:t>
            </w:r>
            <w:r w:rsidR="00223604">
              <w:rPr>
                <w:sz w:val="30"/>
                <w:szCs w:val="30"/>
              </w:rPr>
              <w:t xml:space="preserve"> </w:t>
            </w:r>
            <w:r w:rsidR="002C1F1F" w:rsidRPr="004F5D96">
              <w:rPr>
                <w:sz w:val="30"/>
                <w:szCs w:val="30"/>
              </w:rPr>
              <w:t>Большой популярностью пользуются кружки физического развития.</w:t>
            </w:r>
            <w:r w:rsidR="002C1F1F">
              <w:rPr>
                <w:sz w:val="30"/>
                <w:szCs w:val="30"/>
              </w:rPr>
              <w:t xml:space="preserve"> С улучшением физического самочувствия появляется вера в себя, позитивный настрой, желание жить и активно заниматься своим здоровьем.</w:t>
            </w:r>
          </w:p>
          <w:p w:rsidR="00223604" w:rsidRDefault="00223604" w:rsidP="00223604">
            <w:pPr>
              <w:pStyle w:val="af"/>
              <w:autoSpaceDE w:val="0"/>
              <w:autoSpaceDN w:val="0"/>
              <w:adjustRightInd w:val="0"/>
              <w:ind w:left="0"/>
              <w:jc w:val="both"/>
              <w:rPr>
                <w:sz w:val="30"/>
                <w:szCs w:val="30"/>
              </w:rPr>
            </w:pPr>
            <w:r>
              <w:rPr>
                <w:sz w:val="30"/>
                <w:szCs w:val="30"/>
              </w:rPr>
              <w:t xml:space="preserve">Отделение посещает </w:t>
            </w:r>
            <w:r w:rsidR="00036B50">
              <w:rPr>
                <w:sz w:val="30"/>
                <w:szCs w:val="30"/>
              </w:rPr>
              <w:t>более 200 человек</w:t>
            </w:r>
            <w:r>
              <w:rPr>
                <w:sz w:val="30"/>
                <w:szCs w:val="30"/>
              </w:rPr>
              <w:t xml:space="preserve">. Самая большая численность по </w:t>
            </w:r>
            <w:r>
              <w:rPr>
                <w:sz w:val="30"/>
                <w:szCs w:val="30"/>
              </w:rPr>
              <w:lastRenderedPageBreak/>
              <w:t xml:space="preserve">Минской области среди территориальных центров социального обслуживания населения. </w:t>
            </w:r>
          </w:p>
          <w:p w:rsidR="002C429C" w:rsidRDefault="00223604" w:rsidP="00223604">
            <w:pPr>
              <w:pStyle w:val="af"/>
              <w:autoSpaceDE w:val="0"/>
              <w:autoSpaceDN w:val="0"/>
              <w:adjustRightInd w:val="0"/>
              <w:ind w:left="0"/>
              <w:jc w:val="both"/>
              <w:rPr>
                <w:sz w:val="30"/>
                <w:szCs w:val="30"/>
              </w:rPr>
            </w:pPr>
            <w:r>
              <w:rPr>
                <w:sz w:val="30"/>
                <w:szCs w:val="30"/>
              </w:rPr>
              <w:t>По результатам работы по привлечению пожилых людей к активному и здоровому образу жизни</w:t>
            </w:r>
            <w:r w:rsidR="00B378EF">
              <w:rPr>
                <w:sz w:val="30"/>
                <w:szCs w:val="30"/>
              </w:rPr>
              <w:t xml:space="preserve"> </w:t>
            </w:r>
            <w:r>
              <w:rPr>
                <w:sz w:val="30"/>
                <w:szCs w:val="30"/>
              </w:rPr>
              <w:t>в Солигорском районе Ко Дню пожилых людей в 2022 году было проведено областное мероприятие</w:t>
            </w:r>
            <w:r w:rsidR="002C1F1F">
              <w:rPr>
                <w:sz w:val="30"/>
                <w:szCs w:val="30"/>
              </w:rPr>
              <w:t>, проведен</w:t>
            </w:r>
            <w:r w:rsidR="002C429C">
              <w:rPr>
                <w:sz w:val="30"/>
                <w:szCs w:val="30"/>
              </w:rPr>
              <w:t xml:space="preserve"> областной</w:t>
            </w:r>
            <w:r w:rsidR="002C1F1F">
              <w:rPr>
                <w:sz w:val="30"/>
                <w:szCs w:val="30"/>
              </w:rPr>
              <w:t xml:space="preserve"> марафон по скандинавской ходьбе, в котором приняло участие более 300 человек. Граждане пожилого возраста были увлечены проведенным спортивным мероприятием, </w:t>
            </w:r>
            <w:r w:rsidR="002C429C">
              <w:rPr>
                <w:sz w:val="30"/>
                <w:szCs w:val="30"/>
              </w:rPr>
              <w:t xml:space="preserve">что привело к </w:t>
            </w:r>
            <w:r w:rsidR="002C1F1F">
              <w:rPr>
                <w:sz w:val="30"/>
                <w:szCs w:val="30"/>
              </w:rPr>
              <w:t>увелич</w:t>
            </w:r>
            <w:r w:rsidR="002C429C">
              <w:rPr>
                <w:sz w:val="30"/>
                <w:szCs w:val="30"/>
              </w:rPr>
              <w:t xml:space="preserve">ению </w:t>
            </w:r>
            <w:proofErr w:type="gramStart"/>
            <w:r w:rsidR="002C1F1F">
              <w:rPr>
                <w:sz w:val="30"/>
                <w:szCs w:val="30"/>
              </w:rPr>
              <w:t>числ</w:t>
            </w:r>
            <w:r w:rsidR="002C429C">
              <w:rPr>
                <w:sz w:val="30"/>
                <w:szCs w:val="30"/>
              </w:rPr>
              <w:t>а</w:t>
            </w:r>
            <w:proofErr w:type="gramEnd"/>
            <w:r w:rsidR="002C1F1F">
              <w:rPr>
                <w:sz w:val="30"/>
                <w:szCs w:val="30"/>
              </w:rPr>
              <w:t xml:space="preserve"> желающих посещать отделение дневного пребывания для граждан пожилого возраста. </w:t>
            </w:r>
          </w:p>
          <w:p w:rsidR="00B378EF" w:rsidRDefault="004A5BAC" w:rsidP="004A5BAC">
            <w:pPr>
              <w:jc w:val="both"/>
              <w:rPr>
                <w:sz w:val="30"/>
                <w:szCs w:val="30"/>
              </w:rPr>
            </w:pPr>
            <w:r>
              <w:rPr>
                <w:sz w:val="30"/>
                <w:szCs w:val="30"/>
              </w:rPr>
              <w:t>Ожидаемые результаты по окончании проекта:</w:t>
            </w:r>
          </w:p>
          <w:p w:rsidR="004A5BAC" w:rsidRPr="004A5BAC" w:rsidRDefault="004A5BAC" w:rsidP="00B378EF">
            <w:pPr>
              <w:jc w:val="both"/>
              <w:rPr>
                <w:sz w:val="30"/>
                <w:szCs w:val="30"/>
              </w:rPr>
            </w:pPr>
            <w:r>
              <w:rPr>
                <w:sz w:val="30"/>
                <w:szCs w:val="30"/>
              </w:rPr>
              <w:t xml:space="preserve">проект позволит привлечь большее количество граждан пожилого возраста </w:t>
            </w:r>
            <w:r w:rsidR="002C429C">
              <w:rPr>
                <w:sz w:val="30"/>
                <w:szCs w:val="30"/>
              </w:rPr>
              <w:t xml:space="preserve">к здоровой активной жизни </w:t>
            </w:r>
            <w:r>
              <w:rPr>
                <w:sz w:val="30"/>
                <w:szCs w:val="30"/>
              </w:rPr>
              <w:t>и организовать групповые и индивидуальные занятия;</w:t>
            </w:r>
          </w:p>
          <w:p w:rsidR="004A5BAC" w:rsidRDefault="004A5BAC" w:rsidP="004A5BAC">
            <w:pPr>
              <w:jc w:val="both"/>
              <w:rPr>
                <w:sz w:val="30"/>
                <w:szCs w:val="30"/>
              </w:rPr>
            </w:pPr>
            <w:r>
              <w:rPr>
                <w:sz w:val="30"/>
                <w:szCs w:val="30"/>
              </w:rPr>
              <w:t>п</w:t>
            </w:r>
            <w:r w:rsidRPr="00264C34">
              <w:rPr>
                <w:sz w:val="30"/>
                <w:szCs w:val="30"/>
              </w:rPr>
              <w:t>ривлечение волонтеров и увеличение количества людей, посещающих спортивно-оздоровитель</w:t>
            </w:r>
            <w:r>
              <w:rPr>
                <w:sz w:val="30"/>
                <w:szCs w:val="30"/>
              </w:rPr>
              <w:t>ных кружков;</w:t>
            </w:r>
          </w:p>
          <w:p w:rsidR="004A5BAC" w:rsidRDefault="004A5BAC" w:rsidP="004A5BAC">
            <w:pPr>
              <w:jc w:val="both"/>
              <w:rPr>
                <w:sz w:val="30"/>
                <w:szCs w:val="30"/>
              </w:rPr>
            </w:pPr>
            <w:r w:rsidRPr="0033222E">
              <w:rPr>
                <w:sz w:val="30"/>
                <w:szCs w:val="30"/>
              </w:rPr>
              <w:t xml:space="preserve">создать условия для реализации живого общения для людей с ограниченными физическими возможностями и пожилых граждан, </w:t>
            </w:r>
            <w:proofErr w:type="gramStart"/>
            <w:r w:rsidRPr="0033222E">
              <w:rPr>
                <w:sz w:val="30"/>
                <w:szCs w:val="30"/>
              </w:rPr>
              <w:t>посредством  проведения</w:t>
            </w:r>
            <w:proofErr w:type="gramEnd"/>
            <w:r w:rsidRPr="0033222E">
              <w:rPr>
                <w:sz w:val="30"/>
                <w:szCs w:val="30"/>
              </w:rPr>
              <w:t xml:space="preserve"> совместных мероприятий</w:t>
            </w:r>
            <w:r>
              <w:rPr>
                <w:sz w:val="30"/>
                <w:szCs w:val="30"/>
              </w:rPr>
              <w:t>;</w:t>
            </w:r>
          </w:p>
          <w:p w:rsidR="004A5BAC" w:rsidRDefault="004A5BAC" w:rsidP="004A5BAC">
            <w:pPr>
              <w:jc w:val="both"/>
              <w:rPr>
                <w:sz w:val="30"/>
                <w:szCs w:val="30"/>
              </w:rPr>
            </w:pPr>
            <w:r>
              <w:rPr>
                <w:sz w:val="30"/>
                <w:szCs w:val="30"/>
              </w:rPr>
              <w:t>проведение спортивно- массовых акций и мероприятий, направленных на пропаганду здорового образа жизни;</w:t>
            </w:r>
          </w:p>
          <w:p w:rsidR="004A5BAC" w:rsidRDefault="004A5BAC" w:rsidP="004A5BAC">
            <w:pPr>
              <w:jc w:val="both"/>
              <w:rPr>
                <w:sz w:val="30"/>
                <w:szCs w:val="30"/>
              </w:rPr>
            </w:pPr>
            <w:r>
              <w:rPr>
                <w:sz w:val="30"/>
                <w:szCs w:val="30"/>
              </w:rPr>
              <w:t>создание спортивной комнаты, площадки для занятий физической культурой;</w:t>
            </w:r>
          </w:p>
          <w:p w:rsidR="007A7065" w:rsidRDefault="004A5BAC" w:rsidP="0029510E">
            <w:pPr>
              <w:jc w:val="both"/>
              <w:rPr>
                <w:sz w:val="30"/>
                <w:szCs w:val="30"/>
              </w:rPr>
            </w:pPr>
            <w:r>
              <w:rPr>
                <w:sz w:val="30"/>
                <w:szCs w:val="30"/>
              </w:rPr>
              <w:t>в рамках проекта будут изготовлено и распространено 2000 информационных памяток и листовок, по тематике проекта для вовлечения к занятию спорта и укрепления здоровья</w:t>
            </w:r>
            <w:r w:rsidR="00B378EF">
              <w:rPr>
                <w:sz w:val="30"/>
                <w:szCs w:val="30"/>
              </w:rPr>
              <w:t>.</w:t>
            </w:r>
          </w:p>
          <w:p w:rsidR="00B378EF" w:rsidRPr="004A5BAC" w:rsidRDefault="00B378EF" w:rsidP="00B378EF">
            <w:pPr>
              <w:jc w:val="both"/>
              <w:rPr>
                <w:sz w:val="30"/>
                <w:szCs w:val="30"/>
              </w:rPr>
            </w:pPr>
            <w:r>
              <w:rPr>
                <w:sz w:val="30"/>
                <w:szCs w:val="30"/>
              </w:rPr>
              <w:t>Реализация проекта позволит увеличить численность пожилых граждан</w:t>
            </w:r>
            <w:r w:rsidR="000479F6">
              <w:rPr>
                <w:sz w:val="30"/>
                <w:szCs w:val="30"/>
              </w:rPr>
              <w:t>, посещающих отделение</w:t>
            </w:r>
            <w:r>
              <w:rPr>
                <w:sz w:val="30"/>
                <w:szCs w:val="30"/>
              </w:rPr>
              <w:t xml:space="preserve"> и будет составлять не менее 300 человек.</w:t>
            </w:r>
          </w:p>
        </w:tc>
      </w:tr>
      <w:tr w:rsidR="00624EE5" w:rsidRPr="00204B92" w:rsidTr="00CC1DA2">
        <w:tc>
          <w:tcPr>
            <w:tcW w:w="9570" w:type="dxa"/>
          </w:tcPr>
          <w:p w:rsidR="002476DE" w:rsidRDefault="007A7065" w:rsidP="00594D79">
            <w:pPr>
              <w:jc w:val="both"/>
              <w:rPr>
                <w:sz w:val="28"/>
                <w:szCs w:val="28"/>
              </w:rPr>
            </w:pPr>
            <w:r>
              <w:rPr>
                <w:sz w:val="28"/>
                <w:szCs w:val="28"/>
              </w:rPr>
              <w:lastRenderedPageBreak/>
              <w:t>5</w:t>
            </w:r>
            <w:r w:rsidR="00624EE5" w:rsidRPr="00204B92">
              <w:rPr>
                <w:sz w:val="28"/>
                <w:szCs w:val="28"/>
              </w:rPr>
              <w:t xml:space="preserve">. Цели проекта: </w:t>
            </w:r>
          </w:p>
          <w:p w:rsidR="00594D79" w:rsidRDefault="00627418" w:rsidP="00594D79">
            <w:pPr>
              <w:jc w:val="both"/>
              <w:rPr>
                <w:sz w:val="30"/>
                <w:szCs w:val="30"/>
              </w:rPr>
            </w:pPr>
            <w:r>
              <w:rPr>
                <w:sz w:val="30"/>
                <w:szCs w:val="30"/>
              </w:rPr>
              <w:t>П</w:t>
            </w:r>
            <w:r w:rsidR="00736076" w:rsidRPr="00627418">
              <w:rPr>
                <w:sz w:val="30"/>
                <w:szCs w:val="30"/>
              </w:rPr>
              <w:t>овышение физ</w:t>
            </w:r>
            <w:r>
              <w:rPr>
                <w:sz w:val="30"/>
                <w:szCs w:val="30"/>
              </w:rPr>
              <w:t xml:space="preserve">ической и социальной активности, </w:t>
            </w:r>
            <w:r w:rsidR="005C40A1" w:rsidRPr="00204B92">
              <w:rPr>
                <w:sz w:val="28"/>
                <w:szCs w:val="28"/>
              </w:rPr>
              <w:t xml:space="preserve">улучшение качества жизни людей с ограниченными физическими </w:t>
            </w:r>
            <w:r>
              <w:rPr>
                <w:sz w:val="28"/>
                <w:szCs w:val="28"/>
              </w:rPr>
              <w:t>возможностями и</w:t>
            </w:r>
            <w:r w:rsidRPr="00627418">
              <w:rPr>
                <w:sz w:val="30"/>
                <w:szCs w:val="30"/>
              </w:rPr>
              <w:t xml:space="preserve"> пожилых </w:t>
            </w:r>
            <w:r>
              <w:rPr>
                <w:sz w:val="30"/>
                <w:szCs w:val="30"/>
              </w:rPr>
              <w:t>граждан</w:t>
            </w:r>
            <w:r w:rsidR="00594D79">
              <w:rPr>
                <w:sz w:val="30"/>
                <w:szCs w:val="30"/>
              </w:rPr>
              <w:t>;</w:t>
            </w:r>
          </w:p>
          <w:p w:rsidR="00594D79" w:rsidRDefault="006D6561" w:rsidP="00594D79">
            <w:pPr>
              <w:jc w:val="both"/>
              <w:rPr>
                <w:sz w:val="30"/>
                <w:szCs w:val="30"/>
              </w:rPr>
            </w:pPr>
            <w:r>
              <w:rPr>
                <w:sz w:val="30"/>
                <w:szCs w:val="30"/>
              </w:rPr>
              <w:t>В</w:t>
            </w:r>
            <w:r w:rsidR="00594D79">
              <w:rPr>
                <w:sz w:val="30"/>
                <w:szCs w:val="30"/>
              </w:rPr>
              <w:t>овлечение</w:t>
            </w:r>
            <w:r>
              <w:rPr>
                <w:sz w:val="30"/>
                <w:szCs w:val="30"/>
              </w:rPr>
              <w:t xml:space="preserve"> </w:t>
            </w:r>
            <w:r w:rsidR="006D5A1E">
              <w:rPr>
                <w:sz w:val="30"/>
                <w:szCs w:val="30"/>
              </w:rPr>
              <w:t>пожилых людей и инвалидов в регулярные занятия физической культурой, укрепление здоровья</w:t>
            </w:r>
            <w:r w:rsidR="002476DE">
              <w:rPr>
                <w:sz w:val="30"/>
                <w:szCs w:val="30"/>
              </w:rPr>
              <w:t>;</w:t>
            </w:r>
          </w:p>
          <w:p w:rsidR="002476DE" w:rsidRDefault="002476DE" w:rsidP="00594D79">
            <w:pPr>
              <w:jc w:val="both"/>
              <w:rPr>
                <w:sz w:val="30"/>
                <w:szCs w:val="30"/>
              </w:rPr>
            </w:pPr>
            <w:r>
              <w:rPr>
                <w:sz w:val="30"/>
                <w:szCs w:val="30"/>
              </w:rPr>
              <w:t>Создание условий для межличностного общения;</w:t>
            </w:r>
          </w:p>
          <w:p w:rsidR="006D5A1E" w:rsidRDefault="006D5A1E" w:rsidP="00594D79">
            <w:pPr>
              <w:jc w:val="both"/>
              <w:rPr>
                <w:sz w:val="30"/>
                <w:szCs w:val="30"/>
              </w:rPr>
            </w:pPr>
            <w:r>
              <w:rPr>
                <w:sz w:val="30"/>
                <w:szCs w:val="30"/>
              </w:rPr>
              <w:t>Профилактика суицидального поведения</w:t>
            </w:r>
            <w:r w:rsidR="002476DE">
              <w:rPr>
                <w:sz w:val="30"/>
                <w:szCs w:val="30"/>
              </w:rPr>
              <w:t>;</w:t>
            </w:r>
          </w:p>
          <w:p w:rsidR="00624EE5" w:rsidRPr="00204B92" w:rsidRDefault="006D5A1E" w:rsidP="00594D79">
            <w:pPr>
              <w:jc w:val="both"/>
              <w:rPr>
                <w:sz w:val="28"/>
                <w:szCs w:val="28"/>
              </w:rPr>
            </w:pPr>
            <w:r>
              <w:rPr>
                <w:sz w:val="30"/>
                <w:szCs w:val="30"/>
              </w:rPr>
              <w:t>У</w:t>
            </w:r>
            <w:r w:rsidR="00594D79" w:rsidRPr="00594D79">
              <w:rPr>
                <w:sz w:val="30"/>
                <w:szCs w:val="30"/>
              </w:rPr>
              <w:t>крепление материально-технической базы учреждения социального обслуживания</w:t>
            </w:r>
            <w:r w:rsidR="002476DE">
              <w:rPr>
                <w:sz w:val="30"/>
                <w:szCs w:val="30"/>
              </w:rPr>
              <w:t>.</w:t>
            </w:r>
          </w:p>
        </w:tc>
      </w:tr>
      <w:tr w:rsidR="00624EE5" w:rsidRPr="00204B92" w:rsidTr="00CC1DA2">
        <w:tc>
          <w:tcPr>
            <w:tcW w:w="9570" w:type="dxa"/>
          </w:tcPr>
          <w:p w:rsidR="00624EE5" w:rsidRDefault="007A7065" w:rsidP="00204B92">
            <w:pPr>
              <w:jc w:val="both"/>
              <w:rPr>
                <w:sz w:val="28"/>
                <w:szCs w:val="28"/>
              </w:rPr>
            </w:pPr>
            <w:r>
              <w:rPr>
                <w:sz w:val="28"/>
                <w:szCs w:val="28"/>
              </w:rPr>
              <w:t>6</w:t>
            </w:r>
            <w:r w:rsidR="00624EE5" w:rsidRPr="00204B92">
              <w:rPr>
                <w:sz w:val="28"/>
                <w:szCs w:val="28"/>
              </w:rPr>
              <w:t xml:space="preserve">. Задачи, планируемые к выполнению в рамках реализации проекта:  </w:t>
            </w:r>
          </w:p>
          <w:p w:rsidR="007A5D05" w:rsidRDefault="007A5D05" w:rsidP="00204B92">
            <w:pPr>
              <w:jc w:val="both"/>
              <w:rPr>
                <w:sz w:val="28"/>
                <w:szCs w:val="28"/>
              </w:rPr>
            </w:pPr>
            <w:r>
              <w:rPr>
                <w:sz w:val="28"/>
                <w:szCs w:val="28"/>
              </w:rPr>
              <w:t>Создание условий для повышения физической и социальной активности</w:t>
            </w:r>
          </w:p>
          <w:p w:rsidR="007A5D05" w:rsidRPr="00204B92" w:rsidRDefault="007A5D05" w:rsidP="00204B92">
            <w:pPr>
              <w:jc w:val="both"/>
              <w:rPr>
                <w:sz w:val="28"/>
                <w:szCs w:val="28"/>
              </w:rPr>
            </w:pPr>
            <w:r>
              <w:rPr>
                <w:sz w:val="28"/>
                <w:szCs w:val="28"/>
              </w:rPr>
              <w:t>Социальная адаптация и реабилитация</w:t>
            </w:r>
          </w:p>
          <w:p w:rsidR="002476DE" w:rsidRPr="00204B92" w:rsidRDefault="002476DE" w:rsidP="002476DE">
            <w:pPr>
              <w:jc w:val="both"/>
              <w:rPr>
                <w:sz w:val="28"/>
                <w:szCs w:val="28"/>
              </w:rPr>
            </w:pPr>
            <w:r>
              <w:rPr>
                <w:sz w:val="28"/>
                <w:szCs w:val="28"/>
              </w:rPr>
              <w:t xml:space="preserve">Проведение волонтерами инициативных групп занятий оздоровительной </w:t>
            </w:r>
            <w:r>
              <w:rPr>
                <w:sz w:val="28"/>
                <w:szCs w:val="28"/>
              </w:rPr>
              <w:lastRenderedPageBreak/>
              <w:t>гимнастикой</w:t>
            </w:r>
            <w:r w:rsidR="00A57CD1">
              <w:rPr>
                <w:sz w:val="28"/>
                <w:szCs w:val="28"/>
              </w:rPr>
              <w:t>.</w:t>
            </w:r>
          </w:p>
        </w:tc>
      </w:tr>
      <w:tr w:rsidR="00A57CD1" w:rsidRPr="00204B92" w:rsidTr="00CC1DA2">
        <w:tc>
          <w:tcPr>
            <w:tcW w:w="9570" w:type="dxa"/>
          </w:tcPr>
          <w:p w:rsidR="00A57CD1" w:rsidRPr="00204B92" w:rsidRDefault="007A7065" w:rsidP="00204B92">
            <w:pPr>
              <w:jc w:val="both"/>
              <w:rPr>
                <w:sz w:val="28"/>
                <w:szCs w:val="28"/>
              </w:rPr>
            </w:pPr>
            <w:r>
              <w:rPr>
                <w:sz w:val="28"/>
                <w:szCs w:val="28"/>
              </w:rPr>
              <w:lastRenderedPageBreak/>
              <w:t>7</w:t>
            </w:r>
            <w:r w:rsidR="00A57CD1" w:rsidRPr="00204B92">
              <w:rPr>
                <w:sz w:val="28"/>
                <w:szCs w:val="28"/>
              </w:rPr>
              <w:t xml:space="preserve">. Целевая </w:t>
            </w:r>
            <w:proofErr w:type="gramStart"/>
            <w:r w:rsidR="00A57CD1" w:rsidRPr="00204B92">
              <w:rPr>
                <w:sz w:val="28"/>
                <w:szCs w:val="28"/>
              </w:rPr>
              <w:t>группа:  инвалид</w:t>
            </w:r>
            <w:r w:rsidR="00A57CD1">
              <w:rPr>
                <w:sz w:val="28"/>
                <w:szCs w:val="28"/>
                <w:lang w:val="be-BY"/>
              </w:rPr>
              <w:t>ы</w:t>
            </w:r>
            <w:proofErr w:type="gramEnd"/>
            <w:r w:rsidR="00A57CD1" w:rsidRPr="00204B92">
              <w:rPr>
                <w:sz w:val="28"/>
                <w:szCs w:val="28"/>
                <w:lang w:val="be-BY"/>
              </w:rPr>
              <w:t xml:space="preserve"> </w:t>
            </w:r>
            <w:r w:rsidR="00A57CD1" w:rsidRPr="00204B92">
              <w:rPr>
                <w:sz w:val="28"/>
                <w:szCs w:val="28"/>
              </w:rPr>
              <w:t>с нарушением опорно-двигательного аппарата</w:t>
            </w:r>
            <w:r w:rsidR="00A57CD1">
              <w:rPr>
                <w:sz w:val="28"/>
                <w:szCs w:val="28"/>
              </w:rPr>
              <w:t xml:space="preserve">, граждане пожилого возраста </w:t>
            </w:r>
            <w:proofErr w:type="spellStart"/>
            <w:r w:rsidR="00A57CD1">
              <w:rPr>
                <w:sz w:val="28"/>
                <w:szCs w:val="28"/>
              </w:rPr>
              <w:t>Солигорского</w:t>
            </w:r>
            <w:proofErr w:type="spellEnd"/>
            <w:r w:rsidR="00A57CD1">
              <w:rPr>
                <w:sz w:val="28"/>
                <w:szCs w:val="28"/>
              </w:rPr>
              <w:t xml:space="preserve"> района.</w:t>
            </w:r>
          </w:p>
        </w:tc>
      </w:tr>
      <w:tr w:rsidR="00624EE5" w:rsidRPr="00204B92" w:rsidTr="00CC1DA2">
        <w:tc>
          <w:tcPr>
            <w:tcW w:w="9570" w:type="dxa"/>
          </w:tcPr>
          <w:p w:rsidR="00624EE5" w:rsidRDefault="007A7065" w:rsidP="00204B92">
            <w:pPr>
              <w:jc w:val="both"/>
              <w:rPr>
                <w:sz w:val="28"/>
                <w:szCs w:val="28"/>
              </w:rPr>
            </w:pPr>
            <w:r>
              <w:rPr>
                <w:sz w:val="28"/>
                <w:szCs w:val="28"/>
              </w:rPr>
              <w:t>8</w:t>
            </w:r>
            <w:r w:rsidR="00624EE5" w:rsidRPr="00204B92">
              <w:rPr>
                <w:sz w:val="28"/>
                <w:szCs w:val="28"/>
              </w:rPr>
              <w:t xml:space="preserve">. Краткое описание мероприятий в рамках проекта: </w:t>
            </w:r>
          </w:p>
          <w:p w:rsidR="007A5D05" w:rsidRDefault="007A5D05" w:rsidP="007A5D05">
            <w:pPr>
              <w:jc w:val="both"/>
              <w:rPr>
                <w:sz w:val="28"/>
                <w:szCs w:val="28"/>
              </w:rPr>
            </w:pPr>
            <w:r>
              <w:rPr>
                <w:sz w:val="28"/>
                <w:szCs w:val="28"/>
              </w:rPr>
              <w:t>Оборудование помещений для занятия физкультурой;</w:t>
            </w:r>
          </w:p>
          <w:p w:rsidR="007A5D05" w:rsidRPr="00204B92" w:rsidRDefault="007A5D05" w:rsidP="00204B92">
            <w:pPr>
              <w:jc w:val="both"/>
              <w:rPr>
                <w:sz w:val="28"/>
                <w:szCs w:val="28"/>
              </w:rPr>
            </w:pPr>
            <w:r>
              <w:rPr>
                <w:sz w:val="28"/>
                <w:szCs w:val="28"/>
              </w:rPr>
              <w:t>Приобретение спортивных тренажеров, спортивного инвентаря для регулярных занятий физической культурой и физической реабилитацией.</w:t>
            </w:r>
          </w:p>
          <w:p w:rsidR="007A5D05" w:rsidRDefault="007A5D05" w:rsidP="002476DE">
            <w:pPr>
              <w:jc w:val="both"/>
              <w:rPr>
                <w:sz w:val="28"/>
                <w:szCs w:val="28"/>
              </w:rPr>
            </w:pPr>
            <w:r>
              <w:rPr>
                <w:sz w:val="28"/>
                <w:szCs w:val="28"/>
              </w:rPr>
              <w:t>И</w:t>
            </w:r>
            <w:r w:rsidR="003C5968" w:rsidRPr="00204B92">
              <w:rPr>
                <w:sz w:val="28"/>
                <w:szCs w:val="28"/>
              </w:rPr>
              <w:t xml:space="preserve">нформирование населения </w:t>
            </w:r>
            <w:proofErr w:type="spellStart"/>
            <w:r w:rsidR="003C5968" w:rsidRPr="00204B92">
              <w:rPr>
                <w:sz w:val="28"/>
                <w:szCs w:val="28"/>
              </w:rPr>
              <w:t>Солигорского</w:t>
            </w:r>
            <w:proofErr w:type="spellEnd"/>
            <w:r w:rsidR="003C5968" w:rsidRPr="00204B92">
              <w:rPr>
                <w:sz w:val="28"/>
                <w:szCs w:val="28"/>
              </w:rPr>
              <w:t xml:space="preserve"> района через</w:t>
            </w:r>
            <w:r w:rsidR="00BE5087" w:rsidRPr="00204B92">
              <w:rPr>
                <w:sz w:val="28"/>
                <w:szCs w:val="28"/>
              </w:rPr>
              <w:t xml:space="preserve"> СМИ о предоставлении услуг</w:t>
            </w:r>
          </w:p>
          <w:p w:rsidR="00FB065F" w:rsidRDefault="00FB065F" w:rsidP="002476DE">
            <w:pPr>
              <w:jc w:val="both"/>
              <w:rPr>
                <w:sz w:val="28"/>
                <w:szCs w:val="28"/>
              </w:rPr>
            </w:pPr>
            <w:r>
              <w:rPr>
                <w:sz w:val="28"/>
                <w:szCs w:val="28"/>
              </w:rPr>
              <w:t>Привлечение волонтеров для занятий физической культурой и физической реабилитацией.</w:t>
            </w:r>
          </w:p>
          <w:p w:rsidR="007A5D05" w:rsidRDefault="007A5D05" w:rsidP="002476DE">
            <w:pPr>
              <w:jc w:val="both"/>
              <w:rPr>
                <w:sz w:val="28"/>
                <w:szCs w:val="28"/>
              </w:rPr>
            </w:pPr>
            <w:r>
              <w:rPr>
                <w:sz w:val="28"/>
                <w:szCs w:val="28"/>
              </w:rPr>
              <w:t>Формирование инициативных групп для занятий</w:t>
            </w:r>
          </w:p>
          <w:p w:rsidR="00023D76" w:rsidRDefault="007A5D05" w:rsidP="002476DE">
            <w:pPr>
              <w:jc w:val="both"/>
              <w:rPr>
                <w:sz w:val="28"/>
                <w:szCs w:val="28"/>
              </w:rPr>
            </w:pPr>
            <w:r>
              <w:rPr>
                <w:sz w:val="28"/>
                <w:szCs w:val="28"/>
              </w:rPr>
              <w:t>В рамках проекта планируется приобрести:</w:t>
            </w:r>
            <w:r w:rsidR="00023D76">
              <w:rPr>
                <w:sz w:val="28"/>
                <w:szCs w:val="28"/>
              </w:rPr>
              <w:t xml:space="preserve"> </w:t>
            </w:r>
          </w:p>
          <w:p w:rsidR="00BE5087" w:rsidRPr="00204B92" w:rsidRDefault="00FB065F" w:rsidP="007A7065">
            <w:pPr>
              <w:jc w:val="both"/>
              <w:rPr>
                <w:sz w:val="28"/>
                <w:szCs w:val="28"/>
              </w:rPr>
            </w:pPr>
            <w:r>
              <w:rPr>
                <w:sz w:val="28"/>
                <w:szCs w:val="28"/>
              </w:rPr>
              <w:t>т</w:t>
            </w:r>
            <w:r w:rsidR="00023D76">
              <w:rPr>
                <w:sz w:val="28"/>
                <w:szCs w:val="28"/>
              </w:rPr>
              <w:t>ренажер для рук и ног (</w:t>
            </w:r>
            <w:r w:rsidR="00085834">
              <w:rPr>
                <w:sz w:val="28"/>
                <w:szCs w:val="28"/>
              </w:rPr>
              <w:t>3</w:t>
            </w:r>
            <w:r w:rsidR="00023D76">
              <w:rPr>
                <w:sz w:val="28"/>
                <w:szCs w:val="28"/>
              </w:rPr>
              <w:t xml:space="preserve"> </w:t>
            </w:r>
            <w:proofErr w:type="spellStart"/>
            <w:r w:rsidR="00023D76">
              <w:rPr>
                <w:sz w:val="28"/>
                <w:szCs w:val="28"/>
              </w:rPr>
              <w:t>шт</w:t>
            </w:r>
            <w:proofErr w:type="spellEnd"/>
            <w:r w:rsidR="00023D76">
              <w:rPr>
                <w:sz w:val="28"/>
                <w:szCs w:val="28"/>
              </w:rPr>
              <w:t>), педальный тренажер с регулятором нагрузки (</w:t>
            </w:r>
            <w:r w:rsidR="00085834">
              <w:rPr>
                <w:sz w:val="28"/>
                <w:szCs w:val="28"/>
              </w:rPr>
              <w:t>3</w:t>
            </w:r>
            <w:r w:rsidR="00023D76">
              <w:rPr>
                <w:sz w:val="28"/>
                <w:szCs w:val="28"/>
              </w:rPr>
              <w:t xml:space="preserve"> </w:t>
            </w:r>
            <w:proofErr w:type="spellStart"/>
            <w:r w:rsidR="00023D76">
              <w:rPr>
                <w:sz w:val="28"/>
                <w:szCs w:val="28"/>
              </w:rPr>
              <w:t>шт</w:t>
            </w:r>
            <w:proofErr w:type="spellEnd"/>
            <w:r w:rsidR="00023D76">
              <w:rPr>
                <w:sz w:val="28"/>
                <w:szCs w:val="28"/>
              </w:rPr>
              <w:t>), тренажер</w:t>
            </w:r>
            <w:r w:rsidR="007A7065">
              <w:rPr>
                <w:sz w:val="28"/>
                <w:szCs w:val="28"/>
              </w:rPr>
              <w:t xml:space="preserve"> для инвалидов «Ступени» (1 </w:t>
            </w:r>
            <w:proofErr w:type="spellStart"/>
            <w:r w:rsidR="007A7065">
              <w:rPr>
                <w:sz w:val="28"/>
                <w:szCs w:val="28"/>
              </w:rPr>
              <w:t>шт</w:t>
            </w:r>
            <w:proofErr w:type="spellEnd"/>
            <w:r w:rsidR="007A7065">
              <w:rPr>
                <w:sz w:val="28"/>
                <w:szCs w:val="28"/>
              </w:rPr>
              <w:t>)</w:t>
            </w:r>
            <w:r w:rsidR="00023D76">
              <w:rPr>
                <w:sz w:val="28"/>
                <w:szCs w:val="28"/>
              </w:rPr>
              <w:t xml:space="preserve">, тренажер для реабилитации после инсульта, травм, (2 </w:t>
            </w:r>
            <w:proofErr w:type="spellStart"/>
            <w:r w:rsidR="00023D76">
              <w:rPr>
                <w:sz w:val="28"/>
                <w:szCs w:val="28"/>
              </w:rPr>
              <w:t>шт</w:t>
            </w:r>
            <w:proofErr w:type="spellEnd"/>
            <w:r w:rsidR="00023D76">
              <w:rPr>
                <w:sz w:val="28"/>
                <w:szCs w:val="28"/>
              </w:rPr>
              <w:t>), тренажер для развития мелкой моторики рук</w:t>
            </w:r>
            <w:r w:rsidR="00085834">
              <w:rPr>
                <w:sz w:val="28"/>
                <w:szCs w:val="28"/>
              </w:rPr>
              <w:t xml:space="preserve"> </w:t>
            </w:r>
            <w:r w:rsidR="00023D76">
              <w:rPr>
                <w:sz w:val="28"/>
                <w:szCs w:val="28"/>
              </w:rPr>
              <w:t xml:space="preserve">(1 шт.)  тренажер имитатор ходьбы (1 </w:t>
            </w:r>
            <w:proofErr w:type="spellStart"/>
            <w:r w:rsidR="00023D76">
              <w:rPr>
                <w:sz w:val="28"/>
                <w:szCs w:val="28"/>
              </w:rPr>
              <w:t>шт</w:t>
            </w:r>
            <w:proofErr w:type="spellEnd"/>
            <w:r w:rsidR="00023D76">
              <w:rPr>
                <w:sz w:val="28"/>
                <w:szCs w:val="28"/>
              </w:rPr>
              <w:t>), гант</w:t>
            </w:r>
            <w:r w:rsidR="00085834">
              <w:rPr>
                <w:sz w:val="28"/>
                <w:szCs w:val="28"/>
              </w:rPr>
              <w:t>ели</w:t>
            </w:r>
            <w:r w:rsidR="00023D76">
              <w:rPr>
                <w:sz w:val="28"/>
                <w:szCs w:val="28"/>
              </w:rPr>
              <w:t>, гимнастическ</w:t>
            </w:r>
            <w:r w:rsidR="00085834">
              <w:rPr>
                <w:sz w:val="28"/>
                <w:szCs w:val="28"/>
              </w:rPr>
              <w:t>ие</w:t>
            </w:r>
            <w:r w:rsidR="00023D76">
              <w:rPr>
                <w:sz w:val="28"/>
                <w:szCs w:val="28"/>
              </w:rPr>
              <w:t xml:space="preserve"> мяч</w:t>
            </w:r>
            <w:r w:rsidR="00085834">
              <w:rPr>
                <w:sz w:val="28"/>
                <w:szCs w:val="28"/>
              </w:rPr>
              <w:t>и</w:t>
            </w:r>
            <w:r w:rsidR="00023D76">
              <w:rPr>
                <w:sz w:val="28"/>
                <w:szCs w:val="28"/>
              </w:rPr>
              <w:t xml:space="preserve">, </w:t>
            </w:r>
            <w:proofErr w:type="spellStart"/>
            <w:r w:rsidR="00023D76">
              <w:rPr>
                <w:sz w:val="28"/>
                <w:szCs w:val="28"/>
              </w:rPr>
              <w:t>кардиовелотренажер</w:t>
            </w:r>
            <w:proofErr w:type="spellEnd"/>
            <w:r w:rsidR="00023D76">
              <w:rPr>
                <w:sz w:val="28"/>
                <w:szCs w:val="28"/>
              </w:rPr>
              <w:t xml:space="preserve"> (</w:t>
            </w:r>
            <w:r w:rsidR="00085834">
              <w:rPr>
                <w:sz w:val="28"/>
                <w:szCs w:val="28"/>
              </w:rPr>
              <w:t xml:space="preserve">1 </w:t>
            </w:r>
            <w:proofErr w:type="spellStart"/>
            <w:r w:rsidR="00085834">
              <w:rPr>
                <w:sz w:val="28"/>
                <w:szCs w:val="28"/>
              </w:rPr>
              <w:t>шт</w:t>
            </w:r>
            <w:proofErr w:type="spellEnd"/>
            <w:r w:rsidR="00085834">
              <w:rPr>
                <w:sz w:val="28"/>
                <w:szCs w:val="28"/>
              </w:rPr>
              <w:t>), гимнастические коврики</w:t>
            </w:r>
          </w:p>
        </w:tc>
      </w:tr>
      <w:tr w:rsidR="00624EE5" w:rsidRPr="00204B92" w:rsidTr="00CC1DA2">
        <w:tc>
          <w:tcPr>
            <w:tcW w:w="9570" w:type="dxa"/>
          </w:tcPr>
          <w:p w:rsidR="00624EE5" w:rsidRPr="00204B92" w:rsidRDefault="007A7065" w:rsidP="00FB065F">
            <w:pPr>
              <w:jc w:val="both"/>
              <w:rPr>
                <w:sz w:val="28"/>
                <w:szCs w:val="28"/>
                <w:lang w:val="be-BY"/>
              </w:rPr>
            </w:pPr>
            <w:r>
              <w:rPr>
                <w:sz w:val="28"/>
                <w:szCs w:val="28"/>
              </w:rPr>
              <w:t>9</w:t>
            </w:r>
            <w:r w:rsidR="00624EE5" w:rsidRPr="00204B92">
              <w:rPr>
                <w:sz w:val="28"/>
                <w:szCs w:val="28"/>
              </w:rPr>
              <w:t>. Общий объем финансирования (в долларах США):</w:t>
            </w:r>
            <w:r w:rsidR="003C5968" w:rsidRPr="00204B92">
              <w:rPr>
                <w:sz w:val="28"/>
                <w:szCs w:val="28"/>
                <w:lang w:val="be-BY"/>
              </w:rPr>
              <w:t xml:space="preserve"> </w:t>
            </w:r>
            <w:r w:rsidR="00085834">
              <w:rPr>
                <w:sz w:val="28"/>
                <w:szCs w:val="28"/>
                <w:lang w:val="be-BY"/>
              </w:rPr>
              <w:t>1</w:t>
            </w:r>
            <w:r w:rsidR="00FB065F">
              <w:rPr>
                <w:sz w:val="28"/>
                <w:szCs w:val="28"/>
                <w:lang w:val="be-BY"/>
              </w:rPr>
              <w:t>5</w:t>
            </w:r>
            <w:r w:rsidR="00085834">
              <w:rPr>
                <w:sz w:val="28"/>
                <w:szCs w:val="28"/>
                <w:lang w:val="be-BY"/>
              </w:rPr>
              <w:t>500</w:t>
            </w:r>
          </w:p>
        </w:tc>
      </w:tr>
      <w:tr w:rsidR="00624EE5" w:rsidRPr="00204B92" w:rsidTr="00CC1DA2">
        <w:tc>
          <w:tcPr>
            <w:tcW w:w="9570" w:type="dxa"/>
          </w:tcPr>
          <w:p w:rsidR="00624EE5" w:rsidRPr="00204B92" w:rsidRDefault="00624EE5" w:rsidP="00204B92">
            <w:pPr>
              <w:jc w:val="both"/>
              <w:rPr>
                <w:sz w:val="28"/>
                <w:szCs w:val="28"/>
              </w:rPr>
            </w:pPr>
            <w:r w:rsidRPr="00204B92">
              <w:rPr>
                <w:sz w:val="28"/>
                <w:szCs w:val="28"/>
              </w:rPr>
              <w:t>Источник финансирования               Объем финансирования (в долларах США)</w:t>
            </w:r>
          </w:p>
        </w:tc>
      </w:tr>
      <w:tr w:rsidR="00624EE5" w:rsidRPr="00204B92" w:rsidTr="00CC1DA2">
        <w:tc>
          <w:tcPr>
            <w:tcW w:w="9570" w:type="dxa"/>
          </w:tcPr>
          <w:p w:rsidR="00624EE5" w:rsidRPr="00204B92" w:rsidRDefault="00624EE5" w:rsidP="0029510E">
            <w:pPr>
              <w:jc w:val="both"/>
              <w:rPr>
                <w:sz w:val="28"/>
                <w:szCs w:val="28"/>
              </w:rPr>
            </w:pPr>
            <w:r w:rsidRPr="00204B92">
              <w:rPr>
                <w:sz w:val="28"/>
                <w:szCs w:val="28"/>
              </w:rPr>
              <w:t xml:space="preserve">Средства донора                                                                </w:t>
            </w:r>
            <w:r w:rsidR="00085834">
              <w:rPr>
                <w:sz w:val="28"/>
                <w:szCs w:val="28"/>
              </w:rPr>
              <w:t>1</w:t>
            </w:r>
            <w:r w:rsidR="0029510E">
              <w:rPr>
                <w:sz w:val="28"/>
                <w:szCs w:val="28"/>
              </w:rPr>
              <w:t>5</w:t>
            </w:r>
            <w:r w:rsidR="00085834">
              <w:rPr>
                <w:sz w:val="28"/>
                <w:szCs w:val="28"/>
              </w:rPr>
              <w:t>500</w:t>
            </w:r>
          </w:p>
        </w:tc>
      </w:tr>
      <w:tr w:rsidR="00624EE5" w:rsidRPr="00204B92" w:rsidTr="00CC1DA2">
        <w:tc>
          <w:tcPr>
            <w:tcW w:w="9570" w:type="dxa"/>
          </w:tcPr>
          <w:p w:rsidR="00624EE5" w:rsidRPr="00204B92" w:rsidRDefault="00624EE5" w:rsidP="0029510E">
            <w:pPr>
              <w:jc w:val="both"/>
              <w:rPr>
                <w:sz w:val="28"/>
                <w:szCs w:val="28"/>
              </w:rPr>
            </w:pPr>
            <w:proofErr w:type="spellStart"/>
            <w:r w:rsidRPr="00204B92">
              <w:rPr>
                <w:sz w:val="28"/>
                <w:szCs w:val="28"/>
              </w:rPr>
              <w:t>Софинансирование</w:t>
            </w:r>
            <w:proofErr w:type="spellEnd"/>
            <w:r w:rsidRPr="00204B92">
              <w:rPr>
                <w:sz w:val="28"/>
                <w:szCs w:val="28"/>
              </w:rPr>
              <w:t xml:space="preserve">                                                            </w:t>
            </w:r>
            <w:r w:rsidR="0029510E">
              <w:rPr>
                <w:sz w:val="28"/>
                <w:szCs w:val="28"/>
              </w:rPr>
              <w:t>-</w:t>
            </w:r>
          </w:p>
        </w:tc>
      </w:tr>
      <w:tr w:rsidR="00624EE5" w:rsidRPr="00204B92" w:rsidTr="00CC1DA2">
        <w:tc>
          <w:tcPr>
            <w:tcW w:w="9570" w:type="dxa"/>
          </w:tcPr>
          <w:p w:rsidR="00624EE5" w:rsidRPr="00204B92" w:rsidRDefault="007A7065" w:rsidP="00204B92">
            <w:pPr>
              <w:jc w:val="both"/>
              <w:rPr>
                <w:sz w:val="28"/>
                <w:szCs w:val="28"/>
              </w:rPr>
            </w:pPr>
            <w:r>
              <w:rPr>
                <w:sz w:val="28"/>
                <w:szCs w:val="28"/>
              </w:rPr>
              <w:t>10</w:t>
            </w:r>
            <w:r w:rsidR="00624EE5" w:rsidRPr="00204B92">
              <w:rPr>
                <w:sz w:val="28"/>
                <w:szCs w:val="28"/>
              </w:rPr>
              <w:t>. Место реализации проекта: Минская область</w:t>
            </w:r>
            <w:r w:rsidR="008C0F49" w:rsidRPr="00204B92">
              <w:rPr>
                <w:sz w:val="28"/>
                <w:szCs w:val="28"/>
              </w:rPr>
              <w:t>, г. Солигорск, ул. Козлова, 8</w:t>
            </w:r>
          </w:p>
        </w:tc>
      </w:tr>
      <w:tr w:rsidR="00624EE5" w:rsidRPr="00204B92" w:rsidTr="00CC1DA2">
        <w:tc>
          <w:tcPr>
            <w:tcW w:w="9570" w:type="dxa"/>
          </w:tcPr>
          <w:p w:rsidR="00624EE5" w:rsidRPr="00204B92" w:rsidRDefault="00624EE5" w:rsidP="007A7065">
            <w:pPr>
              <w:jc w:val="both"/>
              <w:rPr>
                <w:sz w:val="28"/>
                <w:szCs w:val="28"/>
              </w:rPr>
            </w:pPr>
            <w:r w:rsidRPr="00204B92">
              <w:rPr>
                <w:sz w:val="28"/>
                <w:szCs w:val="28"/>
              </w:rPr>
              <w:t>1</w:t>
            </w:r>
            <w:r w:rsidR="007A7065">
              <w:rPr>
                <w:sz w:val="28"/>
                <w:szCs w:val="28"/>
              </w:rPr>
              <w:t>1</w:t>
            </w:r>
            <w:r w:rsidRPr="00204B92">
              <w:rPr>
                <w:sz w:val="28"/>
                <w:szCs w:val="28"/>
              </w:rPr>
              <w:t xml:space="preserve">.Контактное лицо: </w:t>
            </w:r>
            <w:proofErr w:type="spellStart"/>
            <w:r w:rsidRPr="00204B92">
              <w:rPr>
                <w:sz w:val="28"/>
                <w:szCs w:val="28"/>
              </w:rPr>
              <w:t>Карпович</w:t>
            </w:r>
            <w:proofErr w:type="spellEnd"/>
            <w:r w:rsidRPr="00204B92">
              <w:rPr>
                <w:sz w:val="28"/>
                <w:szCs w:val="28"/>
              </w:rPr>
              <w:t xml:space="preserve"> Вероника Валентиновна, директор</w:t>
            </w:r>
            <w:r w:rsidR="002E390A" w:rsidRPr="00204B92">
              <w:rPr>
                <w:sz w:val="28"/>
                <w:szCs w:val="28"/>
              </w:rPr>
              <w:t>, телефон 80174</w:t>
            </w:r>
            <w:r w:rsidR="00C43204">
              <w:rPr>
                <w:sz w:val="28"/>
                <w:szCs w:val="28"/>
              </w:rPr>
              <w:t>234263</w:t>
            </w:r>
            <w:r w:rsidR="002E390A" w:rsidRPr="00204B92">
              <w:rPr>
                <w:sz w:val="28"/>
                <w:szCs w:val="28"/>
              </w:rPr>
              <w:t xml:space="preserve">, </w:t>
            </w:r>
            <w:r w:rsidR="002E390A" w:rsidRPr="00204B92">
              <w:rPr>
                <w:sz w:val="28"/>
                <w:szCs w:val="28"/>
                <w:lang w:val="en-US"/>
              </w:rPr>
              <w:t>e</w:t>
            </w:r>
            <w:r w:rsidR="002E390A" w:rsidRPr="00204B92">
              <w:rPr>
                <w:sz w:val="28"/>
                <w:szCs w:val="28"/>
              </w:rPr>
              <w:t>-</w:t>
            </w:r>
            <w:r w:rsidR="002E390A" w:rsidRPr="00204B92">
              <w:rPr>
                <w:sz w:val="28"/>
                <w:szCs w:val="28"/>
                <w:lang w:val="en-US"/>
              </w:rPr>
              <w:t>mail</w:t>
            </w:r>
            <w:r w:rsidR="002E390A" w:rsidRPr="00204B92">
              <w:rPr>
                <w:sz w:val="28"/>
                <w:szCs w:val="28"/>
              </w:rPr>
              <w:t xml:space="preserve">: </w:t>
            </w:r>
            <w:proofErr w:type="spellStart"/>
            <w:r w:rsidR="002E390A" w:rsidRPr="00204B92">
              <w:rPr>
                <w:sz w:val="28"/>
                <w:szCs w:val="28"/>
                <w:lang w:val="en-US"/>
              </w:rPr>
              <w:t>tsoid</w:t>
            </w:r>
            <w:proofErr w:type="spellEnd"/>
            <w:r w:rsidR="002E390A" w:rsidRPr="00204B92">
              <w:rPr>
                <w:sz w:val="28"/>
                <w:szCs w:val="28"/>
              </w:rPr>
              <w:t>@</w:t>
            </w:r>
            <w:proofErr w:type="spellStart"/>
            <w:r w:rsidR="002E390A" w:rsidRPr="00204B92">
              <w:rPr>
                <w:sz w:val="28"/>
                <w:szCs w:val="28"/>
                <w:lang w:val="en-US"/>
              </w:rPr>
              <w:t>yandex</w:t>
            </w:r>
            <w:proofErr w:type="spellEnd"/>
            <w:r w:rsidR="002E390A" w:rsidRPr="00204B92">
              <w:rPr>
                <w:sz w:val="28"/>
                <w:szCs w:val="28"/>
              </w:rPr>
              <w:t>.</w:t>
            </w:r>
            <w:proofErr w:type="spellStart"/>
            <w:r w:rsidR="002E390A" w:rsidRPr="00204B92">
              <w:rPr>
                <w:sz w:val="28"/>
                <w:szCs w:val="28"/>
                <w:lang w:val="en-US"/>
              </w:rPr>
              <w:t>ru</w:t>
            </w:r>
            <w:proofErr w:type="spellEnd"/>
          </w:p>
        </w:tc>
      </w:tr>
    </w:tbl>
    <w:p w:rsidR="003C351C" w:rsidRDefault="003C351C" w:rsidP="003C351C">
      <w:pPr>
        <w:jc w:val="both"/>
        <w:rPr>
          <w:sz w:val="28"/>
          <w:szCs w:val="28"/>
        </w:rPr>
      </w:pPr>
    </w:p>
    <w:p w:rsidR="00FB065F" w:rsidRPr="00C43204" w:rsidRDefault="00FB065F" w:rsidP="00422897">
      <w:pPr>
        <w:jc w:val="center"/>
        <w:rPr>
          <w:sz w:val="28"/>
          <w:szCs w:val="28"/>
          <w:lang w:val="en-US"/>
        </w:rPr>
      </w:pPr>
      <w:r>
        <w:rPr>
          <w:sz w:val="28"/>
          <w:szCs w:val="28"/>
        </w:rPr>
        <w:t>Будем</w:t>
      </w:r>
      <w:r w:rsidRPr="003C351C">
        <w:rPr>
          <w:sz w:val="28"/>
          <w:szCs w:val="28"/>
          <w:lang w:val="en-US"/>
        </w:rPr>
        <w:t xml:space="preserve"> </w:t>
      </w:r>
      <w:r>
        <w:rPr>
          <w:sz w:val="28"/>
          <w:szCs w:val="28"/>
        </w:rPr>
        <w:t>рады</w:t>
      </w:r>
      <w:r w:rsidRPr="003C351C">
        <w:rPr>
          <w:sz w:val="28"/>
          <w:szCs w:val="28"/>
          <w:lang w:val="en-US"/>
        </w:rPr>
        <w:t xml:space="preserve"> </w:t>
      </w:r>
      <w:r>
        <w:rPr>
          <w:sz w:val="28"/>
          <w:szCs w:val="28"/>
        </w:rPr>
        <w:t>сотрудничеству</w:t>
      </w:r>
      <w:r w:rsidRPr="003C351C">
        <w:rPr>
          <w:sz w:val="28"/>
          <w:szCs w:val="28"/>
          <w:lang w:val="en-US"/>
        </w:rPr>
        <w:t>!</w:t>
      </w:r>
    </w:p>
    <w:p w:rsidR="0075561A" w:rsidRPr="00FB065F" w:rsidRDefault="0075561A" w:rsidP="005C0BDC">
      <w:pPr>
        <w:ind w:firstLine="708"/>
        <w:jc w:val="both"/>
        <w:rPr>
          <w:sz w:val="28"/>
          <w:szCs w:val="28"/>
          <w:lang w:val="en-US"/>
        </w:rPr>
      </w:pPr>
    </w:p>
    <w:p w:rsidR="0075561A" w:rsidRPr="00FB065F" w:rsidRDefault="0075561A" w:rsidP="005C0BDC">
      <w:pPr>
        <w:ind w:firstLine="708"/>
        <w:jc w:val="both"/>
        <w:rPr>
          <w:sz w:val="28"/>
          <w:szCs w:val="28"/>
          <w:lang w:val="en-US"/>
        </w:rPr>
      </w:pPr>
    </w:p>
    <w:p w:rsidR="0075561A" w:rsidRPr="00FB065F" w:rsidRDefault="0075561A" w:rsidP="005C0BDC">
      <w:pPr>
        <w:ind w:firstLine="708"/>
        <w:jc w:val="both"/>
        <w:rPr>
          <w:sz w:val="28"/>
          <w:szCs w:val="28"/>
          <w:lang w:val="en-US"/>
        </w:rPr>
      </w:pPr>
    </w:p>
    <w:p w:rsidR="0075561A" w:rsidRPr="00FB065F" w:rsidRDefault="0075561A" w:rsidP="005C0BDC">
      <w:pPr>
        <w:ind w:firstLine="708"/>
        <w:jc w:val="both"/>
        <w:rPr>
          <w:sz w:val="28"/>
          <w:szCs w:val="28"/>
          <w:lang w:val="en-US"/>
        </w:rPr>
      </w:pPr>
    </w:p>
    <w:p w:rsidR="0075561A" w:rsidRPr="00FB065F" w:rsidRDefault="0075561A" w:rsidP="005C0BDC">
      <w:pPr>
        <w:ind w:firstLine="708"/>
        <w:jc w:val="both"/>
        <w:rPr>
          <w:sz w:val="28"/>
          <w:szCs w:val="28"/>
          <w:lang w:val="en-US"/>
        </w:rPr>
      </w:pPr>
    </w:p>
    <w:p w:rsidR="0075561A" w:rsidRPr="00FB065F" w:rsidRDefault="0075561A" w:rsidP="005C0BDC">
      <w:pPr>
        <w:ind w:firstLine="708"/>
        <w:jc w:val="both"/>
        <w:rPr>
          <w:sz w:val="28"/>
          <w:szCs w:val="28"/>
          <w:lang w:val="en-US"/>
        </w:rPr>
      </w:pPr>
    </w:p>
    <w:p w:rsidR="0075561A" w:rsidRPr="00FB065F" w:rsidRDefault="0075561A" w:rsidP="005C0BDC">
      <w:pPr>
        <w:ind w:firstLine="708"/>
        <w:jc w:val="both"/>
        <w:rPr>
          <w:sz w:val="28"/>
          <w:szCs w:val="28"/>
          <w:lang w:val="en-US"/>
        </w:rPr>
      </w:pPr>
    </w:p>
    <w:p w:rsidR="00ED79FE" w:rsidRPr="00FB065F" w:rsidRDefault="00ED79FE" w:rsidP="0075561A">
      <w:pPr>
        <w:ind w:firstLine="708"/>
        <w:jc w:val="center"/>
        <w:rPr>
          <w:b/>
          <w:sz w:val="28"/>
          <w:szCs w:val="28"/>
          <w:lang w:val="en-US"/>
        </w:rPr>
      </w:pPr>
    </w:p>
    <w:p w:rsidR="00ED79FE" w:rsidRPr="004836D5" w:rsidRDefault="00ED79FE" w:rsidP="0075561A">
      <w:pPr>
        <w:ind w:firstLine="708"/>
        <w:jc w:val="center"/>
        <w:rPr>
          <w:b/>
          <w:sz w:val="28"/>
          <w:szCs w:val="28"/>
          <w:lang w:val="en-US"/>
        </w:rPr>
      </w:pPr>
    </w:p>
    <w:p w:rsidR="00E31D35" w:rsidRPr="004836D5" w:rsidRDefault="00E31D35" w:rsidP="0075561A">
      <w:pPr>
        <w:ind w:firstLine="708"/>
        <w:jc w:val="center"/>
        <w:rPr>
          <w:b/>
          <w:sz w:val="28"/>
          <w:szCs w:val="28"/>
          <w:lang w:val="en-US"/>
        </w:rPr>
      </w:pPr>
    </w:p>
    <w:p w:rsidR="00E31D35" w:rsidRPr="004836D5" w:rsidRDefault="00E31D35" w:rsidP="0075561A">
      <w:pPr>
        <w:ind w:firstLine="708"/>
        <w:jc w:val="center"/>
        <w:rPr>
          <w:b/>
          <w:sz w:val="28"/>
          <w:szCs w:val="28"/>
          <w:lang w:val="en-US"/>
        </w:rPr>
      </w:pPr>
    </w:p>
    <w:p w:rsidR="00E31D35" w:rsidRPr="004836D5" w:rsidRDefault="00E31D35" w:rsidP="0075561A">
      <w:pPr>
        <w:ind w:firstLine="708"/>
        <w:jc w:val="center"/>
        <w:rPr>
          <w:b/>
          <w:sz w:val="28"/>
          <w:szCs w:val="28"/>
          <w:lang w:val="en-US"/>
        </w:rPr>
      </w:pPr>
    </w:p>
    <w:p w:rsidR="00E31D35" w:rsidRPr="004836D5" w:rsidRDefault="00E31D35" w:rsidP="0075561A">
      <w:pPr>
        <w:ind w:firstLine="708"/>
        <w:jc w:val="center"/>
        <w:rPr>
          <w:b/>
          <w:sz w:val="28"/>
          <w:szCs w:val="28"/>
          <w:lang w:val="en-US"/>
        </w:rPr>
      </w:pPr>
    </w:p>
    <w:p w:rsidR="00E31D35" w:rsidRPr="004836D5" w:rsidRDefault="00E31D35" w:rsidP="0075561A">
      <w:pPr>
        <w:ind w:firstLine="708"/>
        <w:jc w:val="center"/>
        <w:rPr>
          <w:b/>
          <w:sz w:val="28"/>
          <w:szCs w:val="28"/>
          <w:lang w:val="en-US"/>
        </w:rPr>
      </w:pPr>
    </w:p>
    <w:p w:rsidR="00CC1DA2" w:rsidRDefault="00CC1DA2" w:rsidP="005E0F3F">
      <w:pPr>
        <w:rPr>
          <w:b/>
          <w:sz w:val="28"/>
          <w:szCs w:val="28"/>
          <w:lang w:val="en-US"/>
        </w:rPr>
      </w:pPr>
    </w:p>
    <w:p w:rsidR="005E0F3F" w:rsidRPr="004836D5" w:rsidRDefault="005E0F3F" w:rsidP="005E0F3F">
      <w:pPr>
        <w:rPr>
          <w:b/>
          <w:sz w:val="28"/>
          <w:szCs w:val="28"/>
          <w:lang w:val="en-US"/>
        </w:rPr>
      </w:pPr>
    </w:p>
    <w:p w:rsidR="00E31D35" w:rsidRPr="00E31D35" w:rsidRDefault="00E31D35" w:rsidP="00E31D35">
      <w:pPr>
        <w:ind w:firstLine="708"/>
        <w:jc w:val="center"/>
        <w:rPr>
          <w:b/>
          <w:sz w:val="28"/>
          <w:szCs w:val="28"/>
          <w:lang w:val="en-US"/>
        </w:rPr>
      </w:pPr>
      <w:r w:rsidRPr="00E31D35">
        <w:rPr>
          <w:b/>
          <w:sz w:val="28"/>
          <w:szCs w:val="28"/>
          <w:lang w:val="en-US"/>
        </w:rPr>
        <w:lastRenderedPageBreak/>
        <w:t>Humanitarian project</w:t>
      </w:r>
    </w:p>
    <w:p w:rsidR="0075561A" w:rsidRPr="0075561A" w:rsidRDefault="00E31D35" w:rsidP="00E31D35">
      <w:pPr>
        <w:ind w:firstLine="708"/>
        <w:jc w:val="center"/>
        <w:rPr>
          <w:b/>
          <w:sz w:val="28"/>
          <w:szCs w:val="28"/>
          <w:lang w:val="en-US"/>
        </w:rPr>
      </w:pPr>
      <w:r w:rsidRPr="00E31D35">
        <w:rPr>
          <w:b/>
          <w:sz w:val="28"/>
          <w:szCs w:val="28"/>
          <w:lang w:val="en-US"/>
        </w:rPr>
        <w:t xml:space="preserve"> </w:t>
      </w:r>
      <w:proofErr w:type="gramStart"/>
      <w:r w:rsidR="004836D5" w:rsidRPr="004836D5">
        <w:rPr>
          <w:b/>
          <w:sz w:val="28"/>
          <w:szCs w:val="28"/>
          <w:lang w:val="en-US"/>
        </w:rPr>
        <w:t>public</w:t>
      </w:r>
      <w:proofErr w:type="gramEnd"/>
      <w:r w:rsidR="004836D5" w:rsidRPr="004836D5">
        <w:rPr>
          <w:b/>
          <w:sz w:val="28"/>
          <w:szCs w:val="28"/>
          <w:lang w:val="en-US"/>
        </w:rPr>
        <w:t xml:space="preserve"> institution </w:t>
      </w:r>
      <w:r w:rsidRPr="00E31D35">
        <w:rPr>
          <w:b/>
          <w:sz w:val="28"/>
          <w:szCs w:val="28"/>
          <w:lang w:val="en-US"/>
        </w:rPr>
        <w:t>"</w:t>
      </w:r>
      <w:proofErr w:type="spellStart"/>
      <w:r w:rsidRPr="00E31D35">
        <w:rPr>
          <w:b/>
          <w:sz w:val="28"/>
          <w:szCs w:val="28"/>
          <w:lang w:val="en-US"/>
        </w:rPr>
        <w:t>Soligorsky</w:t>
      </w:r>
      <w:proofErr w:type="spellEnd"/>
      <w:r w:rsidRPr="00E31D35">
        <w:rPr>
          <w:b/>
          <w:sz w:val="28"/>
          <w:szCs w:val="28"/>
          <w:lang w:val="en-US"/>
        </w:rPr>
        <w:t xml:space="preserve"> district territorial center for social services of the population»</w:t>
      </w:r>
    </w:p>
    <w:p w:rsidR="0075561A" w:rsidRPr="00ED79FE" w:rsidRDefault="00CC1DA2" w:rsidP="0075561A">
      <w:pPr>
        <w:ind w:firstLine="708"/>
        <w:jc w:val="center"/>
        <w:rPr>
          <w:b/>
          <w:sz w:val="28"/>
          <w:szCs w:val="28"/>
          <w:lang w:val="en-US"/>
        </w:rPr>
      </w:pPr>
      <w:r>
        <w:rPr>
          <w:b/>
          <w:noProof/>
          <w:sz w:val="28"/>
          <w:szCs w:val="28"/>
        </w:rPr>
        <w:drawing>
          <wp:anchor distT="0" distB="0" distL="114300" distR="114300" simplePos="0" relativeHeight="251676672" behindDoc="0" locked="0" layoutInCell="1" allowOverlap="1">
            <wp:simplePos x="0" y="0"/>
            <wp:positionH relativeFrom="column">
              <wp:posOffset>443865</wp:posOffset>
            </wp:positionH>
            <wp:positionV relativeFrom="paragraph">
              <wp:posOffset>174625</wp:posOffset>
            </wp:positionV>
            <wp:extent cx="2686050" cy="1790700"/>
            <wp:effectExtent l="171450" t="133350" r="361950" b="304800"/>
            <wp:wrapNone/>
            <wp:docPr id="17" name="Рисунок 12" descr="2203-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03-sport"/>
                    <pic:cNvPicPr>
                      <a:picLocks noChangeAspect="1" noChangeArrowheads="1"/>
                    </pic:cNvPicPr>
                  </pic:nvPicPr>
                  <pic:blipFill>
                    <a:blip r:embed="rId8" cstate="print"/>
                    <a:srcRect/>
                    <a:stretch>
                      <a:fillRect/>
                    </a:stretch>
                  </pic:blipFill>
                  <pic:spPr bwMode="auto">
                    <a:xfrm>
                      <a:off x="0" y="0"/>
                      <a:ext cx="2686050" cy="1790700"/>
                    </a:xfrm>
                    <a:prstGeom prst="rect">
                      <a:avLst/>
                    </a:prstGeom>
                    <a:ln>
                      <a:noFill/>
                    </a:ln>
                    <a:effectLst>
                      <a:outerShdw blurRad="292100" dist="139700" dir="2700000" algn="tl" rotWithShape="0">
                        <a:srgbClr val="333333">
                          <a:alpha val="65000"/>
                        </a:srgbClr>
                      </a:outerShdw>
                    </a:effectLst>
                  </pic:spPr>
                </pic:pic>
              </a:graphicData>
            </a:graphic>
          </wp:anchor>
        </w:drawing>
      </w:r>
      <w:r>
        <w:rPr>
          <w:b/>
          <w:noProof/>
          <w:sz w:val="28"/>
          <w:szCs w:val="28"/>
        </w:rPr>
        <w:drawing>
          <wp:anchor distT="0" distB="0" distL="114300" distR="114300" simplePos="0" relativeHeight="251678720" behindDoc="0" locked="0" layoutInCell="1" allowOverlap="1">
            <wp:simplePos x="0" y="0"/>
            <wp:positionH relativeFrom="column">
              <wp:posOffset>3329940</wp:posOffset>
            </wp:positionH>
            <wp:positionV relativeFrom="paragraph">
              <wp:posOffset>174625</wp:posOffset>
            </wp:positionV>
            <wp:extent cx="2343150" cy="1752600"/>
            <wp:effectExtent l="171450" t="133350" r="361950" b="304800"/>
            <wp:wrapNone/>
            <wp:docPr id="18" name="Рисунок 13" descr="20641-pop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641-popup"/>
                    <pic:cNvPicPr>
                      <a:picLocks noChangeAspect="1" noChangeArrowheads="1"/>
                    </pic:cNvPicPr>
                  </pic:nvPicPr>
                  <pic:blipFill>
                    <a:blip r:embed="rId9" cstate="print"/>
                    <a:srcRect/>
                    <a:stretch>
                      <a:fillRect/>
                    </a:stretch>
                  </pic:blipFill>
                  <pic:spPr bwMode="auto">
                    <a:xfrm>
                      <a:off x="0" y="0"/>
                      <a:ext cx="2343150" cy="1752600"/>
                    </a:xfrm>
                    <a:prstGeom prst="rect">
                      <a:avLst/>
                    </a:prstGeom>
                    <a:ln>
                      <a:noFill/>
                    </a:ln>
                    <a:effectLst>
                      <a:outerShdw blurRad="292100" dist="139700" dir="2700000" algn="tl" rotWithShape="0">
                        <a:srgbClr val="333333">
                          <a:alpha val="65000"/>
                        </a:srgbClr>
                      </a:outerShdw>
                    </a:effectLst>
                  </pic:spPr>
                </pic:pic>
              </a:graphicData>
            </a:graphic>
          </wp:anchor>
        </w:drawing>
      </w:r>
    </w:p>
    <w:p w:rsidR="00422897" w:rsidRPr="00422897" w:rsidRDefault="00422897" w:rsidP="00ED79FE">
      <w:pPr>
        <w:jc w:val="center"/>
        <w:rPr>
          <w:b/>
          <w:sz w:val="28"/>
          <w:szCs w:val="28"/>
          <w:lang w:val="en-US"/>
        </w:rPr>
      </w:pPr>
    </w:p>
    <w:p w:rsidR="00422897" w:rsidRPr="00422897" w:rsidRDefault="00422897" w:rsidP="00ED79FE">
      <w:pPr>
        <w:jc w:val="center"/>
        <w:rPr>
          <w:b/>
          <w:sz w:val="28"/>
          <w:szCs w:val="28"/>
          <w:lang w:val="en-US"/>
        </w:rPr>
      </w:pPr>
    </w:p>
    <w:p w:rsidR="00422897" w:rsidRPr="00422897" w:rsidRDefault="00422897" w:rsidP="00ED79FE">
      <w:pPr>
        <w:jc w:val="center"/>
        <w:rPr>
          <w:b/>
          <w:sz w:val="28"/>
          <w:szCs w:val="28"/>
          <w:lang w:val="en-US"/>
        </w:rPr>
      </w:pPr>
    </w:p>
    <w:p w:rsidR="00422897" w:rsidRPr="00422897" w:rsidRDefault="00422897" w:rsidP="00ED79FE">
      <w:pPr>
        <w:jc w:val="center"/>
        <w:rPr>
          <w:b/>
          <w:sz w:val="28"/>
          <w:szCs w:val="28"/>
          <w:lang w:val="en-US"/>
        </w:rPr>
      </w:pPr>
    </w:p>
    <w:p w:rsidR="00422897" w:rsidRPr="00422897" w:rsidRDefault="00422897" w:rsidP="00ED79FE">
      <w:pPr>
        <w:jc w:val="center"/>
        <w:rPr>
          <w:b/>
          <w:sz w:val="28"/>
          <w:szCs w:val="28"/>
          <w:lang w:val="en-US"/>
        </w:rPr>
      </w:pPr>
    </w:p>
    <w:p w:rsidR="00422897" w:rsidRPr="00422897" w:rsidRDefault="00422897" w:rsidP="00ED79FE">
      <w:pPr>
        <w:jc w:val="center"/>
        <w:rPr>
          <w:b/>
          <w:sz w:val="28"/>
          <w:szCs w:val="28"/>
          <w:lang w:val="en-US"/>
        </w:rPr>
      </w:pPr>
    </w:p>
    <w:p w:rsidR="00422897" w:rsidRPr="00422897" w:rsidRDefault="00422897" w:rsidP="00ED79FE">
      <w:pPr>
        <w:jc w:val="center"/>
        <w:rPr>
          <w:b/>
          <w:sz w:val="28"/>
          <w:szCs w:val="28"/>
          <w:lang w:val="en-US"/>
        </w:rPr>
      </w:pPr>
    </w:p>
    <w:p w:rsidR="00422897" w:rsidRPr="00422897" w:rsidRDefault="00422897" w:rsidP="00ED79FE">
      <w:pPr>
        <w:jc w:val="center"/>
        <w:rPr>
          <w:b/>
          <w:sz w:val="28"/>
          <w:szCs w:val="28"/>
          <w:lang w:val="en-US"/>
        </w:rPr>
      </w:pPr>
    </w:p>
    <w:p w:rsidR="00422897" w:rsidRPr="00C43204" w:rsidRDefault="00CC1DA2" w:rsidP="00ED79FE">
      <w:pPr>
        <w:jc w:val="center"/>
        <w:rPr>
          <w:b/>
          <w:sz w:val="28"/>
          <w:szCs w:val="28"/>
          <w:lang w:val="en-US"/>
        </w:rPr>
      </w:pPr>
      <w:r>
        <w:rPr>
          <w:b/>
          <w:noProof/>
          <w:sz w:val="28"/>
          <w:szCs w:val="28"/>
        </w:rPr>
        <w:drawing>
          <wp:anchor distT="0" distB="0" distL="114300" distR="114300" simplePos="0" relativeHeight="251682816" behindDoc="0" locked="0" layoutInCell="1" allowOverlap="1">
            <wp:simplePos x="0" y="0"/>
            <wp:positionH relativeFrom="column">
              <wp:posOffset>3253740</wp:posOffset>
            </wp:positionH>
            <wp:positionV relativeFrom="paragraph">
              <wp:posOffset>125095</wp:posOffset>
            </wp:positionV>
            <wp:extent cx="2409825" cy="1809750"/>
            <wp:effectExtent l="171450" t="133350" r="371475" b="304800"/>
            <wp:wrapNone/>
            <wp:docPr id="20" name="Рисунок 15" descr="DSC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01819"/>
                    <pic:cNvPicPr>
                      <a:picLocks noChangeAspect="1" noChangeArrowheads="1"/>
                    </pic:cNvPicPr>
                  </pic:nvPicPr>
                  <pic:blipFill>
                    <a:blip r:embed="rId11" cstate="print"/>
                    <a:srcRect/>
                    <a:stretch>
                      <a:fillRect/>
                    </a:stretch>
                  </pic:blipFill>
                  <pic:spPr bwMode="auto">
                    <a:xfrm>
                      <a:off x="0" y="0"/>
                      <a:ext cx="2409825" cy="1809750"/>
                    </a:xfrm>
                    <a:prstGeom prst="rect">
                      <a:avLst/>
                    </a:prstGeom>
                    <a:ln>
                      <a:noFill/>
                    </a:ln>
                    <a:effectLst>
                      <a:outerShdw blurRad="292100" dist="139700" dir="2700000" algn="tl" rotWithShape="0">
                        <a:srgbClr val="333333">
                          <a:alpha val="65000"/>
                        </a:srgbClr>
                      </a:outerShdw>
                    </a:effectLst>
                  </pic:spPr>
                </pic:pic>
              </a:graphicData>
            </a:graphic>
          </wp:anchor>
        </w:drawing>
      </w:r>
    </w:p>
    <w:p w:rsidR="00422897" w:rsidRPr="00C43204" w:rsidRDefault="00CC1DA2" w:rsidP="00ED79FE">
      <w:pPr>
        <w:jc w:val="center"/>
        <w:rPr>
          <w:b/>
          <w:sz w:val="28"/>
          <w:szCs w:val="28"/>
          <w:lang w:val="en-US"/>
        </w:rPr>
      </w:pPr>
      <w:r>
        <w:rPr>
          <w:b/>
          <w:noProof/>
          <w:sz w:val="28"/>
          <w:szCs w:val="28"/>
        </w:rPr>
        <w:drawing>
          <wp:anchor distT="0" distB="0" distL="114300" distR="114300" simplePos="0" relativeHeight="251680768" behindDoc="0" locked="0" layoutInCell="1" allowOverlap="1">
            <wp:simplePos x="0" y="0"/>
            <wp:positionH relativeFrom="column">
              <wp:posOffset>81915</wp:posOffset>
            </wp:positionH>
            <wp:positionV relativeFrom="paragraph">
              <wp:posOffset>6350</wp:posOffset>
            </wp:positionV>
            <wp:extent cx="3048000" cy="1724025"/>
            <wp:effectExtent l="19050" t="0" r="0" b="0"/>
            <wp:wrapNone/>
            <wp:docPr id="19" name="Рисунок 16" descr="maxres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xresdefault"/>
                    <pic:cNvPicPr>
                      <a:picLocks noChangeAspect="1" noChangeArrowheads="1"/>
                    </pic:cNvPicPr>
                  </pic:nvPicPr>
                  <pic:blipFill>
                    <a:blip r:embed="rId10"/>
                    <a:srcRect/>
                    <a:stretch>
                      <a:fillRect/>
                    </a:stretch>
                  </pic:blipFill>
                  <pic:spPr bwMode="auto">
                    <a:xfrm>
                      <a:off x="0" y="0"/>
                      <a:ext cx="3048000" cy="1724025"/>
                    </a:xfrm>
                    <a:prstGeom prst="rect">
                      <a:avLst/>
                    </a:prstGeom>
                    <a:noFill/>
                    <a:ln w="9525">
                      <a:noFill/>
                      <a:miter lim="800000"/>
                      <a:headEnd/>
                      <a:tailEnd/>
                    </a:ln>
                  </pic:spPr>
                </pic:pic>
              </a:graphicData>
            </a:graphic>
          </wp:anchor>
        </w:drawing>
      </w:r>
    </w:p>
    <w:p w:rsidR="00422897" w:rsidRPr="00C43204" w:rsidRDefault="00422897" w:rsidP="00ED79FE">
      <w:pPr>
        <w:jc w:val="center"/>
        <w:rPr>
          <w:b/>
          <w:sz w:val="28"/>
          <w:szCs w:val="28"/>
          <w:lang w:val="en-US"/>
        </w:rPr>
      </w:pPr>
    </w:p>
    <w:p w:rsidR="00422897" w:rsidRPr="00C43204" w:rsidRDefault="00422897" w:rsidP="00ED79FE">
      <w:pPr>
        <w:jc w:val="center"/>
        <w:rPr>
          <w:b/>
          <w:sz w:val="28"/>
          <w:szCs w:val="28"/>
          <w:lang w:val="en-US"/>
        </w:rPr>
      </w:pPr>
    </w:p>
    <w:p w:rsidR="00422897" w:rsidRPr="00C43204" w:rsidRDefault="00422897" w:rsidP="00ED79FE">
      <w:pPr>
        <w:jc w:val="center"/>
        <w:rPr>
          <w:b/>
          <w:sz w:val="28"/>
          <w:szCs w:val="28"/>
          <w:lang w:val="en-US"/>
        </w:rPr>
      </w:pPr>
    </w:p>
    <w:p w:rsidR="00422897" w:rsidRPr="00C43204" w:rsidRDefault="00422897" w:rsidP="00ED79FE">
      <w:pPr>
        <w:jc w:val="center"/>
        <w:rPr>
          <w:b/>
          <w:sz w:val="28"/>
          <w:szCs w:val="28"/>
          <w:lang w:val="en-US"/>
        </w:rPr>
      </w:pPr>
    </w:p>
    <w:p w:rsidR="00422897" w:rsidRPr="00C43204" w:rsidRDefault="00422897" w:rsidP="00ED79FE">
      <w:pPr>
        <w:jc w:val="center"/>
        <w:rPr>
          <w:b/>
          <w:sz w:val="28"/>
          <w:szCs w:val="28"/>
          <w:lang w:val="en-US"/>
        </w:rPr>
      </w:pPr>
    </w:p>
    <w:p w:rsidR="00422897" w:rsidRPr="00C43204" w:rsidRDefault="00422897" w:rsidP="00ED79FE">
      <w:pPr>
        <w:jc w:val="center"/>
        <w:rPr>
          <w:b/>
          <w:sz w:val="28"/>
          <w:szCs w:val="28"/>
          <w:lang w:val="en-US"/>
        </w:rPr>
      </w:pPr>
    </w:p>
    <w:p w:rsidR="00422897" w:rsidRPr="00C43204" w:rsidRDefault="00422897" w:rsidP="00ED79FE">
      <w:pPr>
        <w:jc w:val="center"/>
        <w:rPr>
          <w:b/>
          <w:sz w:val="28"/>
          <w:szCs w:val="28"/>
          <w:lang w:val="en-US"/>
        </w:rPr>
      </w:pPr>
    </w:p>
    <w:p w:rsidR="00CC1DA2" w:rsidRPr="004836D5" w:rsidRDefault="00CC1DA2" w:rsidP="00CC1DA2">
      <w:pPr>
        <w:pStyle w:val="1"/>
        <w:rPr>
          <w:color w:val="000000" w:themeColor="text1"/>
          <w:sz w:val="36"/>
          <w:szCs w:val="36"/>
          <w:lang w:val="en-US"/>
        </w:rPr>
      </w:pPr>
    </w:p>
    <w:p w:rsidR="00A57CD1" w:rsidRPr="00C43204" w:rsidRDefault="00A57CD1" w:rsidP="00ED79FE">
      <w:pPr>
        <w:jc w:val="both"/>
        <w:rPr>
          <w:sz w:val="28"/>
          <w:szCs w:val="28"/>
          <w:lang w:val="en-US"/>
        </w:rPr>
      </w:pPr>
      <w:r w:rsidRPr="00A57CD1">
        <w:rPr>
          <w:sz w:val="28"/>
          <w:szCs w:val="28"/>
          <w:lang w:val="en-US"/>
        </w:rPr>
        <w:t>1. Project name: "health Formula»</w:t>
      </w:r>
    </w:p>
    <w:p w:rsidR="00A57CD1" w:rsidRPr="00C43204" w:rsidRDefault="00A57CD1" w:rsidP="00ED79FE">
      <w:pPr>
        <w:jc w:val="both"/>
        <w:rPr>
          <w:sz w:val="28"/>
          <w:szCs w:val="28"/>
          <w:lang w:val="en-US"/>
        </w:rPr>
      </w:pPr>
      <w:r w:rsidRPr="00A57CD1">
        <w:rPr>
          <w:sz w:val="28"/>
          <w:szCs w:val="28"/>
          <w:lang w:val="en-US"/>
        </w:rPr>
        <w:t xml:space="preserve">2. Implementation period: 2 years </w:t>
      </w:r>
    </w:p>
    <w:p w:rsidR="00ED79FE" w:rsidRPr="00350CC0" w:rsidRDefault="00A57CD1" w:rsidP="00A57CD1">
      <w:pPr>
        <w:rPr>
          <w:sz w:val="28"/>
          <w:szCs w:val="28"/>
          <w:lang w:val="en-US"/>
        </w:rPr>
      </w:pPr>
      <w:proofErr w:type="gramStart"/>
      <w:r w:rsidRPr="00A57CD1">
        <w:rPr>
          <w:sz w:val="28"/>
          <w:szCs w:val="28"/>
          <w:lang w:val="en-US"/>
        </w:rPr>
        <w:t>3.The</w:t>
      </w:r>
      <w:proofErr w:type="gramEnd"/>
      <w:r w:rsidRPr="00A57CD1">
        <w:rPr>
          <w:sz w:val="28"/>
          <w:szCs w:val="28"/>
          <w:lang w:val="en-US"/>
        </w:rPr>
        <w:t xml:space="preserve"> applicant, the proposed project: GU "</w:t>
      </w:r>
      <w:proofErr w:type="spellStart"/>
      <w:r w:rsidRPr="00A57CD1">
        <w:rPr>
          <w:sz w:val="28"/>
          <w:szCs w:val="28"/>
          <w:lang w:val="en-US"/>
        </w:rPr>
        <w:t>Salihorsk</w:t>
      </w:r>
      <w:proofErr w:type="spellEnd"/>
      <w:r w:rsidRPr="00A57CD1">
        <w:rPr>
          <w:sz w:val="28"/>
          <w:szCs w:val="28"/>
          <w:lang w:val="en-US"/>
        </w:rPr>
        <w:t xml:space="preserve"> RTCAN»</w:t>
      </w:r>
    </w:p>
    <w:p w:rsidR="007A7065" w:rsidRPr="00036B50" w:rsidRDefault="007A7065" w:rsidP="004A5BAC">
      <w:pPr>
        <w:jc w:val="both"/>
        <w:rPr>
          <w:color w:val="000000"/>
          <w:sz w:val="30"/>
          <w:szCs w:val="30"/>
          <w:lang w:val="en-US"/>
        </w:rPr>
      </w:pPr>
      <w:r w:rsidRPr="004A5BAC">
        <w:rPr>
          <w:sz w:val="28"/>
          <w:szCs w:val="28"/>
          <w:lang w:val="en-US"/>
        </w:rPr>
        <w:t>4</w:t>
      </w:r>
      <w:r w:rsidRPr="002C429C">
        <w:rPr>
          <w:sz w:val="30"/>
          <w:szCs w:val="30"/>
          <w:lang w:val="en-US"/>
        </w:rPr>
        <w:t>.</w:t>
      </w:r>
      <w:r w:rsidR="004A5BAC" w:rsidRPr="002C429C">
        <w:rPr>
          <w:color w:val="000000"/>
          <w:sz w:val="30"/>
          <w:szCs w:val="30"/>
          <w:lang w:val="en-US"/>
        </w:rPr>
        <w:t xml:space="preserve"> </w:t>
      </w:r>
      <w:r w:rsidR="002C429C" w:rsidRPr="002C429C">
        <w:rPr>
          <w:color w:val="000000"/>
          <w:sz w:val="30"/>
          <w:szCs w:val="30"/>
          <w:lang w:val="en-US"/>
        </w:rPr>
        <w:t xml:space="preserve">Justification of the project: elderly citizens live in the </w:t>
      </w:r>
      <w:proofErr w:type="spellStart"/>
      <w:r w:rsidR="002C429C" w:rsidRPr="002C429C">
        <w:rPr>
          <w:color w:val="000000"/>
          <w:sz w:val="30"/>
          <w:szCs w:val="30"/>
          <w:lang w:val="en-US"/>
        </w:rPr>
        <w:t>Soligorsky</w:t>
      </w:r>
      <w:proofErr w:type="spellEnd"/>
      <w:r w:rsidR="002C429C" w:rsidRPr="002C429C">
        <w:rPr>
          <w:color w:val="000000"/>
          <w:sz w:val="30"/>
          <w:szCs w:val="30"/>
          <w:lang w:val="en-US"/>
        </w:rPr>
        <w:t xml:space="preserve"> district. Our organization single elderly citizens living alone who receive various types of social services. In order to provide elderly citizens with social </w:t>
      </w:r>
      <w:proofErr w:type="gramStart"/>
      <w:r w:rsidR="002C429C" w:rsidRPr="002C429C">
        <w:rPr>
          <w:color w:val="000000"/>
          <w:sz w:val="30"/>
          <w:szCs w:val="30"/>
          <w:lang w:val="en-US"/>
        </w:rPr>
        <w:t>services,</w:t>
      </w:r>
      <w:proofErr w:type="gramEnd"/>
      <w:r w:rsidR="002C429C" w:rsidRPr="002C429C">
        <w:rPr>
          <w:color w:val="000000"/>
          <w:sz w:val="30"/>
          <w:szCs w:val="30"/>
          <w:lang w:val="en-US"/>
        </w:rPr>
        <w:t xml:space="preserve"> improve the status of elderly citizens, create conditions conducive to communication and maintaining an active lifestyle of elderly citizens, the work of the day care department for elderly citizens is directed.</w:t>
      </w:r>
    </w:p>
    <w:p w:rsidR="002C429C" w:rsidRPr="00036B50" w:rsidRDefault="002C429C" w:rsidP="004A5BAC">
      <w:pPr>
        <w:jc w:val="both"/>
        <w:rPr>
          <w:color w:val="000000"/>
          <w:sz w:val="30"/>
          <w:szCs w:val="30"/>
          <w:lang w:val="en-US"/>
        </w:rPr>
      </w:pPr>
      <w:r w:rsidRPr="002C429C">
        <w:rPr>
          <w:color w:val="000000"/>
          <w:sz w:val="30"/>
          <w:szCs w:val="30"/>
          <w:lang w:val="en-US"/>
        </w:rPr>
        <w:t xml:space="preserve">In order to organize leisure activities for senior citizens, there are </w:t>
      </w:r>
      <w:proofErr w:type="gramStart"/>
      <w:r w:rsidRPr="002C429C">
        <w:rPr>
          <w:color w:val="000000"/>
          <w:sz w:val="30"/>
          <w:szCs w:val="30"/>
          <w:lang w:val="en-US"/>
        </w:rPr>
        <w:t>4</w:t>
      </w:r>
      <w:proofErr w:type="gramEnd"/>
      <w:r w:rsidRPr="002C429C">
        <w:rPr>
          <w:color w:val="000000"/>
          <w:sz w:val="30"/>
          <w:szCs w:val="30"/>
          <w:lang w:val="en-US"/>
        </w:rPr>
        <w:t xml:space="preserve"> clubs, 20 interest circles, of which 7 circles are aimed at physical culture and sports classes. Physical development clubs are very popular. With the improvement of physical well-being, there is self-confidence, a positive attitude, a desire to live and actively engage in your health. </w:t>
      </w:r>
      <w:proofErr w:type="gramStart"/>
      <w:r w:rsidRPr="002C429C">
        <w:rPr>
          <w:color w:val="000000"/>
          <w:sz w:val="30"/>
          <w:szCs w:val="30"/>
          <w:lang w:val="en-US"/>
        </w:rPr>
        <w:t xml:space="preserve">The department is attended by </w:t>
      </w:r>
      <w:r w:rsidR="00F65CCF">
        <w:rPr>
          <w:color w:val="000000"/>
          <w:sz w:val="30"/>
          <w:szCs w:val="30"/>
        </w:rPr>
        <w:t>200</w:t>
      </w:r>
      <w:bookmarkStart w:id="0" w:name="_GoBack"/>
      <w:bookmarkEnd w:id="0"/>
      <w:r w:rsidRPr="002C429C">
        <w:rPr>
          <w:color w:val="000000"/>
          <w:sz w:val="30"/>
          <w:szCs w:val="30"/>
          <w:lang w:val="en-US"/>
        </w:rPr>
        <w:t xml:space="preserve"> people</w:t>
      </w:r>
      <w:proofErr w:type="gramEnd"/>
      <w:r w:rsidRPr="002C429C">
        <w:rPr>
          <w:color w:val="000000"/>
          <w:sz w:val="30"/>
          <w:szCs w:val="30"/>
          <w:lang w:val="en-US"/>
        </w:rPr>
        <w:t>. The largest number in the Minsk region among the territorial centers of social services of the population.</w:t>
      </w:r>
    </w:p>
    <w:p w:rsidR="002C429C" w:rsidRPr="002C429C" w:rsidRDefault="002C429C" w:rsidP="004A5BAC">
      <w:pPr>
        <w:jc w:val="both"/>
        <w:rPr>
          <w:sz w:val="30"/>
          <w:szCs w:val="30"/>
          <w:lang w:val="en-US"/>
        </w:rPr>
      </w:pPr>
      <w:r w:rsidRPr="002C429C">
        <w:rPr>
          <w:color w:val="000000"/>
          <w:sz w:val="30"/>
          <w:szCs w:val="30"/>
          <w:lang w:val="en-US"/>
        </w:rPr>
        <w:t xml:space="preserve">Based on the results of the work to attract older people to an active and healthy lifestyle in the </w:t>
      </w:r>
      <w:proofErr w:type="spellStart"/>
      <w:r w:rsidRPr="002C429C">
        <w:rPr>
          <w:color w:val="000000"/>
          <w:sz w:val="30"/>
          <w:szCs w:val="30"/>
          <w:lang w:val="en-US"/>
        </w:rPr>
        <w:t>Soligorsky</w:t>
      </w:r>
      <w:proofErr w:type="spellEnd"/>
      <w:r w:rsidRPr="002C429C">
        <w:rPr>
          <w:color w:val="000000"/>
          <w:sz w:val="30"/>
          <w:szCs w:val="30"/>
          <w:lang w:val="en-US"/>
        </w:rPr>
        <w:t xml:space="preserve"> district, a regional event was held on the Day of the Elderly in 2022, a marathon on Scandinavian walking was held, in which more than 300 people took part. Elderly citizens were enthusiastic about the sports event, which led to an increase in the number of people </w:t>
      </w:r>
      <w:r w:rsidRPr="002C429C">
        <w:rPr>
          <w:color w:val="000000"/>
          <w:sz w:val="30"/>
          <w:szCs w:val="30"/>
          <w:lang w:val="en-US"/>
        </w:rPr>
        <w:lastRenderedPageBreak/>
        <w:t xml:space="preserve">wishing to attend the day care department for elderly citizens. </w:t>
      </w:r>
      <w:proofErr w:type="gramStart"/>
      <w:r w:rsidRPr="002C429C">
        <w:rPr>
          <w:color w:val="000000"/>
          <w:sz w:val="30"/>
          <w:szCs w:val="30"/>
          <w:lang w:val="en-US"/>
        </w:rPr>
        <w:t>Expected results at the end of the project: the project will attract more elderly citizens to a healthy active life and organize group and individual classes; attracting volunteers and increasing the number of people attending sports and health clubs; create conditions for the implementation of live communication for people with disabilities and senior citizens, through joint events; conducting mass sports events and events aimed at promoting healthy.</w:t>
      </w:r>
      <w:proofErr w:type="gramEnd"/>
    </w:p>
    <w:p w:rsidR="00A57CD1" w:rsidRPr="00A57CD1" w:rsidRDefault="007A7065" w:rsidP="00A57CD1">
      <w:pPr>
        <w:rPr>
          <w:sz w:val="28"/>
          <w:szCs w:val="28"/>
          <w:lang w:val="en-US"/>
        </w:rPr>
      </w:pPr>
      <w:r w:rsidRPr="004A5BAC">
        <w:rPr>
          <w:sz w:val="28"/>
          <w:szCs w:val="28"/>
          <w:lang w:val="en-US"/>
        </w:rPr>
        <w:t>5</w:t>
      </w:r>
      <w:r w:rsidR="00A57CD1" w:rsidRPr="00A57CD1">
        <w:rPr>
          <w:sz w:val="28"/>
          <w:szCs w:val="28"/>
          <w:lang w:val="en-US"/>
        </w:rPr>
        <w:t xml:space="preserve">. Project objective: </w:t>
      </w:r>
    </w:p>
    <w:p w:rsidR="00A57CD1" w:rsidRPr="00A57CD1" w:rsidRDefault="00A57CD1" w:rsidP="00A57CD1">
      <w:pPr>
        <w:rPr>
          <w:sz w:val="28"/>
          <w:szCs w:val="28"/>
          <w:lang w:val="en-US"/>
        </w:rPr>
      </w:pPr>
      <w:r w:rsidRPr="00A57CD1">
        <w:rPr>
          <w:sz w:val="28"/>
          <w:szCs w:val="28"/>
          <w:lang w:val="en-US"/>
        </w:rPr>
        <w:t>Increasing physical and social activity, improving the quality of life of people with disabilities and older citizens</w:t>
      </w:r>
      <w:proofErr w:type="gramStart"/>
      <w:r w:rsidRPr="00A57CD1">
        <w:rPr>
          <w:sz w:val="28"/>
          <w:szCs w:val="28"/>
          <w:lang w:val="en-US"/>
        </w:rPr>
        <w:t>;</w:t>
      </w:r>
      <w:proofErr w:type="gramEnd"/>
    </w:p>
    <w:p w:rsidR="00A57CD1" w:rsidRPr="00A57CD1" w:rsidRDefault="00A57CD1" w:rsidP="00A57CD1">
      <w:pPr>
        <w:rPr>
          <w:sz w:val="28"/>
          <w:szCs w:val="28"/>
          <w:lang w:val="en-US"/>
        </w:rPr>
      </w:pPr>
      <w:r w:rsidRPr="00A57CD1">
        <w:rPr>
          <w:sz w:val="28"/>
          <w:szCs w:val="28"/>
          <w:lang w:val="en-US"/>
        </w:rPr>
        <w:t>Involvement of older people and people with disabilities in regular physical education, health promotion;</w:t>
      </w:r>
    </w:p>
    <w:p w:rsidR="00A57CD1" w:rsidRPr="00A57CD1" w:rsidRDefault="00A57CD1" w:rsidP="00A57CD1">
      <w:pPr>
        <w:rPr>
          <w:sz w:val="28"/>
          <w:szCs w:val="28"/>
          <w:lang w:val="en-US"/>
        </w:rPr>
      </w:pPr>
      <w:r w:rsidRPr="00A57CD1">
        <w:rPr>
          <w:sz w:val="28"/>
          <w:szCs w:val="28"/>
          <w:lang w:val="en-US"/>
        </w:rPr>
        <w:t>Creating conditions for interpersonal communication</w:t>
      </w:r>
      <w:proofErr w:type="gramStart"/>
      <w:r w:rsidRPr="00A57CD1">
        <w:rPr>
          <w:sz w:val="28"/>
          <w:szCs w:val="28"/>
          <w:lang w:val="en-US"/>
        </w:rPr>
        <w:t>;</w:t>
      </w:r>
      <w:proofErr w:type="gramEnd"/>
    </w:p>
    <w:p w:rsidR="00A57CD1" w:rsidRPr="00C43204" w:rsidRDefault="00A57CD1" w:rsidP="00A57CD1">
      <w:pPr>
        <w:rPr>
          <w:sz w:val="28"/>
          <w:szCs w:val="28"/>
          <w:lang w:val="en-US"/>
        </w:rPr>
      </w:pPr>
      <w:r w:rsidRPr="00C43204">
        <w:rPr>
          <w:sz w:val="28"/>
          <w:szCs w:val="28"/>
          <w:lang w:val="en-US"/>
        </w:rPr>
        <w:t>Prevention of suicidal behavior;</w:t>
      </w:r>
    </w:p>
    <w:p w:rsidR="00A57CD1" w:rsidRPr="00350CC0" w:rsidRDefault="00A57CD1" w:rsidP="00A57CD1">
      <w:pPr>
        <w:rPr>
          <w:sz w:val="28"/>
          <w:szCs w:val="28"/>
          <w:lang w:val="en-US"/>
        </w:rPr>
      </w:pPr>
      <w:r w:rsidRPr="00A57CD1">
        <w:rPr>
          <w:sz w:val="28"/>
          <w:szCs w:val="28"/>
          <w:lang w:val="en-US"/>
        </w:rPr>
        <w:t>Strengthening the material and technical base of the social service institution.</w:t>
      </w:r>
    </w:p>
    <w:p w:rsidR="00A57CD1" w:rsidRPr="00A57CD1" w:rsidRDefault="007A7065" w:rsidP="00A57CD1">
      <w:pPr>
        <w:rPr>
          <w:sz w:val="28"/>
          <w:szCs w:val="28"/>
          <w:lang w:val="en-US"/>
        </w:rPr>
      </w:pPr>
      <w:r w:rsidRPr="007A7065">
        <w:rPr>
          <w:sz w:val="28"/>
          <w:szCs w:val="28"/>
          <w:lang w:val="en-US"/>
        </w:rPr>
        <w:t>6</w:t>
      </w:r>
      <w:r w:rsidR="00A57CD1" w:rsidRPr="00A57CD1">
        <w:rPr>
          <w:sz w:val="28"/>
          <w:szCs w:val="28"/>
          <w:lang w:val="en-US"/>
        </w:rPr>
        <w:t xml:space="preserve">. Tasks planned for implementation within the framework of the project:  </w:t>
      </w:r>
    </w:p>
    <w:p w:rsidR="00A57CD1" w:rsidRPr="00A57CD1" w:rsidRDefault="00A57CD1" w:rsidP="00A57CD1">
      <w:pPr>
        <w:rPr>
          <w:sz w:val="28"/>
          <w:szCs w:val="28"/>
          <w:lang w:val="en-US"/>
        </w:rPr>
      </w:pPr>
      <w:r w:rsidRPr="00A57CD1">
        <w:rPr>
          <w:sz w:val="28"/>
          <w:szCs w:val="28"/>
          <w:lang w:val="en-US"/>
        </w:rPr>
        <w:t>Creating conditions for increasing physical and social activity</w:t>
      </w:r>
    </w:p>
    <w:p w:rsidR="00A57CD1" w:rsidRPr="00C43204" w:rsidRDefault="00A57CD1" w:rsidP="00A57CD1">
      <w:pPr>
        <w:rPr>
          <w:sz w:val="28"/>
          <w:szCs w:val="28"/>
          <w:lang w:val="en-US"/>
        </w:rPr>
      </w:pPr>
      <w:r w:rsidRPr="00C43204">
        <w:rPr>
          <w:sz w:val="28"/>
          <w:szCs w:val="28"/>
          <w:lang w:val="en-US"/>
        </w:rPr>
        <w:t>Social adaptation and rehabilitation</w:t>
      </w:r>
    </w:p>
    <w:p w:rsidR="00A57CD1" w:rsidRPr="00C43204" w:rsidRDefault="00A57CD1" w:rsidP="00A57CD1">
      <w:pPr>
        <w:rPr>
          <w:sz w:val="28"/>
          <w:szCs w:val="28"/>
          <w:lang w:val="en-US"/>
        </w:rPr>
      </w:pPr>
      <w:r w:rsidRPr="00A57CD1">
        <w:rPr>
          <w:sz w:val="28"/>
          <w:szCs w:val="28"/>
          <w:lang w:val="en-US"/>
        </w:rPr>
        <w:t>Carrying out by volunteers of initiative groups of occupations by improving gymnastics.</w:t>
      </w:r>
    </w:p>
    <w:p w:rsidR="00422897" w:rsidRPr="00422897" w:rsidRDefault="007A7065" w:rsidP="00A57CD1">
      <w:pPr>
        <w:rPr>
          <w:sz w:val="28"/>
          <w:szCs w:val="28"/>
          <w:lang w:val="en-US"/>
        </w:rPr>
      </w:pPr>
      <w:r w:rsidRPr="007A7065">
        <w:rPr>
          <w:sz w:val="28"/>
          <w:szCs w:val="28"/>
          <w:lang w:val="en-US"/>
        </w:rPr>
        <w:t>7</w:t>
      </w:r>
      <w:r w:rsidR="00422897" w:rsidRPr="00422897">
        <w:rPr>
          <w:sz w:val="28"/>
          <w:szCs w:val="28"/>
          <w:lang w:val="en-US"/>
        </w:rPr>
        <w:t xml:space="preserve">. Target group: disabled people with musculoskeletal disorders, elderly citizens of </w:t>
      </w:r>
      <w:proofErr w:type="spellStart"/>
      <w:r w:rsidR="00422897" w:rsidRPr="00422897">
        <w:rPr>
          <w:sz w:val="28"/>
          <w:szCs w:val="28"/>
          <w:lang w:val="en-US"/>
        </w:rPr>
        <w:t>Soligorsky</w:t>
      </w:r>
      <w:proofErr w:type="spellEnd"/>
      <w:r w:rsidR="00422897" w:rsidRPr="00422897">
        <w:rPr>
          <w:sz w:val="28"/>
          <w:szCs w:val="28"/>
          <w:lang w:val="en-US"/>
        </w:rPr>
        <w:t xml:space="preserve"> district.</w:t>
      </w:r>
    </w:p>
    <w:p w:rsidR="00422897" w:rsidRPr="00422897" w:rsidRDefault="007A7065" w:rsidP="00422897">
      <w:pPr>
        <w:jc w:val="both"/>
        <w:rPr>
          <w:sz w:val="28"/>
          <w:szCs w:val="28"/>
          <w:lang w:val="en-US"/>
        </w:rPr>
      </w:pPr>
      <w:r w:rsidRPr="007A7065">
        <w:rPr>
          <w:sz w:val="28"/>
          <w:szCs w:val="28"/>
          <w:lang w:val="en-US"/>
        </w:rPr>
        <w:t>8</w:t>
      </w:r>
      <w:r w:rsidR="00422897" w:rsidRPr="00422897">
        <w:rPr>
          <w:sz w:val="28"/>
          <w:szCs w:val="28"/>
          <w:lang w:val="en-US"/>
        </w:rPr>
        <w:t xml:space="preserve">. Brief description of project activities: </w:t>
      </w:r>
    </w:p>
    <w:p w:rsidR="00422897" w:rsidRPr="00422897" w:rsidRDefault="00422897" w:rsidP="00422897">
      <w:pPr>
        <w:jc w:val="both"/>
        <w:rPr>
          <w:sz w:val="28"/>
          <w:szCs w:val="28"/>
          <w:lang w:val="en-US"/>
        </w:rPr>
      </w:pPr>
      <w:r w:rsidRPr="00422897">
        <w:rPr>
          <w:sz w:val="28"/>
          <w:szCs w:val="28"/>
          <w:lang w:val="en-US"/>
        </w:rPr>
        <w:t>Equipment of premises for physical education;</w:t>
      </w:r>
    </w:p>
    <w:p w:rsidR="00422897" w:rsidRPr="00422897" w:rsidRDefault="00422897" w:rsidP="00422897">
      <w:pPr>
        <w:jc w:val="both"/>
        <w:rPr>
          <w:sz w:val="28"/>
          <w:szCs w:val="28"/>
          <w:lang w:val="en-US"/>
        </w:rPr>
      </w:pPr>
      <w:r w:rsidRPr="00422897">
        <w:rPr>
          <w:sz w:val="28"/>
          <w:szCs w:val="28"/>
          <w:lang w:val="en-US"/>
        </w:rPr>
        <w:t>Purchase of sports simulators, sports equipment for regular physical training and physical rehabilitation.</w:t>
      </w:r>
    </w:p>
    <w:p w:rsidR="00422897" w:rsidRPr="00422897" w:rsidRDefault="00422897" w:rsidP="00422897">
      <w:pPr>
        <w:jc w:val="both"/>
        <w:rPr>
          <w:sz w:val="28"/>
          <w:szCs w:val="28"/>
          <w:lang w:val="en-US"/>
        </w:rPr>
      </w:pPr>
      <w:r w:rsidRPr="00422897">
        <w:rPr>
          <w:sz w:val="28"/>
          <w:szCs w:val="28"/>
          <w:lang w:val="en-US"/>
        </w:rPr>
        <w:t xml:space="preserve">Informing the population of the </w:t>
      </w:r>
      <w:proofErr w:type="spellStart"/>
      <w:r w:rsidRPr="00422897">
        <w:rPr>
          <w:sz w:val="28"/>
          <w:szCs w:val="28"/>
          <w:lang w:val="en-US"/>
        </w:rPr>
        <w:t>Soligorsky</w:t>
      </w:r>
      <w:proofErr w:type="spellEnd"/>
      <w:r w:rsidRPr="00422897">
        <w:rPr>
          <w:sz w:val="28"/>
          <w:szCs w:val="28"/>
          <w:lang w:val="en-US"/>
        </w:rPr>
        <w:t xml:space="preserve"> district through the media about the provision of services</w:t>
      </w:r>
    </w:p>
    <w:p w:rsidR="00422897" w:rsidRPr="00422897" w:rsidRDefault="00422897" w:rsidP="00422897">
      <w:pPr>
        <w:jc w:val="both"/>
        <w:rPr>
          <w:sz w:val="28"/>
          <w:szCs w:val="28"/>
          <w:lang w:val="en-US"/>
        </w:rPr>
      </w:pPr>
      <w:r w:rsidRPr="00422897">
        <w:rPr>
          <w:sz w:val="28"/>
          <w:szCs w:val="28"/>
          <w:lang w:val="en-US"/>
        </w:rPr>
        <w:t>Involvement of volunteers for physical training and physical rehabilitation.</w:t>
      </w:r>
    </w:p>
    <w:p w:rsidR="00422897" w:rsidRPr="00422897" w:rsidRDefault="00422897" w:rsidP="00422897">
      <w:pPr>
        <w:jc w:val="both"/>
        <w:rPr>
          <w:sz w:val="28"/>
          <w:szCs w:val="28"/>
          <w:lang w:val="en-US"/>
        </w:rPr>
      </w:pPr>
      <w:r w:rsidRPr="00422897">
        <w:rPr>
          <w:sz w:val="28"/>
          <w:szCs w:val="28"/>
          <w:lang w:val="en-US"/>
        </w:rPr>
        <w:t>Formation of initiative groups for classes</w:t>
      </w:r>
    </w:p>
    <w:p w:rsidR="00422897" w:rsidRPr="00422897" w:rsidRDefault="00422897" w:rsidP="00422897">
      <w:pPr>
        <w:jc w:val="both"/>
        <w:rPr>
          <w:sz w:val="28"/>
          <w:szCs w:val="28"/>
          <w:lang w:val="en-US"/>
        </w:rPr>
      </w:pPr>
      <w:r w:rsidRPr="00422897">
        <w:rPr>
          <w:sz w:val="28"/>
          <w:szCs w:val="28"/>
          <w:lang w:val="en-US"/>
        </w:rPr>
        <w:t xml:space="preserve">As part of the </w:t>
      </w:r>
      <w:proofErr w:type="gramStart"/>
      <w:r w:rsidRPr="00422897">
        <w:rPr>
          <w:sz w:val="28"/>
          <w:szCs w:val="28"/>
          <w:lang w:val="en-US"/>
        </w:rPr>
        <w:t>project</w:t>
      </w:r>
      <w:proofErr w:type="gramEnd"/>
      <w:r w:rsidRPr="00422897">
        <w:rPr>
          <w:sz w:val="28"/>
          <w:szCs w:val="28"/>
          <w:lang w:val="en-US"/>
        </w:rPr>
        <w:t xml:space="preserve"> it is planned to purchase: </w:t>
      </w:r>
    </w:p>
    <w:p w:rsidR="00ED79FE" w:rsidRPr="00A57CD1" w:rsidRDefault="00422897" w:rsidP="00422897">
      <w:pPr>
        <w:jc w:val="both"/>
        <w:rPr>
          <w:sz w:val="28"/>
          <w:szCs w:val="28"/>
          <w:lang w:val="en-US"/>
        </w:rPr>
      </w:pPr>
      <w:r w:rsidRPr="00422897">
        <w:rPr>
          <w:sz w:val="28"/>
          <w:szCs w:val="28"/>
          <w:lang w:val="en-US"/>
        </w:rPr>
        <w:t>trainer for hands and feet (3 PCs), pedal trainer with load regulator (3 PCs), trainer for disabled "Steps" (1 PC), simulator for rehabilitation after stroke, injuries, cerebral palsy (2 PCs), simulator for the development of fine motor skills of hands (1 PC) simulator walking simulator (1 PC), dumbbells, gym balls, cardio (1 PC), gym mats</w:t>
      </w:r>
    </w:p>
    <w:p w:rsidR="00ED79FE" w:rsidRPr="00422897" w:rsidRDefault="007A7065" w:rsidP="00422897">
      <w:pPr>
        <w:jc w:val="both"/>
        <w:rPr>
          <w:sz w:val="28"/>
          <w:szCs w:val="28"/>
          <w:lang w:val="en-US"/>
        </w:rPr>
      </w:pPr>
      <w:r w:rsidRPr="007A7065">
        <w:rPr>
          <w:sz w:val="28"/>
          <w:szCs w:val="28"/>
          <w:lang w:val="en-US"/>
        </w:rPr>
        <w:t>9</w:t>
      </w:r>
      <w:r w:rsidR="00422897" w:rsidRPr="00422897">
        <w:rPr>
          <w:sz w:val="28"/>
          <w:szCs w:val="28"/>
          <w:lang w:val="en-US"/>
        </w:rPr>
        <w:t>. The total amount of funding (in US$): 15500</w:t>
      </w:r>
    </w:p>
    <w:p w:rsidR="00ED79FE" w:rsidRPr="00422897" w:rsidRDefault="00422897" w:rsidP="00422897">
      <w:pPr>
        <w:rPr>
          <w:sz w:val="28"/>
          <w:szCs w:val="28"/>
          <w:lang w:val="en-US"/>
        </w:rPr>
      </w:pPr>
      <w:r w:rsidRPr="00422897">
        <w:rPr>
          <w:sz w:val="28"/>
          <w:szCs w:val="28"/>
          <w:lang w:val="en-US"/>
        </w:rPr>
        <w:t>Source of funding amount of funding (in us dollars)</w:t>
      </w:r>
    </w:p>
    <w:p w:rsidR="00ED79FE" w:rsidRPr="00C43204" w:rsidRDefault="00B551C8" w:rsidP="00B551C8">
      <w:pPr>
        <w:jc w:val="both"/>
        <w:rPr>
          <w:sz w:val="28"/>
          <w:szCs w:val="28"/>
          <w:lang w:val="en-US"/>
        </w:rPr>
      </w:pPr>
      <w:r w:rsidRPr="00B551C8">
        <w:rPr>
          <w:sz w:val="28"/>
          <w:szCs w:val="28"/>
          <w:lang w:val="en-US"/>
        </w:rPr>
        <w:t>Donor funds 1</w:t>
      </w:r>
      <w:r w:rsidR="0029510E" w:rsidRPr="007A7065">
        <w:rPr>
          <w:sz w:val="28"/>
          <w:szCs w:val="28"/>
          <w:lang w:val="en-US"/>
        </w:rPr>
        <w:t>5</w:t>
      </w:r>
      <w:r w:rsidRPr="00B551C8">
        <w:rPr>
          <w:sz w:val="28"/>
          <w:szCs w:val="28"/>
          <w:lang w:val="en-US"/>
        </w:rPr>
        <w:t>,500</w:t>
      </w:r>
    </w:p>
    <w:p w:rsidR="00B551C8" w:rsidRPr="007A7065" w:rsidRDefault="00B551C8" w:rsidP="00B551C8">
      <w:pPr>
        <w:jc w:val="both"/>
        <w:rPr>
          <w:sz w:val="28"/>
          <w:szCs w:val="28"/>
          <w:lang w:val="en-US"/>
        </w:rPr>
      </w:pPr>
      <w:r w:rsidRPr="00C43204">
        <w:rPr>
          <w:sz w:val="28"/>
          <w:szCs w:val="28"/>
          <w:lang w:val="en-US"/>
        </w:rPr>
        <w:t xml:space="preserve">Co-financing </w:t>
      </w:r>
      <w:r w:rsidR="0029510E" w:rsidRPr="007A7065">
        <w:rPr>
          <w:sz w:val="28"/>
          <w:szCs w:val="28"/>
          <w:lang w:val="en-US"/>
        </w:rPr>
        <w:t>-</w:t>
      </w:r>
    </w:p>
    <w:p w:rsidR="00B551C8" w:rsidRPr="00C43204" w:rsidRDefault="007A7065" w:rsidP="00B551C8">
      <w:pPr>
        <w:jc w:val="both"/>
        <w:rPr>
          <w:sz w:val="28"/>
          <w:szCs w:val="28"/>
          <w:lang w:val="en-US"/>
        </w:rPr>
      </w:pPr>
      <w:r w:rsidRPr="007A7065">
        <w:rPr>
          <w:sz w:val="28"/>
          <w:szCs w:val="28"/>
          <w:lang w:val="en-US"/>
        </w:rPr>
        <w:t>10</w:t>
      </w:r>
      <w:r w:rsidR="00B551C8" w:rsidRPr="00B551C8">
        <w:rPr>
          <w:sz w:val="28"/>
          <w:szCs w:val="28"/>
          <w:lang w:val="en-US"/>
        </w:rPr>
        <w:t xml:space="preserve">. Project location: </w:t>
      </w:r>
      <w:proofErr w:type="gramStart"/>
      <w:r w:rsidR="00B551C8" w:rsidRPr="00B551C8">
        <w:rPr>
          <w:sz w:val="28"/>
          <w:szCs w:val="28"/>
          <w:lang w:val="en-US"/>
        </w:rPr>
        <w:t>8</w:t>
      </w:r>
      <w:proofErr w:type="gramEnd"/>
      <w:r w:rsidR="00B551C8" w:rsidRPr="00B551C8">
        <w:rPr>
          <w:sz w:val="28"/>
          <w:szCs w:val="28"/>
          <w:lang w:val="en-US"/>
        </w:rPr>
        <w:t xml:space="preserve"> </w:t>
      </w:r>
      <w:proofErr w:type="spellStart"/>
      <w:r w:rsidR="00B551C8" w:rsidRPr="00B551C8">
        <w:rPr>
          <w:sz w:val="28"/>
          <w:szCs w:val="28"/>
          <w:lang w:val="en-US"/>
        </w:rPr>
        <w:t>Kozlov</w:t>
      </w:r>
      <w:proofErr w:type="spellEnd"/>
      <w:r w:rsidR="00B551C8" w:rsidRPr="00B551C8">
        <w:rPr>
          <w:sz w:val="28"/>
          <w:szCs w:val="28"/>
          <w:lang w:val="en-US"/>
        </w:rPr>
        <w:t xml:space="preserve"> str., </w:t>
      </w:r>
      <w:proofErr w:type="spellStart"/>
      <w:r w:rsidR="00B551C8" w:rsidRPr="00B551C8">
        <w:rPr>
          <w:sz w:val="28"/>
          <w:szCs w:val="28"/>
          <w:lang w:val="en-US"/>
        </w:rPr>
        <w:t>Soligorsk</w:t>
      </w:r>
      <w:proofErr w:type="spellEnd"/>
      <w:r w:rsidR="00B551C8" w:rsidRPr="00B551C8">
        <w:rPr>
          <w:sz w:val="28"/>
          <w:szCs w:val="28"/>
          <w:lang w:val="en-US"/>
        </w:rPr>
        <w:t>, Minsk region</w:t>
      </w:r>
    </w:p>
    <w:p w:rsidR="00B551C8" w:rsidRPr="00B551C8" w:rsidRDefault="00B551C8" w:rsidP="00B551C8">
      <w:pPr>
        <w:jc w:val="both"/>
        <w:rPr>
          <w:sz w:val="28"/>
          <w:szCs w:val="28"/>
          <w:lang w:val="en-US"/>
        </w:rPr>
      </w:pPr>
      <w:r w:rsidRPr="00B551C8">
        <w:rPr>
          <w:sz w:val="28"/>
          <w:szCs w:val="28"/>
          <w:lang w:val="en-US"/>
        </w:rPr>
        <w:t>1</w:t>
      </w:r>
      <w:r w:rsidR="007A7065" w:rsidRPr="007A7065">
        <w:rPr>
          <w:sz w:val="28"/>
          <w:szCs w:val="28"/>
          <w:lang w:val="en-US"/>
        </w:rPr>
        <w:t>1</w:t>
      </w:r>
      <w:proofErr w:type="gramStart"/>
      <w:r w:rsidRPr="00B551C8">
        <w:rPr>
          <w:sz w:val="28"/>
          <w:szCs w:val="28"/>
          <w:lang w:val="en-US"/>
        </w:rPr>
        <w:t>.Contact</w:t>
      </w:r>
      <w:proofErr w:type="gramEnd"/>
      <w:r w:rsidRPr="00B551C8">
        <w:rPr>
          <w:sz w:val="28"/>
          <w:szCs w:val="28"/>
          <w:lang w:val="en-US"/>
        </w:rPr>
        <w:t xml:space="preserve"> person: </w:t>
      </w:r>
      <w:proofErr w:type="spellStart"/>
      <w:r w:rsidRPr="00B551C8">
        <w:rPr>
          <w:sz w:val="28"/>
          <w:szCs w:val="28"/>
          <w:lang w:val="en-US"/>
        </w:rPr>
        <w:t>Karpovich</w:t>
      </w:r>
      <w:proofErr w:type="spellEnd"/>
      <w:r w:rsidRPr="00B551C8">
        <w:rPr>
          <w:sz w:val="28"/>
          <w:szCs w:val="28"/>
          <w:lang w:val="en-US"/>
        </w:rPr>
        <w:t xml:space="preserve"> </w:t>
      </w:r>
      <w:proofErr w:type="spellStart"/>
      <w:r w:rsidRPr="00B551C8">
        <w:rPr>
          <w:sz w:val="28"/>
          <w:szCs w:val="28"/>
          <w:lang w:val="en-US"/>
        </w:rPr>
        <w:t>Veronika</w:t>
      </w:r>
      <w:proofErr w:type="spellEnd"/>
      <w:r w:rsidRPr="00B551C8">
        <w:rPr>
          <w:sz w:val="28"/>
          <w:szCs w:val="28"/>
          <w:lang w:val="en-US"/>
        </w:rPr>
        <w:t xml:space="preserve"> </w:t>
      </w:r>
      <w:proofErr w:type="spellStart"/>
      <w:r w:rsidRPr="00B551C8">
        <w:rPr>
          <w:sz w:val="28"/>
          <w:szCs w:val="28"/>
          <w:lang w:val="en-US"/>
        </w:rPr>
        <w:t>Valentinovna</w:t>
      </w:r>
      <w:proofErr w:type="spellEnd"/>
      <w:r w:rsidRPr="00B551C8">
        <w:rPr>
          <w:sz w:val="28"/>
          <w:szCs w:val="28"/>
          <w:lang w:val="en-US"/>
        </w:rPr>
        <w:t>, Director, phone 80174</w:t>
      </w:r>
      <w:r w:rsidR="00C43204" w:rsidRPr="00E31D35">
        <w:rPr>
          <w:sz w:val="28"/>
          <w:szCs w:val="28"/>
          <w:lang w:val="en-US"/>
        </w:rPr>
        <w:t>234263</w:t>
      </w:r>
      <w:r w:rsidRPr="00B551C8">
        <w:rPr>
          <w:sz w:val="28"/>
          <w:szCs w:val="28"/>
          <w:lang w:val="en-US"/>
        </w:rPr>
        <w:t>, e-mail: tsoid@yandex.ru</w:t>
      </w:r>
    </w:p>
    <w:p w:rsidR="00ED79FE" w:rsidRPr="00FB065F" w:rsidRDefault="00ED79FE" w:rsidP="00ED79FE">
      <w:pPr>
        <w:jc w:val="center"/>
        <w:rPr>
          <w:b/>
          <w:sz w:val="28"/>
          <w:szCs w:val="28"/>
          <w:lang w:val="en-US"/>
        </w:rPr>
      </w:pPr>
      <w:r w:rsidRPr="00ED79FE">
        <w:rPr>
          <w:b/>
          <w:sz w:val="28"/>
          <w:szCs w:val="28"/>
          <w:lang w:val="en-US"/>
        </w:rPr>
        <w:t>We will be glad to cooperation!</w:t>
      </w:r>
    </w:p>
    <w:p w:rsidR="00D575CC" w:rsidRPr="00B551C8" w:rsidRDefault="00D575CC" w:rsidP="00D575CC">
      <w:pPr>
        <w:jc w:val="both"/>
        <w:rPr>
          <w:b/>
          <w:noProof/>
          <w:sz w:val="28"/>
          <w:szCs w:val="28"/>
          <w:lang w:val="en-US"/>
        </w:rPr>
      </w:pPr>
    </w:p>
    <w:sectPr w:rsidR="00D575CC" w:rsidRPr="00B551C8" w:rsidSect="00544B3A">
      <w:headerReference w:type="default" r:id="rId12"/>
      <w:pgSz w:w="11906" w:h="16838"/>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702" w:rsidRDefault="00867702" w:rsidP="006E71EF">
      <w:r>
        <w:separator/>
      </w:r>
    </w:p>
  </w:endnote>
  <w:endnote w:type="continuationSeparator" w:id="0">
    <w:p w:rsidR="00867702" w:rsidRDefault="00867702" w:rsidP="006E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702" w:rsidRDefault="00867702" w:rsidP="006E71EF">
      <w:r>
        <w:separator/>
      </w:r>
    </w:p>
  </w:footnote>
  <w:footnote w:type="continuationSeparator" w:id="0">
    <w:p w:rsidR="00867702" w:rsidRDefault="00867702" w:rsidP="006E7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1EF" w:rsidRPr="006E71EF" w:rsidRDefault="006E71EF">
    <w:pPr>
      <w:pStyle w:val="aa"/>
      <w:jc w:val="center"/>
      <w:rPr>
        <w:sz w:val="26"/>
        <w:szCs w:val="26"/>
      </w:rPr>
    </w:pPr>
  </w:p>
  <w:p w:rsidR="006E71EF" w:rsidRDefault="006E71E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B6154"/>
    <w:multiLevelType w:val="hybridMultilevel"/>
    <w:tmpl w:val="3C923C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4958E4"/>
    <w:multiLevelType w:val="hybridMultilevel"/>
    <w:tmpl w:val="451EF8EC"/>
    <w:lvl w:ilvl="0" w:tplc="8CE0D6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AD6CEC"/>
    <w:multiLevelType w:val="hybridMultilevel"/>
    <w:tmpl w:val="F3B86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D93737"/>
    <w:multiLevelType w:val="hybridMultilevel"/>
    <w:tmpl w:val="87123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8211DA"/>
    <w:multiLevelType w:val="hybridMultilevel"/>
    <w:tmpl w:val="02A6F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10797"/>
    <w:multiLevelType w:val="hybridMultilevel"/>
    <w:tmpl w:val="BC28DD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173D18"/>
    <w:multiLevelType w:val="hybridMultilevel"/>
    <w:tmpl w:val="3A426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2B330A"/>
    <w:multiLevelType w:val="hybridMultilevel"/>
    <w:tmpl w:val="AC04A1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170F62"/>
    <w:multiLevelType w:val="singleLevel"/>
    <w:tmpl w:val="883CE074"/>
    <w:lvl w:ilvl="0">
      <w:start w:val="1"/>
      <w:numFmt w:val="decimal"/>
      <w:lvlText w:val="%1."/>
      <w:lvlJc w:val="left"/>
      <w:pPr>
        <w:tabs>
          <w:tab w:val="num" w:pos="1080"/>
        </w:tabs>
        <w:ind w:left="1080" w:hanging="360"/>
      </w:pPr>
      <w:rPr>
        <w:rFonts w:hint="default"/>
      </w:rPr>
    </w:lvl>
  </w:abstractNum>
  <w:abstractNum w:abstractNumId="9">
    <w:nsid w:val="716B6487"/>
    <w:multiLevelType w:val="singleLevel"/>
    <w:tmpl w:val="BD9A5266"/>
    <w:lvl w:ilvl="0">
      <w:start w:val="1"/>
      <w:numFmt w:val="decimal"/>
      <w:lvlText w:val="%1."/>
      <w:lvlJc w:val="left"/>
      <w:pPr>
        <w:tabs>
          <w:tab w:val="num" w:pos="1092"/>
        </w:tabs>
        <w:ind w:left="1092" w:hanging="372"/>
      </w:pPr>
      <w:rPr>
        <w:rFonts w:hint="default"/>
      </w:rPr>
    </w:lvl>
  </w:abstractNum>
  <w:abstractNum w:abstractNumId="10">
    <w:nsid w:val="798819C6"/>
    <w:multiLevelType w:val="hybridMultilevel"/>
    <w:tmpl w:val="3CE0E314"/>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1">
    <w:nsid w:val="7BDB51B8"/>
    <w:multiLevelType w:val="hybridMultilevel"/>
    <w:tmpl w:val="B074E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1"/>
  </w:num>
  <w:num w:numId="4">
    <w:abstractNumId w:val="6"/>
  </w:num>
  <w:num w:numId="5">
    <w:abstractNumId w:val="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C5248"/>
    <w:rsid w:val="00003EF1"/>
    <w:rsid w:val="00010D23"/>
    <w:rsid w:val="00012D35"/>
    <w:rsid w:val="00014B98"/>
    <w:rsid w:val="00015BED"/>
    <w:rsid w:val="00023D76"/>
    <w:rsid w:val="00030F04"/>
    <w:rsid w:val="00036B50"/>
    <w:rsid w:val="000405A9"/>
    <w:rsid w:val="000476F5"/>
    <w:rsid w:val="000479F6"/>
    <w:rsid w:val="00051C3A"/>
    <w:rsid w:val="00052B36"/>
    <w:rsid w:val="00057B30"/>
    <w:rsid w:val="0006032D"/>
    <w:rsid w:val="00074991"/>
    <w:rsid w:val="00085834"/>
    <w:rsid w:val="00090DDE"/>
    <w:rsid w:val="000A0D7C"/>
    <w:rsid w:val="000A220D"/>
    <w:rsid w:val="000C16A8"/>
    <w:rsid w:val="000C211B"/>
    <w:rsid w:val="000C27C1"/>
    <w:rsid w:val="000D06AC"/>
    <w:rsid w:val="000D1ADC"/>
    <w:rsid w:val="000D2FA5"/>
    <w:rsid w:val="000D44B0"/>
    <w:rsid w:val="000E2E05"/>
    <w:rsid w:val="001066AB"/>
    <w:rsid w:val="00117B32"/>
    <w:rsid w:val="0012098B"/>
    <w:rsid w:val="00126817"/>
    <w:rsid w:val="00133C8C"/>
    <w:rsid w:val="00135110"/>
    <w:rsid w:val="0014068E"/>
    <w:rsid w:val="00143A18"/>
    <w:rsid w:val="00150FB1"/>
    <w:rsid w:val="00156D8B"/>
    <w:rsid w:val="00162C3C"/>
    <w:rsid w:val="00167D36"/>
    <w:rsid w:val="00167EC8"/>
    <w:rsid w:val="00176191"/>
    <w:rsid w:val="001763BB"/>
    <w:rsid w:val="0017780F"/>
    <w:rsid w:val="00177B45"/>
    <w:rsid w:val="00177DBE"/>
    <w:rsid w:val="001813B2"/>
    <w:rsid w:val="001913A5"/>
    <w:rsid w:val="00196355"/>
    <w:rsid w:val="001C4E30"/>
    <w:rsid w:val="001C52F5"/>
    <w:rsid w:val="001C7216"/>
    <w:rsid w:val="001D03FE"/>
    <w:rsid w:val="001D1A20"/>
    <w:rsid w:val="001D1E6A"/>
    <w:rsid w:val="001D66F0"/>
    <w:rsid w:val="001D7E4A"/>
    <w:rsid w:val="001E0129"/>
    <w:rsid w:val="001E44AA"/>
    <w:rsid w:val="001F1A6B"/>
    <w:rsid w:val="001F1C5E"/>
    <w:rsid w:val="00204B92"/>
    <w:rsid w:val="0021452B"/>
    <w:rsid w:val="002159F1"/>
    <w:rsid w:val="002229B8"/>
    <w:rsid w:val="00223604"/>
    <w:rsid w:val="00241067"/>
    <w:rsid w:val="00241F5F"/>
    <w:rsid w:val="00242E09"/>
    <w:rsid w:val="002476DE"/>
    <w:rsid w:val="002512A9"/>
    <w:rsid w:val="00257234"/>
    <w:rsid w:val="0026536F"/>
    <w:rsid w:val="002666C9"/>
    <w:rsid w:val="00270A44"/>
    <w:rsid w:val="002736E1"/>
    <w:rsid w:val="00276B67"/>
    <w:rsid w:val="00292DDF"/>
    <w:rsid w:val="0029510E"/>
    <w:rsid w:val="0029515B"/>
    <w:rsid w:val="00296D74"/>
    <w:rsid w:val="002A67DF"/>
    <w:rsid w:val="002B40C0"/>
    <w:rsid w:val="002C1F1F"/>
    <w:rsid w:val="002C220D"/>
    <w:rsid w:val="002C429C"/>
    <w:rsid w:val="002D6F61"/>
    <w:rsid w:val="002E2DBE"/>
    <w:rsid w:val="002E390A"/>
    <w:rsid w:val="00301B20"/>
    <w:rsid w:val="00301CD0"/>
    <w:rsid w:val="00330E1B"/>
    <w:rsid w:val="003372A4"/>
    <w:rsid w:val="00340E1B"/>
    <w:rsid w:val="00350CC0"/>
    <w:rsid w:val="0035410A"/>
    <w:rsid w:val="0035592B"/>
    <w:rsid w:val="0036615B"/>
    <w:rsid w:val="0037176F"/>
    <w:rsid w:val="00375CBA"/>
    <w:rsid w:val="00385518"/>
    <w:rsid w:val="0038706F"/>
    <w:rsid w:val="003905BE"/>
    <w:rsid w:val="00390DBC"/>
    <w:rsid w:val="003915AF"/>
    <w:rsid w:val="0039421B"/>
    <w:rsid w:val="00395A2F"/>
    <w:rsid w:val="003A0ED3"/>
    <w:rsid w:val="003B2EB5"/>
    <w:rsid w:val="003B53FB"/>
    <w:rsid w:val="003B6A56"/>
    <w:rsid w:val="003C351C"/>
    <w:rsid w:val="003C5968"/>
    <w:rsid w:val="003D3A77"/>
    <w:rsid w:val="003D3F82"/>
    <w:rsid w:val="003D41D7"/>
    <w:rsid w:val="003F28CB"/>
    <w:rsid w:val="003F437E"/>
    <w:rsid w:val="003F77D1"/>
    <w:rsid w:val="00422897"/>
    <w:rsid w:val="00424660"/>
    <w:rsid w:val="004269CD"/>
    <w:rsid w:val="004273E4"/>
    <w:rsid w:val="0044096E"/>
    <w:rsid w:val="00447CF8"/>
    <w:rsid w:val="00451C2D"/>
    <w:rsid w:val="00455822"/>
    <w:rsid w:val="00455B01"/>
    <w:rsid w:val="00470E19"/>
    <w:rsid w:val="004836D5"/>
    <w:rsid w:val="004A1AD3"/>
    <w:rsid w:val="004A5056"/>
    <w:rsid w:val="004A5BAC"/>
    <w:rsid w:val="004A66FD"/>
    <w:rsid w:val="004D278A"/>
    <w:rsid w:val="004D5092"/>
    <w:rsid w:val="004D65E8"/>
    <w:rsid w:val="004E2C82"/>
    <w:rsid w:val="004E338B"/>
    <w:rsid w:val="004F5C66"/>
    <w:rsid w:val="0050167D"/>
    <w:rsid w:val="00506414"/>
    <w:rsid w:val="00512BF7"/>
    <w:rsid w:val="00514286"/>
    <w:rsid w:val="0051709E"/>
    <w:rsid w:val="005254EB"/>
    <w:rsid w:val="00526E60"/>
    <w:rsid w:val="0053225E"/>
    <w:rsid w:val="00536740"/>
    <w:rsid w:val="005420E5"/>
    <w:rsid w:val="00544B3A"/>
    <w:rsid w:val="005515A8"/>
    <w:rsid w:val="00553288"/>
    <w:rsid w:val="00555381"/>
    <w:rsid w:val="00557E24"/>
    <w:rsid w:val="005629F6"/>
    <w:rsid w:val="00567AC9"/>
    <w:rsid w:val="00570F38"/>
    <w:rsid w:val="0057285B"/>
    <w:rsid w:val="0057393A"/>
    <w:rsid w:val="00577EEC"/>
    <w:rsid w:val="00584F5E"/>
    <w:rsid w:val="00593A76"/>
    <w:rsid w:val="00594AC4"/>
    <w:rsid w:val="00594D79"/>
    <w:rsid w:val="005A00C8"/>
    <w:rsid w:val="005A13B2"/>
    <w:rsid w:val="005A5171"/>
    <w:rsid w:val="005B2998"/>
    <w:rsid w:val="005B3BC0"/>
    <w:rsid w:val="005B5A13"/>
    <w:rsid w:val="005B71A8"/>
    <w:rsid w:val="005B7C5B"/>
    <w:rsid w:val="005C0BDC"/>
    <w:rsid w:val="005C36FF"/>
    <w:rsid w:val="005C40A1"/>
    <w:rsid w:val="005C46A8"/>
    <w:rsid w:val="005C48D1"/>
    <w:rsid w:val="005D0143"/>
    <w:rsid w:val="005D757B"/>
    <w:rsid w:val="005D7873"/>
    <w:rsid w:val="005E0F3F"/>
    <w:rsid w:val="005E4214"/>
    <w:rsid w:val="005F1462"/>
    <w:rsid w:val="005F7A51"/>
    <w:rsid w:val="00600B04"/>
    <w:rsid w:val="00611FD0"/>
    <w:rsid w:val="00624EE5"/>
    <w:rsid w:val="00627418"/>
    <w:rsid w:val="00630B2D"/>
    <w:rsid w:val="0065343D"/>
    <w:rsid w:val="006546DB"/>
    <w:rsid w:val="006604D1"/>
    <w:rsid w:val="00674C6D"/>
    <w:rsid w:val="00682950"/>
    <w:rsid w:val="006843AD"/>
    <w:rsid w:val="00684FA4"/>
    <w:rsid w:val="00686E66"/>
    <w:rsid w:val="0069048C"/>
    <w:rsid w:val="00691006"/>
    <w:rsid w:val="006914E6"/>
    <w:rsid w:val="00697070"/>
    <w:rsid w:val="006B2249"/>
    <w:rsid w:val="006B22E2"/>
    <w:rsid w:val="006D208A"/>
    <w:rsid w:val="006D59F3"/>
    <w:rsid w:val="006D5A1E"/>
    <w:rsid w:val="006D6561"/>
    <w:rsid w:val="006D65E7"/>
    <w:rsid w:val="006D6FB3"/>
    <w:rsid w:val="006D758E"/>
    <w:rsid w:val="006E687B"/>
    <w:rsid w:val="006E71EF"/>
    <w:rsid w:val="006E7BD2"/>
    <w:rsid w:val="006F45E9"/>
    <w:rsid w:val="00700450"/>
    <w:rsid w:val="00701725"/>
    <w:rsid w:val="00723C5B"/>
    <w:rsid w:val="00727BD7"/>
    <w:rsid w:val="00733211"/>
    <w:rsid w:val="00736076"/>
    <w:rsid w:val="0075561A"/>
    <w:rsid w:val="00756DB8"/>
    <w:rsid w:val="007765E2"/>
    <w:rsid w:val="00780D1A"/>
    <w:rsid w:val="007811CA"/>
    <w:rsid w:val="007852EC"/>
    <w:rsid w:val="007A5D05"/>
    <w:rsid w:val="007A7065"/>
    <w:rsid w:val="007C51FF"/>
    <w:rsid w:val="007C5248"/>
    <w:rsid w:val="007C6364"/>
    <w:rsid w:val="007F1356"/>
    <w:rsid w:val="007F1D52"/>
    <w:rsid w:val="00800B7E"/>
    <w:rsid w:val="00805F11"/>
    <w:rsid w:val="0081252F"/>
    <w:rsid w:val="0081582D"/>
    <w:rsid w:val="00815D25"/>
    <w:rsid w:val="00842CC9"/>
    <w:rsid w:val="0086377D"/>
    <w:rsid w:val="00867702"/>
    <w:rsid w:val="00875B53"/>
    <w:rsid w:val="00886A43"/>
    <w:rsid w:val="0089353A"/>
    <w:rsid w:val="00896D2D"/>
    <w:rsid w:val="008A73E8"/>
    <w:rsid w:val="008B01BE"/>
    <w:rsid w:val="008B3475"/>
    <w:rsid w:val="008C0F49"/>
    <w:rsid w:val="008C3382"/>
    <w:rsid w:val="008C43A1"/>
    <w:rsid w:val="008D1489"/>
    <w:rsid w:val="008D1AAD"/>
    <w:rsid w:val="008D60D2"/>
    <w:rsid w:val="0091008C"/>
    <w:rsid w:val="00924763"/>
    <w:rsid w:val="0093179B"/>
    <w:rsid w:val="00931E82"/>
    <w:rsid w:val="00934A0E"/>
    <w:rsid w:val="009355AE"/>
    <w:rsid w:val="0094019B"/>
    <w:rsid w:val="00942CF5"/>
    <w:rsid w:val="00945BF5"/>
    <w:rsid w:val="009506C8"/>
    <w:rsid w:val="00953FC4"/>
    <w:rsid w:val="00955F98"/>
    <w:rsid w:val="00982D21"/>
    <w:rsid w:val="00990821"/>
    <w:rsid w:val="00994D82"/>
    <w:rsid w:val="00997647"/>
    <w:rsid w:val="009A1113"/>
    <w:rsid w:val="009A19E6"/>
    <w:rsid w:val="009A2739"/>
    <w:rsid w:val="009B2729"/>
    <w:rsid w:val="009C4236"/>
    <w:rsid w:val="009C627E"/>
    <w:rsid w:val="009D099D"/>
    <w:rsid w:val="009E04E7"/>
    <w:rsid w:val="009F1B86"/>
    <w:rsid w:val="00A02508"/>
    <w:rsid w:val="00A108FD"/>
    <w:rsid w:val="00A137DD"/>
    <w:rsid w:val="00A15182"/>
    <w:rsid w:val="00A210BF"/>
    <w:rsid w:val="00A219C4"/>
    <w:rsid w:val="00A24810"/>
    <w:rsid w:val="00A37CBF"/>
    <w:rsid w:val="00A40F43"/>
    <w:rsid w:val="00A45DE8"/>
    <w:rsid w:val="00A51D69"/>
    <w:rsid w:val="00A53DFA"/>
    <w:rsid w:val="00A57CC7"/>
    <w:rsid w:val="00A57CD1"/>
    <w:rsid w:val="00A7602E"/>
    <w:rsid w:val="00A77FAE"/>
    <w:rsid w:val="00A823FD"/>
    <w:rsid w:val="00A95FD6"/>
    <w:rsid w:val="00AA08FA"/>
    <w:rsid w:val="00AA6F73"/>
    <w:rsid w:val="00AC6893"/>
    <w:rsid w:val="00AD4D38"/>
    <w:rsid w:val="00AD5B40"/>
    <w:rsid w:val="00AE2650"/>
    <w:rsid w:val="00AF32C5"/>
    <w:rsid w:val="00AF408D"/>
    <w:rsid w:val="00AF5250"/>
    <w:rsid w:val="00B025A6"/>
    <w:rsid w:val="00B0611E"/>
    <w:rsid w:val="00B13E7F"/>
    <w:rsid w:val="00B337CF"/>
    <w:rsid w:val="00B36BE5"/>
    <w:rsid w:val="00B378EF"/>
    <w:rsid w:val="00B4141D"/>
    <w:rsid w:val="00B45D05"/>
    <w:rsid w:val="00B551C8"/>
    <w:rsid w:val="00B7742E"/>
    <w:rsid w:val="00B925A4"/>
    <w:rsid w:val="00B9684F"/>
    <w:rsid w:val="00B97D06"/>
    <w:rsid w:val="00BA26C8"/>
    <w:rsid w:val="00BA45DE"/>
    <w:rsid w:val="00BA673F"/>
    <w:rsid w:val="00BB0586"/>
    <w:rsid w:val="00BB56EE"/>
    <w:rsid w:val="00BC0430"/>
    <w:rsid w:val="00BC1A3C"/>
    <w:rsid w:val="00BD7493"/>
    <w:rsid w:val="00BE5087"/>
    <w:rsid w:val="00BF0BE3"/>
    <w:rsid w:val="00BF7FC5"/>
    <w:rsid w:val="00C02FB1"/>
    <w:rsid w:val="00C03ED6"/>
    <w:rsid w:val="00C24916"/>
    <w:rsid w:val="00C24B6D"/>
    <w:rsid w:val="00C32D4D"/>
    <w:rsid w:val="00C34D2E"/>
    <w:rsid w:val="00C41E3A"/>
    <w:rsid w:val="00C43204"/>
    <w:rsid w:val="00C4708B"/>
    <w:rsid w:val="00C47E77"/>
    <w:rsid w:val="00C509F5"/>
    <w:rsid w:val="00C52CFB"/>
    <w:rsid w:val="00C60120"/>
    <w:rsid w:val="00C6661B"/>
    <w:rsid w:val="00C723A8"/>
    <w:rsid w:val="00C9013C"/>
    <w:rsid w:val="00C94805"/>
    <w:rsid w:val="00CA03B0"/>
    <w:rsid w:val="00CA5E83"/>
    <w:rsid w:val="00CA7BB7"/>
    <w:rsid w:val="00CB1D94"/>
    <w:rsid w:val="00CB41E0"/>
    <w:rsid w:val="00CC1DA2"/>
    <w:rsid w:val="00CD7FB4"/>
    <w:rsid w:val="00CE370F"/>
    <w:rsid w:val="00CE5473"/>
    <w:rsid w:val="00CF208D"/>
    <w:rsid w:val="00CF510D"/>
    <w:rsid w:val="00D05C1D"/>
    <w:rsid w:val="00D07D35"/>
    <w:rsid w:val="00D12D4C"/>
    <w:rsid w:val="00D3515A"/>
    <w:rsid w:val="00D41A86"/>
    <w:rsid w:val="00D47543"/>
    <w:rsid w:val="00D575CC"/>
    <w:rsid w:val="00D62BC1"/>
    <w:rsid w:val="00D63972"/>
    <w:rsid w:val="00D652AB"/>
    <w:rsid w:val="00D84C41"/>
    <w:rsid w:val="00D9051D"/>
    <w:rsid w:val="00D933E2"/>
    <w:rsid w:val="00D96F80"/>
    <w:rsid w:val="00DB3EFA"/>
    <w:rsid w:val="00DB4AE6"/>
    <w:rsid w:val="00DC46B1"/>
    <w:rsid w:val="00DC784E"/>
    <w:rsid w:val="00DD5040"/>
    <w:rsid w:val="00DD5F56"/>
    <w:rsid w:val="00DF15AD"/>
    <w:rsid w:val="00DF719A"/>
    <w:rsid w:val="00E1166E"/>
    <w:rsid w:val="00E23306"/>
    <w:rsid w:val="00E31D35"/>
    <w:rsid w:val="00E32A63"/>
    <w:rsid w:val="00E3690B"/>
    <w:rsid w:val="00E4100B"/>
    <w:rsid w:val="00E46F78"/>
    <w:rsid w:val="00E47F1B"/>
    <w:rsid w:val="00E60B4E"/>
    <w:rsid w:val="00E6467B"/>
    <w:rsid w:val="00E77FFD"/>
    <w:rsid w:val="00E87325"/>
    <w:rsid w:val="00E928F6"/>
    <w:rsid w:val="00E933A3"/>
    <w:rsid w:val="00E95CCB"/>
    <w:rsid w:val="00EA148B"/>
    <w:rsid w:val="00EA2941"/>
    <w:rsid w:val="00EA5024"/>
    <w:rsid w:val="00EB70A4"/>
    <w:rsid w:val="00EB7811"/>
    <w:rsid w:val="00EC7042"/>
    <w:rsid w:val="00ED4CF9"/>
    <w:rsid w:val="00ED4E67"/>
    <w:rsid w:val="00ED79FE"/>
    <w:rsid w:val="00EF0588"/>
    <w:rsid w:val="00EF1F80"/>
    <w:rsid w:val="00F01415"/>
    <w:rsid w:val="00F03F5A"/>
    <w:rsid w:val="00F2036C"/>
    <w:rsid w:val="00F22F9F"/>
    <w:rsid w:val="00F26C87"/>
    <w:rsid w:val="00F30BF4"/>
    <w:rsid w:val="00F316B7"/>
    <w:rsid w:val="00F332CB"/>
    <w:rsid w:val="00F513C7"/>
    <w:rsid w:val="00F65CCF"/>
    <w:rsid w:val="00F77831"/>
    <w:rsid w:val="00F944A7"/>
    <w:rsid w:val="00FB065F"/>
    <w:rsid w:val="00FC5D7E"/>
    <w:rsid w:val="00FE1894"/>
    <w:rsid w:val="00FE415E"/>
    <w:rsid w:val="00FE72F7"/>
    <w:rsid w:val="00FF1F69"/>
    <w:rsid w:val="00FF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04DD565-49BE-4F64-BBE5-2B58B27C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FC4"/>
  </w:style>
  <w:style w:type="paragraph" w:styleId="1">
    <w:name w:val="heading 1"/>
    <w:basedOn w:val="a"/>
    <w:next w:val="a"/>
    <w:link w:val="10"/>
    <w:qFormat/>
    <w:rsid w:val="00953FC4"/>
    <w:pPr>
      <w:keepNext/>
      <w:jc w:val="center"/>
      <w:outlineLvl w:val="0"/>
    </w:pPr>
    <w:rPr>
      <w:b/>
      <w:sz w:val="32"/>
    </w:rPr>
  </w:style>
  <w:style w:type="paragraph" w:styleId="2">
    <w:name w:val="heading 2"/>
    <w:basedOn w:val="a"/>
    <w:next w:val="a"/>
    <w:qFormat/>
    <w:rsid w:val="00953FC4"/>
    <w:pPr>
      <w:keepNext/>
      <w:spacing w:line="360" w:lineRule="auto"/>
      <w:outlineLvl w:val="1"/>
    </w:pPr>
    <w:rPr>
      <w:sz w:val="28"/>
    </w:rPr>
  </w:style>
  <w:style w:type="paragraph" w:styleId="3">
    <w:name w:val="heading 3"/>
    <w:basedOn w:val="a"/>
    <w:next w:val="a"/>
    <w:qFormat/>
    <w:rsid w:val="00953FC4"/>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53FC4"/>
    <w:pPr>
      <w:jc w:val="center"/>
    </w:pPr>
    <w:rPr>
      <w:sz w:val="28"/>
    </w:rPr>
  </w:style>
  <w:style w:type="paragraph" w:styleId="a5">
    <w:name w:val="Document Map"/>
    <w:basedOn w:val="a"/>
    <w:semiHidden/>
    <w:rsid w:val="00953FC4"/>
    <w:pPr>
      <w:shd w:val="clear" w:color="auto" w:fill="000080"/>
    </w:pPr>
    <w:rPr>
      <w:rFonts w:ascii="Tahoma" w:hAnsi="Tahoma"/>
    </w:rPr>
  </w:style>
  <w:style w:type="paragraph" w:styleId="a6">
    <w:name w:val="Body Text Indent"/>
    <w:basedOn w:val="a"/>
    <w:rsid w:val="00953FC4"/>
    <w:pPr>
      <w:spacing w:line="360" w:lineRule="auto"/>
      <w:ind w:firstLine="720"/>
      <w:jc w:val="both"/>
    </w:pPr>
    <w:rPr>
      <w:sz w:val="28"/>
    </w:rPr>
  </w:style>
  <w:style w:type="paragraph" w:styleId="20">
    <w:name w:val="Body Text 2"/>
    <w:basedOn w:val="a"/>
    <w:link w:val="21"/>
    <w:rsid w:val="00953FC4"/>
    <w:pPr>
      <w:jc w:val="center"/>
    </w:pPr>
    <w:rPr>
      <w:sz w:val="32"/>
    </w:rPr>
  </w:style>
  <w:style w:type="paragraph" w:styleId="a7">
    <w:name w:val="Balloon Text"/>
    <w:basedOn w:val="a"/>
    <w:semiHidden/>
    <w:rsid w:val="003915AF"/>
    <w:rPr>
      <w:rFonts w:ascii="Tahoma" w:hAnsi="Tahoma" w:cs="Tahoma"/>
      <w:sz w:val="16"/>
      <w:szCs w:val="16"/>
    </w:rPr>
  </w:style>
  <w:style w:type="paragraph" w:customStyle="1" w:styleId="a8">
    <w:name w:val="Знак Знак Знак Знак"/>
    <w:basedOn w:val="a"/>
    <w:rsid w:val="000C16A8"/>
    <w:rPr>
      <w:sz w:val="24"/>
      <w:szCs w:val="24"/>
      <w:lang w:val="pl-PL" w:eastAsia="pl-PL"/>
    </w:rPr>
  </w:style>
  <w:style w:type="table" w:styleId="a9">
    <w:name w:val="Table Grid"/>
    <w:basedOn w:val="a1"/>
    <w:uiPriority w:val="59"/>
    <w:rsid w:val="0099082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C7216"/>
    <w:rPr>
      <w:b/>
      <w:sz w:val="32"/>
    </w:rPr>
  </w:style>
  <w:style w:type="character" w:customStyle="1" w:styleId="21">
    <w:name w:val="Основной текст 2 Знак"/>
    <w:link w:val="20"/>
    <w:rsid w:val="001C7216"/>
    <w:rPr>
      <w:sz w:val="32"/>
    </w:rPr>
  </w:style>
  <w:style w:type="character" w:customStyle="1" w:styleId="a4">
    <w:name w:val="Основной текст Знак"/>
    <w:link w:val="a3"/>
    <w:rsid w:val="00090DDE"/>
    <w:rPr>
      <w:sz w:val="28"/>
    </w:rPr>
  </w:style>
  <w:style w:type="paragraph" w:styleId="aa">
    <w:name w:val="header"/>
    <w:basedOn w:val="a"/>
    <w:link w:val="ab"/>
    <w:uiPriority w:val="99"/>
    <w:rsid w:val="006E71EF"/>
    <w:pPr>
      <w:tabs>
        <w:tab w:val="center" w:pos="4677"/>
        <w:tab w:val="right" w:pos="9355"/>
      </w:tabs>
    </w:pPr>
  </w:style>
  <w:style w:type="character" w:customStyle="1" w:styleId="ab">
    <w:name w:val="Верхний колонтитул Знак"/>
    <w:basedOn w:val="a0"/>
    <w:link w:val="aa"/>
    <w:uiPriority w:val="99"/>
    <w:rsid w:val="006E71EF"/>
  </w:style>
  <w:style w:type="paragraph" w:styleId="ac">
    <w:name w:val="footer"/>
    <w:basedOn w:val="a"/>
    <w:link w:val="ad"/>
    <w:rsid w:val="006E71EF"/>
    <w:pPr>
      <w:tabs>
        <w:tab w:val="center" w:pos="4677"/>
        <w:tab w:val="right" w:pos="9355"/>
      </w:tabs>
    </w:pPr>
  </w:style>
  <w:style w:type="character" w:customStyle="1" w:styleId="ad">
    <w:name w:val="Нижний колонтитул Знак"/>
    <w:basedOn w:val="a0"/>
    <w:link w:val="ac"/>
    <w:rsid w:val="006E71EF"/>
  </w:style>
  <w:style w:type="character" w:styleId="ae">
    <w:name w:val="Hyperlink"/>
    <w:rsid w:val="00E95CCB"/>
    <w:rPr>
      <w:color w:val="0563C1"/>
      <w:u w:val="single"/>
    </w:rPr>
  </w:style>
  <w:style w:type="paragraph" w:customStyle="1" w:styleId="InsideAddress">
    <w:name w:val="Inside Address"/>
    <w:basedOn w:val="a"/>
    <w:rsid w:val="005C0BDC"/>
    <w:pPr>
      <w:ind w:left="835" w:right="-360"/>
    </w:pPr>
    <w:rPr>
      <w:lang w:val="en-US" w:eastAsia="en-US"/>
    </w:rPr>
  </w:style>
  <w:style w:type="character" w:customStyle="1" w:styleId="tlid-translationtranslation">
    <w:name w:val="tlid-translation translation"/>
    <w:basedOn w:val="a0"/>
    <w:rsid w:val="00624EE5"/>
  </w:style>
  <w:style w:type="paragraph" w:styleId="af">
    <w:name w:val="List Paragraph"/>
    <w:basedOn w:val="a"/>
    <w:qFormat/>
    <w:rsid w:val="00B55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8547">
      <w:bodyDiv w:val="1"/>
      <w:marLeft w:val="0"/>
      <w:marRight w:val="0"/>
      <w:marTop w:val="0"/>
      <w:marBottom w:val="0"/>
      <w:divBdr>
        <w:top w:val="none" w:sz="0" w:space="0" w:color="auto"/>
        <w:left w:val="none" w:sz="0" w:space="0" w:color="auto"/>
        <w:bottom w:val="none" w:sz="0" w:space="0" w:color="auto"/>
        <w:right w:val="none" w:sz="0" w:space="0" w:color="auto"/>
      </w:divBdr>
    </w:div>
    <w:div w:id="157892123">
      <w:bodyDiv w:val="1"/>
      <w:marLeft w:val="0"/>
      <w:marRight w:val="0"/>
      <w:marTop w:val="0"/>
      <w:marBottom w:val="0"/>
      <w:divBdr>
        <w:top w:val="none" w:sz="0" w:space="0" w:color="auto"/>
        <w:left w:val="none" w:sz="0" w:space="0" w:color="auto"/>
        <w:bottom w:val="none" w:sz="0" w:space="0" w:color="auto"/>
        <w:right w:val="none" w:sz="0" w:space="0" w:color="auto"/>
      </w:divBdr>
    </w:div>
    <w:div w:id="289748996">
      <w:bodyDiv w:val="1"/>
      <w:marLeft w:val="0"/>
      <w:marRight w:val="0"/>
      <w:marTop w:val="0"/>
      <w:marBottom w:val="0"/>
      <w:divBdr>
        <w:top w:val="none" w:sz="0" w:space="0" w:color="auto"/>
        <w:left w:val="none" w:sz="0" w:space="0" w:color="auto"/>
        <w:bottom w:val="none" w:sz="0" w:space="0" w:color="auto"/>
        <w:right w:val="none" w:sz="0" w:space="0" w:color="auto"/>
      </w:divBdr>
    </w:div>
    <w:div w:id="361326943">
      <w:bodyDiv w:val="1"/>
      <w:marLeft w:val="0"/>
      <w:marRight w:val="0"/>
      <w:marTop w:val="0"/>
      <w:marBottom w:val="0"/>
      <w:divBdr>
        <w:top w:val="none" w:sz="0" w:space="0" w:color="auto"/>
        <w:left w:val="none" w:sz="0" w:space="0" w:color="auto"/>
        <w:bottom w:val="none" w:sz="0" w:space="0" w:color="auto"/>
        <w:right w:val="none" w:sz="0" w:space="0" w:color="auto"/>
      </w:divBdr>
    </w:div>
    <w:div w:id="729033257">
      <w:bodyDiv w:val="1"/>
      <w:marLeft w:val="0"/>
      <w:marRight w:val="0"/>
      <w:marTop w:val="0"/>
      <w:marBottom w:val="0"/>
      <w:divBdr>
        <w:top w:val="none" w:sz="0" w:space="0" w:color="auto"/>
        <w:left w:val="none" w:sz="0" w:space="0" w:color="auto"/>
        <w:bottom w:val="none" w:sz="0" w:space="0" w:color="auto"/>
        <w:right w:val="none" w:sz="0" w:space="0" w:color="auto"/>
      </w:divBdr>
    </w:div>
    <w:div w:id="772554811">
      <w:bodyDiv w:val="1"/>
      <w:marLeft w:val="0"/>
      <w:marRight w:val="0"/>
      <w:marTop w:val="0"/>
      <w:marBottom w:val="0"/>
      <w:divBdr>
        <w:top w:val="none" w:sz="0" w:space="0" w:color="auto"/>
        <w:left w:val="none" w:sz="0" w:space="0" w:color="auto"/>
        <w:bottom w:val="none" w:sz="0" w:space="0" w:color="auto"/>
        <w:right w:val="none" w:sz="0" w:space="0" w:color="auto"/>
      </w:divBdr>
    </w:div>
    <w:div w:id="982809017">
      <w:bodyDiv w:val="1"/>
      <w:marLeft w:val="0"/>
      <w:marRight w:val="0"/>
      <w:marTop w:val="0"/>
      <w:marBottom w:val="0"/>
      <w:divBdr>
        <w:top w:val="none" w:sz="0" w:space="0" w:color="auto"/>
        <w:left w:val="none" w:sz="0" w:space="0" w:color="auto"/>
        <w:bottom w:val="none" w:sz="0" w:space="0" w:color="auto"/>
        <w:right w:val="none" w:sz="0" w:space="0" w:color="auto"/>
      </w:divBdr>
    </w:div>
    <w:div w:id="1008559178">
      <w:bodyDiv w:val="1"/>
      <w:marLeft w:val="0"/>
      <w:marRight w:val="0"/>
      <w:marTop w:val="0"/>
      <w:marBottom w:val="0"/>
      <w:divBdr>
        <w:top w:val="none" w:sz="0" w:space="0" w:color="auto"/>
        <w:left w:val="none" w:sz="0" w:space="0" w:color="auto"/>
        <w:bottom w:val="none" w:sz="0" w:space="0" w:color="auto"/>
        <w:right w:val="none" w:sz="0" w:space="0" w:color="auto"/>
      </w:divBdr>
    </w:div>
    <w:div w:id="1129665058">
      <w:bodyDiv w:val="1"/>
      <w:marLeft w:val="0"/>
      <w:marRight w:val="0"/>
      <w:marTop w:val="0"/>
      <w:marBottom w:val="0"/>
      <w:divBdr>
        <w:top w:val="none" w:sz="0" w:space="0" w:color="auto"/>
        <w:left w:val="none" w:sz="0" w:space="0" w:color="auto"/>
        <w:bottom w:val="none" w:sz="0" w:space="0" w:color="auto"/>
        <w:right w:val="none" w:sz="0" w:space="0" w:color="auto"/>
      </w:divBdr>
    </w:div>
    <w:div w:id="1293903935">
      <w:bodyDiv w:val="1"/>
      <w:marLeft w:val="0"/>
      <w:marRight w:val="0"/>
      <w:marTop w:val="0"/>
      <w:marBottom w:val="0"/>
      <w:divBdr>
        <w:top w:val="none" w:sz="0" w:space="0" w:color="auto"/>
        <w:left w:val="none" w:sz="0" w:space="0" w:color="auto"/>
        <w:bottom w:val="none" w:sz="0" w:space="0" w:color="auto"/>
        <w:right w:val="none" w:sz="0" w:space="0" w:color="auto"/>
      </w:divBdr>
    </w:div>
    <w:div w:id="1356881112">
      <w:bodyDiv w:val="1"/>
      <w:marLeft w:val="0"/>
      <w:marRight w:val="0"/>
      <w:marTop w:val="0"/>
      <w:marBottom w:val="0"/>
      <w:divBdr>
        <w:top w:val="none" w:sz="0" w:space="0" w:color="auto"/>
        <w:left w:val="none" w:sz="0" w:space="0" w:color="auto"/>
        <w:bottom w:val="none" w:sz="0" w:space="0" w:color="auto"/>
        <w:right w:val="none" w:sz="0" w:space="0" w:color="auto"/>
      </w:divBdr>
    </w:div>
    <w:div w:id="1437480420">
      <w:bodyDiv w:val="1"/>
      <w:marLeft w:val="0"/>
      <w:marRight w:val="0"/>
      <w:marTop w:val="0"/>
      <w:marBottom w:val="0"/>
      <w:divBdr>
        <w:top w:val="none" w:sz="0" w:space="0" w:color="auto"/>
        <w:left w:val="none" w:sz="0" w:space="0" w:color="auto"/>
        <w:bottom w:val="none" w:sz="0" w:space="0" w:color="auto"/>
        <w:right w:val="none" w:sz="0" w:space="0" w:color="auto"/>
      </w:divBdr>
    </w:div>
    <w:div w:id="1608200833">
      <w:bodyDiv w:val="1"/>
      <w:marLeft w:val="0"/>
      <w:marRight w:val="0"/>
      <w:marTop w:val="0"/>
      <w:marBottom w:val="0"/>
      <w:divBdr>
        <w:top w:val="none" w:sz="0" w:space="0" w:color="auto"/>
        <w:left w:val="none" w:sz="0" w:space="0" w:color="auto"/>
        <w:bottom w:val="none" w:sz="0" w:space="0" w:color="auto"/>
        <w:right w:val="none" w:sz="0" w:space="0" w:color="auto"/>
      </w:divBdr>
    </w:div>
    <w:div w:id="1708213032">
      <w:bodyDiv w:val="1"/>
      <w:marLeft w:val="0"/>
      <w:marRight w:val="0"/>
      <w:marTop w:val="0"/>
      <w:marBottom w:val="0"/>
      <w:divBdr>
        <w:top w:val="none" w:sz="0" w:space="0" w:color="auto"/>
        <w:left w:val="none" w:sz="0" w:space="0" w:color="auto"/>
        <w:bottom w:val="none" w:sz="0" w:space="0" w:color="auto"/>
        <w:right w:val="none" w:sz="0" w:space="0" w:color="auto"/>
      </w:divBdr>
    </w:div>
    <w:div w:id="1806502341">
      <w:bodyDiv w:val="1"/>
      <w:marLeft w:val="0"/>
      <w:marRight w:val="0"/>
      <w:marTop w:val="0"/>
      <w:marBottom w:val="0"/>
      <w:divBdr>
        <w:top w:val="none" w:sz="0" w:space="0" w:color="auto"/>
        <w:left w:val="none" w:sz="0" w:space="0" w:color="auto"/>
        <w:bottom w:val="none" w:sz="0" w:space="0" w:color="auto"/>
        <w:right w:val="none" w:sz="0" w:space="0" w:color="auto"/>
      </w:divBdr>
    </w:div>
    <w:div w:id="1830058342">
      <w:bodyDiv w:val="1"/>
      <w:marLeft w:val="0"/>
      <w:marRight w:val="0"/>
      <w:marTop w:val="0"/>
      <w:marBottom w:val="0"/>
      <w:divBdr>
        <w:top w:val="none" w:sz="0" w:space="0" w:color="auto"/>
        <w:left w:val="none" w:sz="0" w:space="0" w:color="auto"/>
        <w:bottom w:val="none" w:sz="0" w:space="0" w:color="auto"/>
        <w:right w:val="none" w:sz="0" w:space="0" w:color="auto"/>
      </w:divBdr>
      <w:divsChild>
        <w:div w:id="1370909643">
          <w:marLeft w:val="0"/>
          <w:marRight w:val="0"/>
          <w:marTop w:val="0"/>
          <w:marBottom w:val="0"/>
          <w:divBdr>
            <w:top w:val="none" w:sz="0" w:space="0" w:color="auto"/>
            <w:left w:val="none" w:sz="0" w:space="0" w:color="auto"/>
            <w:bottom w:val="none" w:sz="0" w:space="0" w:color="auto"/>
            <w:right w:val="none" w:sz="0" w:space="0" w:color="auto"/>
          </w:divBdr>
          <w:divsChild>
            <w:div w:id="957250831">
              <w:marLeft w:val="0"/>
              <w:marRight w:val="0"/>
              <w:marTop w:val="0"/>
              <w:marBottom w:val="0"/>
              <w:divBdr>
                <w:top w:val="none" w:sz="0" w:space="0" w:color="auto"/>
                <w:left w:val="none" w:sz="0" w:space="0" w:color="auto"/>
                <w:bottom w:val="none" w:sz="0" w:space="0" w:color="auto"/>
                <w:right w:val="none" w:sz="0" w:space="0" w:color="auto"/>
              </w:divBdr>
              <w:divsChild>
                <w:div w:id="1398283387">
                  <w:marLeft w:val="0"/>
                  <w:marRight w:val="0"/>
                  <w:marTop w:val="0"/>
                  <w:marBottom w:val="0"/>
                  <w:divBdr>
                    <w:top w:val="none" w:sz="0" w:space="0" w:color="auto"/>
                    <w:left w:val="none" w:sz="0" w:space="0" w:color="auto"/>
                    <w:bottom w:val="none" w:sz="0" w:space="0" w:color="auto"/>
                    <w:right w:val="none" w:sz="0" w:space="0" w:color="auto"/>
                  </w:divBdr>
                  <w:divsChild>
                    <w:div w:id="301077234">
                      <w:marLeft w:val="0"/>
                      <w:marRight w:val="0"/>
                      <w:marTop w:val="0"/>
                      <w:marBottom w:val="0"/>
                      <w:divBdr>
                        <w:top w:val="none" w:sz="0" w:space="0" w:color="auto"/>
                        <w:left w:val="none" w:sz="0" w:space="0" w:color="auto"/>
                        <w:bottom w:val="none" w:sz="0" w:space="0" w:color="auto"/>
                        <w:right w:val="none" w:sz="0" w:space="0" w:color="auto"/>
                      </w:divBdr>
                      <w:divsChild>
                        <w:div w:id="1536575073">
                          <w:marLeft w:val="0"/>
                          <w:marRight w:val="0"/>
                          <w:marTop w:val="0"/>
                          <w:marBottom w:val="0"/>
                          <w:divBdr>
                            <w:top w:val="none" w:sz="0" w:space="0" w:color="auto"/>
                            <w:left w:val="none" w:sz="0" w:space="0" w:color="auto"/>
                            <w:bottom w:val="none" w:sz="0" w:space="0" w:color="auto"/>
                            <w:right w:val="none" w:sz="0" w:space="0" w:color="auto"/>
                          </w:divBdr>
                          <w:divsChild>
                            <w:div w:id="2024477089">
                              <w:marLeft w:val="0"/>
                              <w:marRight w:val="300"/>
                              <w:marTop w:val="180"/>
                              <w:marBottom w:val="0"/>
                              <w:divBdr>
                                <w:top w:val="none" w:sz="0" w:space="0" w:color="auto"/>
                                <w:left w:val="none" w:sz="0" w:space="0" w:color="auto"/>
                                <w:bottom w:val="none" w:sz="0" w:space="0" w:color="auto"/>
                                <w:right w:val="none" w:sz="0" w:space="0" w:color="auto"/>
                              </w:divBdr>
                              <w:divsChild>
                                <w:div w:id="4352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1638">
                          <w:marLeft w:val="0"/>
                          <w:marRight w:val="0"/>
                          <w:marTop w:val="240"/>
                          <w:marBottom w:val="0"/>
                          <w:divBdr>
                            <w:top w:val="none" w:sz="0" w:space="0" w:color="auto"/>
                            <w:left w:val="none" w:sz="0" w:space="0" w:color="auto"/>
                            <w:bottom w:val="none" w:sz="0" w:space="0" w:color="auto"/>
                            <w:right w:val="none" w:sz="0" w:space="0" w:color="auto"/>
                          </w:divBdr>
                          <w:divsChild>
                            <w:div w:id="138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051648">
          <w:marLeft w:val="0"/>
          <w:marRight w:val="0"/>
          <w:marTop w:val="0"/>
          <w:marBottom w:val="0"/>
          <w:divBdr>
            <w:top w:val="none" w:sz="0" w:space="0" w:color="auto"/>
            <w:left w:val="none" w:sz="0" w:space="0" w:color="auto"/>
            <w:bottom w:val="none" w:sz="0" w:space="0" w:color="auto"/>
            <w:right w:val="none" w:sz="0" w:space="0" w:color="auto"/>
          </w:divBdr>
          <w:divsChild>
            <w:div w:id="1124687765">
              <w:marLeft w:val="0"/>
              <w:marRight w:val="0"/>
              <w:marTop w:val="0"/>
              <w:marBottom w:val="0"/>
              <w:divBdr>
                <w:top w:val="none" w:sz="0" w:space="0" w:color="auto"/>
                <w:left w:val="none" w:sz="0" w:space="0" w:color="auto"/>
                <w:bottom w:val="none" w:sz="0" w:space="0" w:color="auto"/>
                <w:right w:val="none" w:sz="0" w:space="0" w:color="auto"/>
              </w:divBdr>
              <w:divsChild>
                <w:div w:id="2137870243">
                  <w:marLeft w:val="0"/>
                  <w:marRight w:val="0"/>
                  <w:marTop w:val="0"/>
                  <w:marBottom w:val="0"/>
                  <w:divBdr>
                    <w:top w:val="none" w:sz="0" w:space="0" w:color="auto"/>
                    <w:left w:val="none" w:sz="0" w:space="0" w:color="auto"/>
                    <w:bottom w:val="none" w:sz="0" w:space="0" w:color="auto"/>
                    <w:right w:val="none" w:sz="0" w:space="0" w:color="auto"/>
                  </w:divBdr>
                  <w:divsChild>
                    <w:div w:id="1306739606">
                      <w:marLeft w:val="0"/>
                      <w:marRight w:val="0"/>
                      <w:marTop w:val="0"/>
                      <w:marBottom w:val="0"/>
                      <w:divBdr>
                        <w:top w:val="none" w:sz="0" w:space="0" w:color="auto"/>
                        <w:left w:val="none" w:sz="0" w:space="0" w:color="auto"/>
                        <w:bottom w:val="none" w:sz="0" w:space="0" w:color="auto"/>
                        <w:right w:val="none" w:sz="0" w:space="0" w:color="auto"/>
                      </w:divBdr>
                      <w:divsChild>
                        <w:div w:id="20999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769406">
      <w:bodyDiv w:val="1"/>
      <w:marLeft w:val="0"/>
      <w:marRight w:val="0"/>
      <w:marTop w:val="0"/>
      <w:marBottom w:val="0"/>
      <w:divBdr>
        <w:top w:val="none" w:sz="0" w:space="0" w:color="auto"/>
        <w:left w:val="none" w:sz="0" w:space="0" w:color="auto"/>
        <w:bottom w:val="none" w:sz="0" w:space="0" w:color="auto"/>
        <w:right w:val="none" w:sz="0" w:space="0" w:color="auto"/>
      </w:divBdr>
    </w:div>
    <w:div w:id="2068608766">
      <w:bodyDiv w:val="1"/>
      <w:marLeft w:val="0"/>
      <w:marRight w:val="0"/>
      <w:marTop w:val="0"/>
      <w:marBottom w:val="0"/>
      <w:divBdr>
        <w:top w:val="none" w:sz="0" w:space="0" w:color="auto"/>
        <w:left w:val="none" w:sz="0" w:space="0" w:color="auto"/>
        <w:bottom w:val="none" w:sz="0" w:space="0" w:color="auto"/>
        <w:right w:val="none" w:sz="0" w:space="0" w:color="auto"/>
      </w:divBdr>
      <w:divsChild>
        <w:div w:id="775901280">
          <w:marLeft w:val="0"/>
          <w:marRight w:val="0"/>
          <w:marTop w:val="0"/>
          <w:marBottom w:val="0"/>
          <w:divBdr>
            <w:top w:val="none" w:sz="0" w:space="0" w:color="auto"/>
            <w:left w:val="none" w:sz="0" w:space="0" w:color="auto"/>
            <w:bottom w:val="none" w:sz="0" w:space="0" w:color="auto"/>
            <w:right w:val="none" w:sz="0" w:space="0" w:color="auto"/>
          </w:divBdr>
          <w:divsChild>
            <w:div w:id="562253680">
              <w:marLeft w:val="0"/>
              <w:marRight w:val="0"/>
              <w:marTop w:val="0"/>
              <w:marBottom w:val="0"/>
              <w:divBdr>
                <w:top w:val="none" w:sz="0" w:space="0" w:color="auto"/>
                <w:left w:val="none" w:sz="0" w:space="0" w:color="auto"/>
                <w:bottom w:val="none" w:sz="0" w:space="0" w:color="auto"/>
                <w:right w:val="none" w:sz="0" w:space="0" w:color="auto"/>
              </w:divBdr>
              <w:divsChild>
                <w:div w:id="586234198">
                  <w:marLeft w:val="0"/>
                  <w:marRight w:val="0"/>
                  <w:marTop w:val="0"/>
                  <w:marBottom w:val="0"/>
                  <w:divBdr>
                    <w:top w:val="none" w:sz="0" w:space="0" w:color="auto"/>
                    <w:left w:val="none" w:sz="0" w:space="0" w:color="auto"/>
                    <w:bottom w:val="none" w:sz="0" w:space="0" w:color="auto"/>
                    <w:right w:val="none" w:sz="0" w:space="0" w:color="auto"/>
                  </w:divBdr>
                  <w:divsChild>
                    <w:div w:id="2067145594">
                      <w:marLeft w:val="0"/>
                      <w:marRight w:val="0"/>
                      <w:marTop w:val="0"/>
                      <w:marBottom w:val="0"/>
                      <w:divBdr>
                        <w:top w:val="none" w:sz="0" w:space="0" w:color="auto"/>
                        <w:left w:val="none" w:sz="0" w:space="0" w:color="auto"/>
                        <w:bottom w:val="none" w:sz="0" w:space="0" w:color="auto"/>
                        <w:right w:val="none" w:sz="0" w:space="0" w:color="auto"/>
                      </w:divBdr>
                      <w:divsChild>
                        <w:div w:id="1194146513">
                          <w:marLeft w:val="0"/>
                          <w:marRight w:val="0"/>
                          <w:marTop w:val="240"/>
                          <w:marBottom w:val="0"/>
                          <w:divBdr>
                            <w:top w:val="none" w:sz="0" w:space="0" w:color="auto"/>
                            <w:left w:val="none" w:sz="0" w:space="0" w:color="auto"/>
                            <w:bottom w:val="none" w:sz="0" w:space="0" w:color="auto"/>
                            <w:right w:val="none" w:sz="0" w:space="0" w:color="auto"/>
                          </w:divBdr>
                          <w:divsChild>
                            <w:div w:id="1416246654">
                              <w:marLeft w:val="0"/>
                              <w:marRight w:val="0"/>
                              <w:marTop w:val="0"/>
                              <w:marBottom w:val="0"/>
                              <w:divBdr>
                                <w:top w:val="none" w:sz="0" w:space="0" w:color="auto"/>
                                <w:left w:val="none" w:sz="0" w:space="0" w:color="auto"/>
                                <w:bottom w:val="none" w:sz="0" w:space="0" w:color="auto"/>
                                <w:right w:val="none" w:sz="0" w:space="0" w:color="auto"/>
                              </w:divBdr>
                            </w:div>
                          </w:divsChild>
                        </w:div>
                        <w:div w:id="1589074420">
                          <w:marLeft w:val="0"/>
                          <w:marRight w:val="0"/>
                          <w:marTop w:val="0"/>
                          <w:marBottom w:val="0"/>
                          <w:divBdr>
                            <w:top w:val="none" w:sz="0" w:space="0" w:color="auto"/>
                            <w:left w:val="none" w:sz="0" w:space="0" w:color="auto"/>
                            <w:bottom w:val="none" w:sz="0" w:space="0" w:color="auto"/>
                            <w:right w:val="none" w:sz="0" w:space="0" w:color="auto"/>
                          </w:divBdr>
                          <w:divsChild>
                            <w:div w:id="94331977">
                              <w:marLeft w:val="0"/>
                              <w:marRight w:val="300"/>
                              <w:marTop w:val="180"/>
                              <w:marBottom w:val="0"/>
                              <w:divBdr>
                                <w:top w:val="none" w:sz="0" w:space="0" w:color="auto"/>
                                <w:left w:val="none" w:sz="0" w:space="0" w:color="auto"/>
                                <w:bottom w:val="none" w:sz="0" w:space="0" w:color="auto"/>
                                <w:right w:val="none" w:sz="0" w:space="0" w:color="auto"/>
                              </w:divBdr>
                              <w:divsChild>
                                <w:div w:id="19349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39831">
          <w:marLeft w:val="0"/>
          <w:marRight w:val="0"/>
          <w:marTop w:val="0"/>
          <w:marBottom w:val="0"/>
          <w:divBdr>
            <w:top w:val="none" w:sz="0" w:space="0" w:color="auto"/>
            <w:left w:val="none" w:sz="0" w:space="0" w:color="auto"/>
            <w:bottom w:val="none" w:sz="0" w:space="0" w:color="auto"/>
            <w:right w:val="none" w:sz="0" w:space="0" w:color="auto"/>
          </w:divBdr>
          <w:divsChild>
            <w:div w:id="1553536590">
              <w:marLeft w:val="0"/>
              <w:marRight w:val="0"/>
              <w:marTop w:val="0"/>
              <w:marBottom w:val="0"/>
              <w:divBdr>
                <w:top w:val="none" w:sz="0" w:space="0" w:color="auto"/>
                <w:left w:val="none" w:sz="0" w:space="0" w:color="auto"/>
                <w:bottom w:val="none" w:sz="0" w:space="0" w:color="auto"/>
                <w:right w:val="none" w:sz="0" w:space="0" w:color="auto"/>
              </w:divBdr>
              <w:divsChild>
                <w:div w:id="361247626">
                  <w:marLeft w:val="0"/>
                  <w:marRight w:val="0"/>
                  <w:marTop w:val="0"/>
                  <w:marBottom w:val="0"/>
                  <w:divBdr>
                    <w:top w:val="none" w:sz="0" w:space="0" w:color="auto"/>
                    <w:left w:val="none" w:sz="0" w:space="0" w:color="auto"/>
                    <w:bottom w:val="none" w:sz="0" w:space="0" w:color="auto"/>
                    <w:right w:val="none" w:sz="0" w:space="0" w:color="auto"/>
                  </w:divBdr>
                  <w:divsChild>
                    <w:div w:id="868370194">
                      <w:marLeft w:val="0"/>
                      <w:marRight w:val="0"/>
                      <w:marTop w:val="0"/>
                      <w:marBottom w:val="0"/>
                      <w:divBdr>
                        <w:top w:val="none" w:sz="0" w:space="0" w:color="auto"/>
                        <w:left w:val="none" w:sz="0" w:space="0" w:color="auto"/>
                        <w:bottom w:val="none" w:sz="0" w:space="0" w:color="auto"/>
                        <w:right w:val="none" w:sz="0" w:space="0" w:color="auto"/>
                      </w:divBdr>
                      <w:divsChild>
                        <w:div w:id="1844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A9DE-4A78-40F1-8F9F-E859DE74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1332</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LGM</Company>
  <LinksUpToDate>false</LinksUpToDate>
  <CharactersWithSpaces>8908</CharactersWithSpaces>
  <SharedDoc>false</SharedDoc>
  <HLinks>
    <vt:vector size="6" baseType="variant">
      <vt:variant>
        <vt:i4>3407903</vt:i4>
      </vt:variant>
      <vt:variant>
        <vt:i4>6</vt:i4>
      </vt:variant>
      <vt:variant>
        <vt:i4>0</vt:i4>
      </vt:variant>
      <vt:variant>
        <vt:i4>5</vt:i4>
      </vt:variant>
      <vt:variant>
        <vt:lpwstr>mailto:tsoid@yandex.ru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JOГO JARDIM x8?! PORRA! DIA 8 VOTA NГO!</dc:subject>
  <dc:creator>VOTA NГO А REGIONALIZAЗГO! SIM AO REFORЗO DO MUNICIPALISMO!</dc:creator>
  <cp:keywords>Ethan</cp:keywords>
  <dc:description>A REGIONALIZAЗГO Й UM ERRO COLOSSAL!</dc:description>
  <cp:lastModifiedBy>User</cp:lastModifiedBy>
  <cp:revision>14</cp:revision>
  <cp:lastPrinted>2025-08-12T07:10:00Z</cp:lastPrinted>
  <dcterms:created xsi:type="dcterms:W3CDTF">2019-12-05T14:01:00Z</dcterms:created>
  <dcterms:modified xsi:type="dcterms:W3CDTF">2025-08-12T07:10:00Z</dcterms:modified>
</cp:coreProperties>
</file>