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8D" w:rsidRPr="006443DA" w:rsidRDefault="000E3E8D" w:rsidP="00FC0D2B">
      <w:pPr>
        <w:tabs>
          <w:tab w:val="left" w:pos="709"/>
        </w:tabs>
        <w:spacing w:line="280" w:lineRule="exact"/>
        <w:jc w:val="center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6443DA">
        <w:rPr>
          <w:rFonts w:ascii="Times New Roman" w:hAnsi="Times New Roman" w:cs="Times New Roman"/>
          <w:b/>
          <w:bCs/>
          <w:spacing w:val="-6"/>
          <w:sz w:val="30"/>
          <w:szCs w:val="30"/>
        </w:rPr>
        <w:t>О реализации требований Директивы Президента Республики Беларусь от 11 марта 2004 г. №</w:t>
      </w:r>
      <w:r w:rsidRPr="006443DA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Pr="006443D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«О мерах по укреплению общественной безопасности и дисциплины» </w:t>
      </w:r>
      <w:proofErr w:type="gramStart"/>
      <w:r w:rsidR="004013B5" w:rsidRPr="006443DA">
        <w:rPr>
          <w:rFonts w:ascii="Times New Roman" w:hAnsi="Times New Roman" w:cs="Times New Roman"/>
          <w:b/>
          <w:bCs/>
          <w:spacing w:val="-6"/>
          <w:sz w:val="30"/>
          <w:szCs w:val="30"/>
        </w:rPr>
        <w:t>в</w:t>
      </w:r>
      <w:proofErr w:type="gramEnd"/>
      <w:r w:rsidR="004013B5" w:rsidRPr="006443D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proofErr w:type="gramStart"/>
      <w:r w:rsidR="004013B5" w:rsidRPr="006443DA">
        <w:rPr>
          <w:rFonts w:ascii="Times New Roman" w:hAnsi="Times New Roman" w:cs="Times New Roman"/>
          <w:b/>
          <w:bCs/>
          <w:spacing w:val="-6"/>
          <w:sz w:val="30"/>
          <w:szCs w:val="30"/>
        </w:rPr>
        <w:t>Солигорском</w:t>
      </w:r>
      <w:proofErr w:type="gramEnd"/>
      <w:r w:rsidR="004013B5" w:rsidRPr="006443D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районе</w:t>
      </w:r>
    </w:p>
    <w:p w:rsidR="00C4504F" w:rsidRPr="006443DA" w:rsidRDefault="00C4504F" w:rsidP="00E65F4B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E3E8D" w:rsidRPr="006443DA" w:rsidRDefault="004013B5" w:rsidP="003D685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>В</w:t>
      </w:r>
      <w:r w:rsidR="000E3E8D" w:rsidRPr="006443DA">
        <w:rPr>
          <w:rFonts w:ascii="Times New Roman" w:hAnsi="Times New Roman" w:cs="Times New Roman"/>
          <w:sz w:val="30"/>
          <w:szCs w:val="30"/>
        </w:rPr>
        <w:t xml:space="preserve">опросы обеспечения </w:t>
      </w:r>
      <w:r w:rsidR="000E3E8D" w:rsidRPr="006443DA">
        <w:rPr>
          <w:rFonts w:ascii="Times New Roman" w:hAnsi="Times New Roman" w:cs="Times New Roman"/>
          <w:spacing w:val="-6"/>
          <w:sz w:val="30"/>
          <w:szCs w:val="30"/>
        </w:rPr>
        <w:t>обществ</w:t>
      </w:r>
      <w:r w:rsidRPr="006443DA">
        <w:rPr>
          <w:rFonts w:ascii="Times New Roman" w:hAnsi="Times New Roman" w:cs="Times New Roman"/>
          <w:spacing w:val="-6"/>
          <w:sz w:val="30"/>
          <w:szCs w:val="30"/>
        </w:rPr>
        <w:t>енной безопасности и дисциплины</w:t>
      </w:r>
      <w:r w:rsidRPr="006443DA">
        <w:rPr>
          <w:rFonts w:ascii="Times New Roman" w:hAnsi="Times New Roman" w:cs="Times New Roman"/>
          <w:spacing w:val="-6"/>
          <w:sz w:val="30"/>
          <w:szCs w:val="30"/>
        </w:rPr>
        <w:br/>
      </w:r>
      <w:r w:rsidR="000E3E8D" w:rsidRPr="006443DA">
        <w:rPr>
          <w:rFonts w:ascii="Times New Roman" w:hAnsi="Times New Roman" w:cs="Times New Roman"/>
          <w:spacing w:val="-6"/>
          <w:sz w:val="30"/>
          <w:szCs w:val="30"/>
        </w:rPr>
        <w:t xml:space="preserve">не утратили свою актуальность и по-прежнему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являются важнейшими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3E8D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и приоритетными направлениями деятельности государственных органов, организаций </w:t>
      </w:r>
      <w:r w:rsidR="003251D7" w:rsidRPr="006443DA">
        <w:rPr>
          <w:rFonts w:ascii="Times New Roman" w:hAnsi="Times New Roman" w:cs="Times New Roman"/>
          <w:color w:val="000000"/>
          <w:sz w:val="30"/>
          <w:szCs w:val="30"/>
        </w:rPr>
        <w:t>района</w:t>
      </w:r>
      <w:r w:rsidR="004170D0" w:rsidRPr="006443D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E5A10" w:rsidRPr="006443DA" w:rsidRDefault="000E5A10" w:rsidP="003D685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spacing w:val="-6"/>
          <w:sz w:val="30"/>
          <w:szCs w:val="30"/>
        </w:rPr>
        <w:t xml:space="preserve">Для реализации требований Директивы № 1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решением </w:t>
      </w:r>
      <w:r w:rsidR="004013B5" w:rsidRPr="006443DA">
        <w:rPr>
          <w:rFonts w:ascii="Times New Roman" w:hAnsi="Times New Roman" w:cs="Times New Roman"/>
          <w:spacing w:val="-4"/>
          <w:sz w:val="30"/>
          <w:szCs w:val="30"/>
        </w:rPr>
        <w:t xml:space="preserve">Солигорского районного исполнительного комитета (далее – райисполком) </w:t>
      </w:r>
      <w:r w:rsidR="004013B5" w:rsidRPr="006443D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7D2B77" w:rsidRPr="006443DA">
        <w:rPr>
          <w:rFonts w:ascii="Times New Roman" w:hAnsi="Times New Roman" w:cs="Times New Roman"/>
          <w:color w:val="000000"/>
          <w:sz w:val="30"/>
          <w:szCs w:val="30"/>
        </w:rPr>
        <w:t>26</w:t>
      </w:r>
      <w:r w:rsidR="004013B5" w:rsidRPr="006443D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7D2B77" w:rsidRPr="006443DA">
        <w:rPr>
          <w:rFonts w:ascii="Times New Roman" w:hAnsi="Times New Roman" w:cs="Times New Roman"/>
          <w:color w:val="000000"/>
          <w:sz w:val="30"/>
          <w:szCs w:val="30"/>
        </w:rPr>
        <w:t>04</w:t>
      </w:r>
      <w:r w:rsidR="004013B5" w:rsidRPr="006443DA">
        <w:rPr>
          <w:rFonts w:ascii="Times New Roman" w:hAnsi="Times New Roman" w:cs="Times New Roman"/>
          <w:color w:val="000000"/>
          <w:sz w:val="30"/>
          <w:szCs w:val="30"/>
        </w:rPr>
        <w:t>.202</w:t>
      </w:r>
      <w:r w:rsidR="007D2B77" w:rsidRPr="006443DA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4013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№ </w:t>
      </w:r>
      <w:r w:rsidR="007D2B77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714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в районе утвержден план мероприятий </w:t>
      </w:r>
      <w:r w:rsidR="00D35BB8" w:rsidRPr="006443D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на 202</w:t>
      </w:r>
      <w:r w:rsidR="007D2B77" w:rsidRPr="006443DA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-202</w:t>
      </w:r>
      <w:r w:rsidR="007D2B77" w:rsidRPr="006443DA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годы</w:t>
      </w:r>
      <w:r w:rsidR="004013B5" w:rsidRPr="006443DA">
        <w:rPr>
          <w:rFonts w:ascii="Times New Roman" w:hAnsi="Times New Roman" w:cs="Times New Roman"/>
          <w:color w:val="000000"/>
          <w:sz w:val="30"/>
          <w:szCs w:val="30"/>
        </w:rPr>
        <w:t>, в соответствии с которым п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роводи</w:t>
      </w:r>
      <w:r w:rsidR="00D35BB8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тся целенаправленная работа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по повышению уровня без</w:t>
      </w:r>
      <w:r w:rsidR="004013B5" w:rsidRPr="006443DA">
        <w:rPr>
          <w:rFonts w:ascii="Times New Roman" w:hAnsi="Times New Roman" w:cs="Times New Roman"/>
          <w:color w:val="000000"/>
          <w:sz w:val="30"/>
          <w:szCs w:val="30"/>
        </w:rPr>
        <w:t>опасности, обеспечению здор</w:t>
      </w:r>
      <w:r w:rsidR="00D35BB8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овых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и безопасных условий труда г</w:t>
      </w:r>
      <w:r w:rsidR="00D35BB8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раждан, укреплению правопорядка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и трудовой дисциплины.</w:t>
      </w:r>
    </w:p>
    <w:p w:rsidR="003D685A" w:rsidRPr="006443DA" w:rsidRDefault="004013B5" w:rsidP="003D685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pacing w:val="-4"/>
          <w:sz w:val="30"/>
          <w:szCs w:val="30"/>
        </w:rPr>
        <w:t>В текущем году вопрос реализации</w:t>
      </w:r>
      <w:r w:rsidR="004A057F" w:rsidRPr="006443DA">
        <w:rPr>
          <w:rFonts w:ascii="Times New Roman" w:hAnsi="Times New Roman" w:cs="Times New Roman"/>
          <w:spacing w:val="-4"/>
          <w:sz w:val="30"/>
          <w:szCs w:val="30"/>
        </w:rPr>
        <w:t xml:space="preserve"> требований Директивы № </w:t>
      </w:r>
      <w:r w:rsidRPr="006443DA">
        <w:rPr>
          <w:rFonts w:ascii="Times New Roman" w:hAnsi="Times New Roman" w:cs="Times New Roman"/>
          <w:spacing w:val="-4"/>
          <w:sz w:val="30"/>
          <w:szCs w:val="30"/>
        </w:rPr>
        <w:t>1 рассмотрен на заседании райисполкома</w:t>
      </w:r>
      <w:r w:rsidR="003D685A" w:rsidRPr="006443D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D2B77" w:rsidRPr="006443DA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D35BB8" w:rsidRPr="006443DA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7D2B77" w:rsidRPr="006443DA">
        <w:rPr>
          <w:rFonts w:ascii="Times New Roman" w:hAnsi="Times New Roman" w:cs="Times New Roman"/>
          <w:spacing w:val="-4"/>
          <w:sz w:val="30"/>
          <w:szCs w:val="30"/>
        </w:rPr>
        <w:t>.04.202</w:t>
      </w:r>
      <w:r w:rsidR="00D35BB8" w:rsidRPr="006443DA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3D685A" w:rsidRPr="006443DA">
        <w:rPr>
          <w:rFonts w:ascii="Times New Roman" w:hAnsi="Times New Roman" w:cs="Times New Roman"/>
          <w:spacing w:val="-4"/>
          <w:sz w:val="30"/>
          <w:szCs w:val="30"/>
        </w:rPr>
        <w:t xml:space="preserve"> (решение № </w:t>
      </w:r>
      <w:r w:rsidR="00D35BB8" w:rsidRPr="006443DA">
        <w:rPr>
          <w:rFonts w:ascii="Times New Roman" w:hAnsi="Times New Roman" w:cs="Times New Roman"/>
          <w:spacing w:val="-4"/>
          <w:sz w:val="30"/>
          <w:szCs w:val="30"/>
        </w:rPr>
        <w:t>800</w:t>
      </w:r>
      <w:r w:rsidR="003D685A" w:rsidRPr="006443DA">
        <w:rPr>
          <w:rFonts w:ascii="Times New Roman" w:hAnsi="Times New Roman" w:cs="Times New Roman"/>
          <w:spacing w:val="-4"/>
          <w:sz w:val="30"/>
          <w:szCs w:val="30"/>
        </w:rPr>
        <w:t>), где</w:t>
      </w:r>
      <w:r w:rsidRPr="006443D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A057F" w:rsidRPr="006443DA">
        <w:rPr>
          <w:rFonts w:ascii="Times New Roman" w:hAnsi="Times New Roman" w:cs="Times New Roman"/>
          <w:spacing w:val="-4"/>
          <w:sz w:val="30"/>
          <w:szCs w:val="30"/>
        </w:rPr>
        <w:t xml:space="preserve">была </w:t>
      </w:r>
      <w:r w:rsidR="003D685A" w:rsidRPr="006443DA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ана оценка проводимой работе, определены проблемные вопросы, выработаны пути их решения.</w:t>
      </w:r>
      <w:r w:rsidR="003D685A" w:rsidRPr="006443DA">
        <w:rPr>
          <w:rFonts w:ascii="Times New Roman" w:hAnsi="Times New Roman" w:cs="Times New Roman"/>
          <w:sz w:val="30"/>
          <w:szCs w:val="30"/>
        </w:rPr>
        <w:t xml:space="preserve"> </w:t>
      </w:r>
      <w:r w:rsidR="00FC4391" w:rsidRPr="006443DA">
        <w:rPr>
          <w:rFonts w:ascii="Times New Roman" w:hAnsi="Times New Roman" w:cs="Times New Roman"/>
          <w:sz w:val="30"/>
          <w:szCs w:val="30"/>
        </w:rPr>
        <w:t>Также о</w:t>
      </w:r>
      <w:r w:rsidR="003D685A" w:rsidRPr="006443DA">
        <w:rPr>
          <w:rFonts w:ascii="Times New Roman" w:hAnsi="Times New Roman" w:cs="Times New Roman"/>
          <w:sz w:val="30"/>
          <w:szCs w:val="30"/>
        </w:rPr>
        <w:t>беспечивается рассмотрение данного вопроса на заседаниях сельских исполнительных комитетов</w:t>
      </w:r>
      <w:r w:rsidR="003D685A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3D685A" w:rsidRPr="006443DA">
        <w:rPr>
          <w:rFonts w:ascii="Times New Roman" w:hAnsi="Times New Roman" w:cs="Times New Roman"/>
          <w:sz w:val="30"/>
          <w:szCs w:val="30"/>
        </w:rPr>
        <w:t>оперативных совещаниях у заместителей председателя райисполкома</w:t>
      </w:r>
      <w:r w:rsidR="00FC4391" w:rsidRPr="006443DA">
        <w:rPr>
          <w:rFonts w:ascii="Times New Roman" w:hAnsi="Times New Roman" w:cs="Times New Roman"/>
          <w:sz w:val="30"/>
          <w:szCs w:val="30"/>
        </w:rPr>
        <w:br/>
      </w:r>
      <w:r w:rsidR="000E3E8D" w:rsidRPr="006443DA">
        <w:rPr>
          <w:rFonts w:ascii="Times New Roman" w:hAnsi="Times New Roman" w:cs="Times New Roman"/>
          <w:sz w:val="30"/>
          <w:szCs w:val="30"/>
        </w:rPr>
        <w:t>и в организациях района.</w:t>
      </w:r>
    </w:p>
    <w:p w:rsidR="00747D2C" w:rsidRPr="006443DA" w:rsidRDefault="00747D2C" w:rsidP="00747D2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Информационное обеспечение работы по реализации Директивы </w:t>
      </w:r>
      <w:r w:rsidRPr="006443DA">
        <w:rPr>
          <w:rFonts w:ascii="Times New Roman" w:hAnsi="Times New Roman" w:cs="Times New Roman"/>
          <w:sz w:val="30"/>
          <w:szCs w:val="30"/>
        </w:rPr>
        <w:br/>
        <w:t>№ 1 осуществляется через СМИ и единые дни информирования.</w:t>
      </w:r>
      <w:r w:rsidRPr="006443DA">
        <w:rPr>
          <w:rFonts w:ascii="Times New Roman" w:hAnsi="Times New Roman" w:cs="Times New Roman"/>
          <w:sz w:val="30"/>
          <w:szCs w:val="30"/>
        </w:rPr>
        <w:br/>
        <w:t>На постоянной основе размещается профилактическая информация</w:t>
      </w:r>
      <w:r w:rsidRPr="006443DA">
        <w:rPr>
          <w:rFonts w:ascii="Times New Roman" w:hAnsi="Times New Roman" w:cs="Times New Roman"/>
          <w:sz w:val="30"/>
          <w:szCs w:val="30"/>
        </w:rPr>
        <w:br/>
        <w:t>в рубриках «Нас волнует», «Охрана труда», «Ракурс» и других.</w:t>
      </w:r>
    </w:p>
    <w:p w:rsidR="007D2B77" w:rsidRPr="006443DA" w:rsidRDefault="00F12467" w:rsidP="007D2B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За </w:t>
      </w:r>
      <w:r w:rsidR="00D35BB8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>январь – июль 2025 г.</w:t>
      </w:r>
      <w:r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 </w:t>
      </w:r>
      <w:r w:rsidR="00747D2C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в сравнении с аналогичным периодом </w:t>
      </w:r>
      <w:r w:rsidR="00747D2C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br/>
        <w:t xml:space="preserve">2024 г. </w:t>
      </w:r>
      <w:r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снизилось число погибших в результате </w:t>
      </w:r>
      <w:r w:rsidR="00747D2C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суицидов (с 12 до 9), </w:t>
      </w:r>
      <w:r w:rsidRPr="006443DA">
        <w:rPr>
          <w:rFonts w:ascii="Times New Roman" w:hAnsi="Times New Roman" w:cs="Times New Roman"/>
          <w:sz w:val="30"/>
          <w:szCs w:val="30"/>
        </w:rPr>
        <w:t xml:space="preserve">дорожно-транспортных происшествий </w:t>
      </w:r>
      <w:r w:rsidR="004008C1" w:rsidRPr="006443DA">
        <w:rPr>
          <w:rFonts w:ascii="Times New Roman" w:hAnsi="Times New Roman" w:cs="Times New Roman"/>
          <w:sz w:val="30"/>
          <w:szCs w:val="30"/>
        </w:rPr>
        <w:t xml:space="preserve">(далее – ДТП) </w:t>
      </w:r>
      <w:r w:rsidRPr="006443DA">
        <w:rPr>
          <w:rFonts w:ascii="Times New Roman" w:hAnsi="Times New Roman" w:cs="Times New Roman"/>
          <w:sz w:val="30"/>
          <w:szCs w:val="30"/>
        </w:rPr>
        <w:t xml:space="preserve">(с </w:t>
      </w:r>
      <w:r w:rsidR="00921C8B" w:rsidRPr="006443DA">
        <w:rPr>
          <w:rFonts w:ascii="Times New Roman" w:hAnsi="Times New Roman" w:cs="Times New Roman"/>
          <w:sz w:val="30"/>
          <w:szCs w:val="30"/>
        </w:rPr>
        <w:t>3</w:t>
      </w:r>
      <w:r w:rsidRPr="006443DA">
        <w:rPr>
          <w:rFonts w:ascii="Times New Roman" w:hAnsi="Times New Roman" w:cs="Times New Roman"/>
          <w:sz w:val="30"/>
          <w:szCs w:val="30"/>
        </w:rPr>
        <w:t xml:space="preserve"> до </w:t>
      </w:r>
      <w:r w:rsidR="00921C8B" w:rsidRPr="006443DA">
        <w:rPr>
          <w:rFonts w:ascii="Times New Roman" w:hAnsi="Times New Roman" w:cs="Times New Roman"/>
          <w:sz w:val="30"/>
          <w:szCs w:val="30"/>
        </w:rPr>
        <w:t>2</w:t>
      </w:r>
      <w:r w:rsidRPr="006443DA">
        <w:rPr>
          <w:rFonts w:ascii="Times New Roman" w:hAnsi="Times New Roman" w:cs="Times New Roman"/>
          <w:sz w:val="30"/>
          <w:szCs w:val="30"/>
        </w:rPr>
        <w:t>)</w:t>
      </w:r>
      <w:r w:rsidR="007D2B77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, </w:t>
      </w:r>
      <w:r w:rsidR="00BD4CFC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br/>
      </w:r>
      <w:r w:rsidR="004008C1" w:rsidRPr="006443DA">
        <w:rPr>
          <w:rFonts w:ascii="Times New Roman" w:hAnsi="Times New Roman" w:cs="Times New Roman"/>
          <w:sz w:val="30"/>
          <w:szCs w:val="30"/>
        </w:rPr>
        <w:t>от передозировки</w:t>
      </w:r>
      <w:r w:rsidR="00472046" w:rsidRPr="006443DA">
        <w:rPr>
          <w:rFonts w:ascii="Times New Roman" w:hAnsi="Times New Roman" w:cs="Times New Roman"/>
          <w:sz w:val="30"/>
          <w:szCs w:val="30"/>
        </w:rPr>
        <w:t xml:space="preserve"> </w:t>
      </w:r>
      <w:r w:rsidR="00747D2C" w:rsidRPr="006443DA">
        <w:rPr>
          <w:rFonts w:ascii="Times New Roman" w:hAnsi="Times New Roman" w:cs="Times New Roman"/>
          <w:sz w:val="30"/>
          <w:szCs w:val="30"/>
        </w:rPr>
        <w:t xml:space="preserve">наркотическими средствами (с 1 </w:t>
      </w:r>
      <w:proofErr w:type="gramStart"/>
      <w:r w:rsidR="00747D2C" w:rsidRPr="006443DA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="00747D2C" w:rsidRPr="006443DA">
        <w:rPr>
          <w:rFonts w:ascii="Times New Roman" w:hAnsi="Times New Roman" w:cs="Times New Roman"/>
          <w:sz w:val="30"/>
          <w:szCs w:val="30"/>
        </w:rPr>
        <w:t xml:space="preserve"> 0)</w:t>
      </w:r>
      <w:r w:rsidR="00352B9B">
        <w:rPr>
          <w:rFonts w:ascii="Times New Roman" w:hAnsi="Times New Roman" w:cs="Times New Roman"/>
          <w:sz w:val="30"/>
          <w:szCs w:val="30"/>
        </w:rPr>
        <w:t xml:space="preserve">, </w:t>
      </w:r>
      <w:r w:rsidR="00352B9B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>от с</w:t>
      </w:r>
      <w:r w:rsidR="00352B9B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>лучайных отравлений алкоголем (с 4 до 3</w:t>
      </w:r>
      <w:r w:rsidR="00352B9B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>)</w:t>
      </w:r>
      <w:r w:rsidR="00747D2C" w:rsidRPr="006443DA">
        <w:rPr>
          <w:rFonts w:ascii="Times New Roman" w:hAnsi="Times New Roman" w:cs="Times New Roman"/>
          <w:sz w:val="30"/>
          <w:szCs w:val="30"/>
        </w:rPr>
        <w:t>.</w:t>
      </w:r>
    </w:p>
    <w:p w:rsidR="00F12467" w:rsidRPr="006443DA" w:rsidRDefault="00F12467" w:rsidP="007D2B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>Вместе с тем возросло число погибших</w:t>
      </w:r>
      <w:r w:rsidR="00DA2C82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 от пожаров (с 1 до 2)</w:t>
      </w:r>
      <w:r w:rsidR="007D2B77" w:rsidRPr="006443DA">
        <w:rPr>
          <w:rFonts w:ascii="Times New Roman" w:hAnsi="Times New Roman" w:cs="Times New Roman"/>
          <w:sz w:val="30"/>
          <w:szCs w:val="30"/>
        </w:rPr>
        <w:t xml:space="preserve">, </w:t>
      </w:r>
      <w:r w:rsidRPr="006443DA">
        <w:rPr>
          <w:rFonts w:ascii="Times New Roman" w:hAnsi="Times New Roman" w:cs="Times New Roman"/>
          <w:sz w:val="30"/>
          <w:szCs w:val="30"/>
        </w:rPr>
        <w:t xml:space="preserve">несчастных случаев на производстве (с </w:t>
      </w:r>
      <w:r w:rsidR="00D35BB8" w:rsidRPr="006443DA">
        <w:rPr>
          <w:rFonts w:ascii="Times New Roman" w:hAnsi="Times New Roman" w:cs="Times New Roman"/>
          <w:sz w:val="30"/>
          <w:szCs w:val="30"/>
        </w:rPr>
        <w:t>2</w:t>
      </w:r>
      <w:r w:rsidRPr="006443DA">
        <w:rPr>
          <w:rFonts w:ascii="Times New Roman" w:hAnsi="Times New Roman" w:cs="Times New Roman"/>
          <w:sz w:val="30"/>
          <w:szCs w:val="30"/>
        </w:rPr>
        <w:t xml:space="preserve"> до </w:t>
      </w:r>
      <w:r w:rsidR="00D35BB8" w:rsidRPr="006443DA">
        <w:rPr>
          <w:rFonts w:ascii="Times New Roman" w:hAnsi="Times New Roman" w:cs="Times New Roman"/>
          <w:sz w:val="30"/>
          <w:szCs w:val="30"/>
        </w:rPr>
        <w:t>3</w:t>
      </w:r>
      <w:r w:rsidRPr="006443DA">
        <w:rPr>
          <w:rFonts w:ascii="Times New Roman" w:hAnsi="Times New Roman" w:cs="Times New Roman"/>
          <w:sz w:val="30"/>
          <w:szCs w:val="30"/>
        </w:rPr>
        <w:t>)</w:t>
      </w:r>
      <w:r w:rsidR="008E02AB" w:rsidRPr="006443DA">
        <w:rPr>
          <w:rFonts w:ascii="Times New Roman" w:hAnsi="Times New Roman" w:cs="Times New Roman"/>
          <w:sz w:val="30"/>
          <w:szCs w:val="30"/>
        </w:rPr>
        <w:t xml:space="preserve">, </w:t>
      </w:r>
      <w:r w:rsidR="008E02AB"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от </w:t>
      </w:r>
      <w:r w:rsidR="008E02AB" w:rsidRPr="006443DA">
        <w:rPr>
          <w:rFonts w:ascii="Times New Roman" w:hAnsi="Times New Roman" w:cs="Times New Roman"/>
          <w:sz w:val="30"/>
          <w:szCs w:val="30"/>
        </w:rPr>
        <w:t xml:space="preserve">утоплений (с 4 </w:t>
      </w:r>
      <w:proofErr w:type="gramStart"/>
      <w:r w:rsidR="008E02AB" w:rsidRPr="006443DA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="008E02AB" w:rsidRPr="006443DA">
        <w:rPr>
          <w:rFonts w:ascii="Times New Roman" w:hAnsi="Times New Roman" w:cs="Times New Roman"/>
          <w:sz w:val="30"/>
          <w:szCs w:val="30"/>
        </w:rPr>
        <w:t xml:space="preserve"> 5).</w:t>
      </w:r>
    </w:p>
    <w:p w:rsidR="00921C8B" w:rsidRPr="006443DA" w:rsidRDefault="00BD4CFC" w:rsidP="007D2B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921C8B" w:rsidRPr="006443DA">
        <w:rPr>
          <w:rFonts w:ascii="Times New Roman" w:hAnsi="Times New Roman" w:cs="Times New Roman"/>
          <w:sz w:val="30"/>
          <w:szCs w:val="30"/>
        </w:rPr>
        <w:t xml:space="preserve">а прежнем уровне </w:t>
      </w:r>
      <w:r w:rsidRPr="006443DA">
        <w:rPr>
          <w:rFonts w:ascii="Times New Roman" w:hAnsi="Times New Roman" w:cs="Times New Roman"/>
          <w:sz w:val="30"/>
          <w:szCs w:val="30"/>
        </w:rPr>
        <w:t>осталось</w:t>
      </w:r>
      <w:r w:rsidRPr="00BD4C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43DA">
        <w:rPr>
          <w:rFonts w:ascii="Times New Roman" w:hAnsi="Times New Roman" w:cs="Times New Roman"/>
          <w:sz w:val="30"/>
          <w:szCs w:val="30"/>
        </w:rPr>
        <w:t xml:space="preserve">оличество погибших в результате убийств </w:t>
      </w:r>
      <w:r w:rsidR="00921C8B" w:rsidRPr="006443DA">
        <w:rPr>
          <w:rFonts w:ascii="Times New Roman" w:hAnsi="Times New Roman" w:cs="Times New Roman"/>
          <w:sz w:val="30"/>
          <w:szCs w:val="30"/>
        </w:rPr>
        <w:t>(1).</w:t>
      </w:r>
    </w:p>
    <w:p w:rsidR="007D2B77" w:rsidRDefault="007D2B77" w:rsidP="007D2B7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Для минимизации существующих опасностей и рисков, гибели 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и травмирования граждан в результате ДТП на постоянной основе проводятся Единые дни безопасности дорожного движения, профилактические акции, обследование улично-дорожной сети на предмет соответствия дорожного покрытия, технических средств организации дорожного движения, уличного освещения требованиям технических нормативно-правовых актов. </w:t>
      </w:r>
    </w:p>
    <w:p w:rsidR="00836969" w:rsidRPr="006443DA" w:rsidRDefault="00836969" w:rsidP="00836969">
      <w:pPr>
        <w:pStyle w:val="ab"/>
        <w:ind w:left="0" w:firstLine="709"/>
        <w:jc w:val="both"/>
        <w:rPr>
          <w:iCs/>
          <w:color w:val="000000"/>
          <w:sz w:val="30"/>
          <w:szCs w:val="30"/>
        </w:rPr>
      </w:pPr>
      <w:r w:rsidRPr="00836969">
        <w:rPr>
          <w:bCs/>
          <w:color w:val="000000"/>
          <w:sz w:val="30"/>
          <w:szCs w:val="30"/>
        </w:rPr>
        <w:t xml:space="preserve">По результатам обследований балансодержателям улично-дорожной сети за 7 месяцев 2025 г. </w:t>
      </w:r>
      <w:r w:rsidR="007E433B">
        <w:rPr>
          <w:bCs/>
          <w:color w:val="000000"/>
          <w:sz w:val="30"/>
          <w:szCs w:val="30"/>
        </w:rPr>
        <w:t xml:space="preserve">сотрудниками отдела </w:t>
      </w:r>
      <w:r w:rsidR="007E433B" w:rsidRPr="004008C1">
        <w:rPr>
          <w:rFonts w:eastAsia="Calibri"/>
          <w:spacing w:val="-6"/>
          <w:sz w:val="30"/>
          <w:szCs w:val="30"/>
          <w:lang w:eastAsia="en-US"/>
        </w:rPr>
        <w:t xml:space="preserve">Государственной </w:t>
      </w:r>
      <w:r w:rsidR="007E433B" w:rsidRPr="004008C1">
        <w:rPr>
          <w:rFonts w:eastAsia="Calibri"/>
          <w:spacing w:val="-6"/>
          <w:sz w:val="30"/>
          <w:szCs w:val="30"/>
          <w:lang w:eastAsia="en-US"/>
        </w:rPr>
        <w:lastRenderedPageBreak/>
        <w:t xml:space="preserve">автомобильной инспекции </w:t>
      </w:r>
      <w:r w:rsidRPr="00836969">
        <w:rPr>
          <w:bCs/>
          <w:color w:val="000000"/>
          <w:sz w:val="30"/>
          <w:szCs w:val="30"/>
        </w:rPr>
        <w:t>Солигорского РОВД</w:t>
      </w:r>
      <w:r w:rsidR="007E433B">
        <w:rPr>
          <w:bCs/>
          <w:color w:val="000000"/>
          <w:sz w:val="30"/>
          <w:szCs w:val="30"/>
        </w:rPr>
        <w:t xml:space="preserve"> </w:t>
      </w:r>
      <w:r w:rsidR="007E433B" w:rsidRPr="004008C1">
        <w:rPr>
          <w:rFonts w:eastAsia="Calibri"/>
          <w:spacing w:val="-6"/>
          <w:sz w:val="30"/>
          <w:szCs w:val="30"/>
          <w:lang w:eastAsia="en-US"/>
        </w:rPr>
        <w:t xml:space="preserve">(далее – ГАИ) </w:t>
      </w:r>
      <w:r w:rsidRPr="00836969">
        <w:rPr>
          <w:bCs/>
          <w:color w:val="000000"/>
          <w:sz w:val="30"/>
          <w:szCs w:val="30"/>
        </w:rPr>
        <w:t>выдано</w:t>
      </w:r>
      <w:r w:rsidRPr="00836969">
        <w:rPr>
          <w:bCs/>
          <w:color w:val="000000"/>
          <w:sz w:val="30"/>
          <w:szCs w:val="30"/>
        </w:rPr>
        <w:br/>
        <w:t>40 предписаний</w:t>
      </w:r>
      <w:r w:rsidRPr="00836969">
        <w:rPr>
          <w:iCs/>
          <w:color w:val="000000"/>
          <w:sz w:val="30"/>
          <w:szCs w:val="30"/>
        </w:rPr>
        <w:t>, за невыполнение которых к административной ответственности привлечено 3 должностных лица.</w:t>
      </w:r>
    </w:p>
    <w:p w:rsidR="00AE3E18" w:rsidRPr="006443DA" w:rsidRDefault="00AE3E18" w:rsidP="00AE3E18">
      <w:pPr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>Для предупреждения ДТП на автодороге Р-55 «Бобруйск-Глуск-Любань-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Гулевичи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>», Н-8865 «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Кутнево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>-Уречье», на автодороге Р-23 «Минск-Микашевичи» и «Старобин-Сковшин-Сосны»</w:t>
      </w:r>
      <w:r w:rsidR="00472046" w:rsidRPr="006443DA">
        <w:rPr>
          <w:rFonts w:ascii="Times New Roman" w:hAnsi="Times New Roman" w:cs="Times New Roman"/>
          <w:sz w:val="30"/>
          <w:szCs w:val="30"/>
        </w:rPr>
        <w:t xml:space="preserve">, в г. Солигорск </w:t>
      </w:r>
      <w:r w:rsidR="00472046" w:rsidRPr="006443DA">
        <w:rPr>
          <w:rFonts w:ascii="Times New Roman" w:hAnsi="Times New Roman" w:cs="Times New Roman"/>
          <w:sz w:val="30"/>
          <w:szCs w:val="30"/>
        </w:rPr>
        <w:br/>
        <w:t xml:space="preserve">по ул. </w:t>
      </w:r>
      <w:proofErr w:type="gramStart"/>
      <w:r w:rsidR="00472046" w:rsidRPr="006443DA">
        <w:rPr>
          <w:rFonts w:ascii="Times New Roman" w:hAnsi="Times New Roman" w:cs="Times New Roman"/>
          <w:sz w:val="30"/>
          <w:szCs w:val="30"/>
        </w:rPr>
        <w:t>Лесная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установлены искусственные неровности. </w:t>
      </w:r>
    </w:p>
    <w:p w:rsidR="004008C1" w:rsidRPr="004008C1" w:rsidRDefault="004008C1" w:rsidP="004008C1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В ходе рейдов по профилактике нарушений требований безопасности дорожного движения </w:t>
      </w:r>
      <w:r w:rsidR="0083696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за январь – июль 2025 г.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сотрудниками </w:t>
      </w:r>
      <w:r w:rsidR="007E433B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ГАИ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выявлено </w:t>
      </w:r>
      <w:r w:rsidR="00836969" w:rsidRPr="0083696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11 135 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нарушений правил дорожного движения (</w:t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за аналогичный период </w:t>
      </w:r>
      <w:r w:rsidR="007E433B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br/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2024 г.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– </w:t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7276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), в том ч</w:t>
      </w:r>
      <w:r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исле </w:t>
      </w:r>
      <w:r w:rsidR="00836969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1622</w:t>
      </w:r>
      <w:r w:rsid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– пешеходами и велосипедистами (</w:t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1091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), </w:t>
      </w:r>
      <w:r w:rsidR="007E433B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br/>
      </w:r>
      <w:r w:rsidR="00836969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521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– лицами, не имеющими права управления транспортными средствами (</w:t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340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).</w:t>
      </w:r>
    </w:p>
    <w:p w:rsidR="004008C1" w:rsidRPr="006443DA" w:rsidRDefault="004008C1" w:rsidP="004008C1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За управление транспортным средством в состоянии алкогольного опьянения к административной ответственности по ст. 18.15 КоАП привлечено </w:t>
      </w:r>
      <w:r w:rsidR="00836969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127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лиц (</w:t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за аналогичный период 2024 г.</w:t>
      </w:r>
      <w:r w:rsid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– </w:t>
      </w:r>
      <w:r w:rsidR="00C84AAC" w:rsidRPr="00C84AAC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119</w:t>
      </w:r>
      <w:r w:rsidRPr="004008C1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).</w:t>
      </w:r>
    </w:p>
    <w:p w:rsidR="00FE29A2" w:rsidRPr="00FE29A2" w:rsidRDefault="00FE29A2" w:rsidP="00FE29A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FE29A2">
        <w:rPr>
          <w:rFonts w:ascii="Times New Roman" w:hAnsi="Times New Roman" w:cs="Times New Roman"/>
          <w:sz w:val="30"/>
          <w:szCs w:val="30"/>
          <w:lang w:eastAsia="zh-CN"/>
        </w:rPr>
        <w:t>Проводимая работа по укреплению дорожной безопасности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br/>
        <w:t>и дисциплины позволила в текущем году стабилизировать ситуацию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br/>
        <w:t xml:space="preserve">с гибелью людей в результате ДТП. </w:t>
      </w:r>
      <w:proofErr w:type="gramStart"/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При увеличении количества 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br/>
        <w:t xml:space="preserve">ДТП за </w:t>
      </w:r>
      <w:r>
        <w:rPr>
          <w:rFonts w:ascii="Times New Roman" w:hAnsi="Times New Roman" w:cs="Times New Roman"/>
          <w:sz w:val="30"/>
          <w:szCs w:val="30"/>
          <w:lang w:eastAsia="zh-CN"/>
        </w:rPr>
        <w:t>7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 месяцев 2025 года по сравнению с аналогичным периодом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br/>
        <w:t>2024 г</w:t>
      </w:r>
      <w:r>
        <w:rPr>
          <w:rFonts w:ascii="Times New Roman" w:hAnsi="Times New Roman" w:cs="Times New Roman"/>
          <w:sz w:val="30"/>
          <w:szCs w:val="30"/>
          <w:lang w:eastAsia="zh-CN"/>
        </w:rPr>
        <w:t>.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 на </w:t>
      </w:r>
      <w:r>
        <w:rPr>
          <w:rFonts w:ascii="Times New Roman" w:hAnsi="Times New Roman" w:cs="Times New Roman"/>
          <w:sz w:val="30"/>
          <w:szCs w:val="30"/>
          <w:lang w:eastAsia="zh-CN"/>
        </w:rPr>
        <w:t>14,3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% (с </w:t>
      </w:r>
      <w:r>
        <w:rPr>
          <w:rFonts w:ascii="Times New Roman" w:hAnsi="Times New Roman" w:cs="Times New Roman"/>
          <w:sz w:val="30"/>
          <w:szCs w:val="30"/>
          <w:lang w:eastAsia="zh-CN"/>
        </w:rPr>
        <w:t>21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 до </w:t>
      </w:r>
      <w:r>
        <w:rPr>
          <w:rFonts w:ascii="Times New Roman" w:hAnsi="Times New Roman" w:cs="Times New Roman"/>
          <w:sz w:val="30"/>
          <w:szCs w:val="30"/>
          <w:lang w:eastAsia="zh-CN"/>
        </w:rPr>
        <w:t>24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), численность погибших в них людей уменьшилась на </w:t>
      </w:r>
      <w:r>
        <w:rPr>
          <w:rFonts w:ascii="Times New Roman" w:hAnsi="Times New Roman" w:cs="Times New Roman"/>
          <w:sz w:val="30"/>
          <w:szCs w:val="30"/>
          <w:lang w:eastAsia="zh-CN"/>
        </w:rPr>
        <w:t>33,3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% (с </w:t>
      </w:r>
      <w:r>
        <w:rPr>
          <w:rFonts w:ascii="Times New Roman" w:hAnsi="Times New Roman" w:cs="Times New Roman"/>
          <w:sz w:val="30"/>
          <w:szCs w:val="30"/>
          <w:lang w:eastAsia="zh-CN"/>
        </w:rPr>
        <w:t>3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 xml:space="preserve"> до </w:t>
      </w:r>
      <w:r>
        <w:rPr>
          <w:rFonts w:ascii="Times New Roman" w:hAnsi="Times New Roman" w:cs="Times New Roman"/>
          <w:sz w:val="30"/>
          <w:szCs w:val="30"/>
          <w:lang w:eastAsia="zh-CN"/>
        </w:rPr>
        <w:t>2</w:t>
      </w:r>
      <w:r w:rsidR="00352B9B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FE29A2">
        <w:rPr>
          <w:rFonts w:ascii="Times New Roman" w:hAnsi="Times New Roman" w:cs="Times New Roman"/>
          <w:sz w:val="30"/>
          <w:szCs w:val="30"/>
          <w:lang w:eastAsia="zh-CN"/>
        </w:rPr>
        <w:t>человек).</w:t>
      </w:r>
      <w:proofErr w:type="gramEnd"/>
    </w:p>
    <w:p w:rsidR="006443DA" w:rsidRPr="006443DA" w:rsidRDefault="008C66BE" w:rsidP="006443DA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Одной из</w:t>
      </w:r>
      <w:r w:rsidR="006443DA" w:rsidRPr="006443DA">
        <w:rPr>
          <w:rFonts w:ascii="Times New Roman" w:hAnsi="Times New Roman" w:cs="Times New Roman"/>
          <w:sz w:val="30"/>
          <w:szCs w:val="30"/>
        </w:rPr>
        <w:t xml:space="preserve"> значим</w:t>
      </w:r>
      <w:r>
        <w:rPr>
          <w:rFonts w:ascii="Times New Roman" w:hAnsi="Times New Roman" w:cs="Times New Roman"/>
          <w:sz w:val="30"/>
          <w:szCs w:val="30"/>
        </w:rPr>
        <w:t>ых</w:t>
      </w:r>
      <w:r w:rsidR="006443DA" w:rsidRPr="006443DA">
        <w:rPr>
          <w:rFonts w:ascii="Times New Roman" w:hAnsi="Times New Roman" w:cs="Times New Roman"/>
          <w:sz w:val="30"/>
          <w:szCs w:val="30"/>
        </w:rPr>
        <w:t xml:space="preserve"> социальн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="006443DA" w:rsidRPr="006443DA">
        <w:rPr>
          <w:rFonts w:ascii="Times New Roman" w:hAnsi="Times New Roman" w:cs="Times New Roman"/>
          <w:sz w:val="30"/>
          <w:szCs w:val="30"/>
        </w:rPr>
        <w:t xml:space="preserve"> проблем является алкоголизация населения, оказывающая негативное воздействие на различные аспекты жизни общества.</w:t>
      </w:r>
    </w:p>
    <w:p w:rsidR="006443DA" w:rsidRPr="006443DA" w:rsidRDefault="006443DA" w:rsidP="006443DA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43DA">
        <w:rPr>
          <w:rFonts w:ascii="Times New Roman" w:hAnsi="Times New Roman" w:cs="Times New Roman"/>
          <w:sz w:val="30"/>
          <w:szCs w:val="30"/>
        </w:rPr>
        <w:t>Понимая значимость данной проблемы учреждением здравоохранения ведется работа по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выявлению граждан, злоупотребляющих алкоголем, с информированием врачей-специалистов наркологической службы. Информация о таких гражданах поступает </w:t>
      </w:r>
      <w:r w:rsidRPr="006443DA">
        <w:rPr>
          <w:rFonts w:ascii="Times New Roman" w:hAnsi="Times New Roman" w:cs="Times New Roman"/>
          <w:sz w:val="30"/>
          <w:szCs w:val="30"/>
        </w:rPr>
        <w:br/>
        <w:t>в наркологические кабинеты от работников РОВД, ГРОЧС и других субъектов профилактики.</w:t>
      </w:r>
    </w:p>
    <w:p w:rsidR="006443DA" w:rsidRPr="006443DA" w:rsidRDefault="006443DA" w:rsidP="006443DA">
      <w:pPr>
        <w:tabs>
          <w:tab w:val="left" w:pos="6804"/>
        </w:tabs>
        <w:suppressAutoHyphens/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443DA">
        <w:rPr>
          <w:rFonts w:ascii="Times New Roman" w:hAnsi="Times New Roman" w:cs="Times New Roman"/>
          <w:i/>
          <w:sz w:val="30"/>
          <w:szCs w:val="30"/>
        </w:rPr>
        <w:t>Справочно. На 01.08.2025 на диспансерном учете состояло 1840 человек, злоупотребляющих алкоголем, на профилактическом учете – 716 человек. На принудительное лечение в лечебно-трудовые профилактории направлено 70 лиц, страдающих хроническим алкоголизмом, пролечено амбулаторно – 128.</w:t>
      </w:r>
    </w:p>
    <w:p w:rsidR="006443DA" w:rsidRPr="006443DA" w:rsidRDefault="006443DA" w:rsidP="006443DA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За </w:t>
      </w:r>
      <w:r w:rsidR="00BD4CFC">
        <w:rPr>
          <w:rFonts w:ascii="Times New Roman" w:hAnsi="Times New Roman" w:cs="Times New Roman"/>
          <w:sz w:val="30"/>
          <w:szCs w:val="30"/>
        </w:rPr>
        <w:t>рассматриваемый период</w:t>
      </w:r>
      <w:r w:rsidRPr="006443DA">
        <w:rPr>
          <w:rFonts w:ascii="Times New Roman" w:hAnsi="Times New Roman" w:cs="Times New Roman"/>
          <w:sz w:val="30"/>
          <w:szCs w:val="30"/>
        </w:rPr>
        <w:t xml:space="preserve"> 2025 г. число </w:t>
      </w:r>
      <w:proofErr w:type="gramStart"/>
      <w:r w:rsidRPr="006443DA">
        <w:rPr>
          <w:rFonts w:ascii="Times New Roman" w:hAnsi="Times New Roman" w:cs="Times New Roman"/>
          <w:sz w:val="30"/>
          <w:szCs w:val="30"/>
        </w:rPr>
        <w:t>умерших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от случайного отравления алкоголем </w:t>
      </w:r>
      <w:r w:rsidR="00352B9B">
        <w:rPr>
          <w:rFonts w:ascii="Times New Roman" w:hAnsi="Times New Roman" w:cs="Times New Roman"/>
          <w:sz w:val="30"/>
          <w:szCs w:val="30"/>
        </w:rPr>
        <w:t>снизилось</w:t>
      </w:r>
      <w:r w:rsidR="00BD4CFC">
        <w:rPr>
          <w:rFonts w:ascii="Times New Roman" w:hAnsi="Times New Roman" w:cs="Times New Roman"/>
          <w:sz w:val="30"/>
          <w:szCs w:val="30"/>
        </w:rPr>
        <w:t xml:space="preserve"> </w:t>
      </w:r>
      <w:r w:rsidR="00352B9B">
        <w:rPr>
          <w:rFonts w:ascii="Times New Roman" w:hAnsi="Times New Roman" w:cs="Times New Roman"/>
          <w:sz w:val="30"/>
          <w:szCs w:val="30"/>
        </w:rPr>
        <w:t>с 4 до 3</w:t>
      </w:r>
      <w:r w:rsidR="00BD4CFC">
        <w:rPr>
          <w:rFonts w:ascii="Times New Roman" w:hAnsi="Times New Roman" w:cs="Times New Roman"/>
          <w:sz w:val="30"/>
          <w:szCs w:val="30"/>
        </w:rPr>
        <w:t>.</w:t>
      </w:r>
    </w:p>
    <w:p w:rsidR="006443DA" w:rsidRDefault="006443DA" w:rsidP="006443DA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Ежемесячно сотрудниками ЦРБ проводятся обследования субъектов хозяйствования (выборочно), направленные на выявление и пресечение фактов нахождения сотрудников на рабочих местах в состоянии алкогольного опьянения, организован кабинет 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предрейсового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 xml:space="preserve"> осмотра водителей (за январь – июль 2025 г. проведено 36 377 осмотров), </w:t>
      </w:r>
      <w:r w:rsidRPr="006443DA">
        <w:rPr>
          <w:rFonts w:ascii="Times New Roman" w:hAnsi="Times New Roman" w:cs="Times New Roman"/>
          <w:sz w:val="30"/>
          <w:szCs w:val="30"/>
        </w:rPr>
        <w:lastRenderedPageBreak/>
        <w:t>заключены договоры на обслуживание с 68 организациями района и 28 индивидуальными предпринимателями.</w:t>
      </w:r>
    </w:p>
    <w:p w:rsidR="001D43BA" w:rsidRPr="006443DA" w:rsidRDefault="001D43BA" w:rsidP="001D43B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>Для осуществления ежемесячных обследований субъектов хозяйствования, направленных на выявление и пресечение фактов нахождения сотрудников на рабочих местах в состоянии алкогольного опьянения, создана постоянно действующая рейдовая группа (распоряжение председателя райисполкома от 1 ноября 2022 г. № 122-р).</w:t>
      </w:r>
    </w:p>
    <w:p w:rsidR="001D43BA" w:rsidRDefault="001D43BA" w:rsidP="001D43B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В результате ежемесячных рейдовых мероприятий за январь – 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июль 2025 г. освидетельствовано 293 работника. Работников, </w:t>
      </w:r>
      <w:proofErr w:type="gramStart"/>
      <w:r w:rsidRPr="006443DA">
        <w:rPr>
          <w:rFonts w:ascii="Times New Roman" w:hAnsi="Times New Roman" w:cs="Times New Roman"/>
          <w:sz w:val="30"/>
          <w:szCs w:val="30"/>
        </w:rPr>
        <w:t>находившийся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на рабочем месте в состоянии алкогольного опьянения, </w:t>
      </w:r>
      <w:r w:rsidRPr="006443DA">
        <w:rPr>
          <w:rFonts w:ascii="Times New Roman" w:hAnsi="Times New Roman" w:cs="Times New Roman"/>
          <w:sz w:val="30"/>
          <w:szCs w:val="30"/>
        </w:rPr>
        <w:br/>
        <w:t>не установлено.</w:t>
      </w:r>
    </w:p>
    <w:p w:rsidR="008C66BE" w:rsidRPr="006443DA" w:rsidRDefault="008C66BE" w:rsidP="008C66BE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>В организациях района организован приборный контроль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  <w:t>на предмет нахождения в состоянии алкогольного опьянения водителей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  <w:t>и лиц, допущенных к управлению механическими транспортными средствами и самоходными машинами, перед началом, во время и после окончания рабочей смены (рабочего дня).</w:t>
      </w:r>
    </w:p>
    <w:p w:rsidR="008C66BE" w:rsidRDefault="008C66BE" w:rsidP="008C66BE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Однако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сотрудник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дорожно-патрульных служб ГАИ </w:t>
      </w:r>
      <w:r w:rsidRPr="008C66BE">
        <w:rPr>
          <w:rFonts w:ascii="Times New Roman" w:hAnsi="Times New Roman" w:cs="Times New Roman"/>
          <w:color w:val="000000"/>
          <w:sz w:val="30"/>
          <w:szCs w:val="30"/>
        </w:rPr>
        <w:t xml:space="preserve">продолжают задерживать водителей, управляющих транспортными средствами организаций в состоянии алкогольного опьянения.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За 7 месяцев 2025 г. </w:t>
      </w:r>
      <w:r w:rsidRPr="008C66BE">
        <w:rPr>
          <w:rFonts w:ascii="Times New Roman" w:hAnsi="Times New Roman" w:cs="Times New Roman"/>
          <w:color w:val="000000"/>
          <w:sz w:val="30"/>
          <w:szCs w:val="30"/>
        </w:rPr>
        <w:t xml:space="preserve"> задержано </w:t>
      </w: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8C66BE">
        <w:rPr>
          <w:rFonts w:ascii="Times New Roman" w:hAnsi="Times New Roman" w:cs="Times New Roman"/>
          <w:color w:val="000000"/>
          <w:sz w:val="30"/>
          <w:szCs w:val="30"/>
        </w:rPr>
        <w:t xml:space="preserve"> таких водителей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за аналогичный период 2024 г. – 8). </w:t>
      </w:r>
    </w:p>
    <w:p w:rsidR="008C66BE" w:rsidRPr="006443DA" w:rsidRDefault="008C66BE" w:rsidP="008C66BE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Все работники, задержанные за управление служебным транспортным средством, а также должностные лица организаций,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не обеспечившие </w:t>
      </w:r>
      <w:proofErr w:type="gramStart"/>
      <w:r w:rsidRPr="006443DA">
        <w:rPr>
          <w:rFonts w:ascii="Times New Roman" w:hAnsi="Times New Roman" w:cs="Times New Roman"/>
          <w:color w:val="000000"/>
          <w:sz w:val="30"/>
          <w:szCs w:val="30"/>
        </w:rPr>
        <w:t>контроль за</w:t>
      </w:r>
      <w:proofErr w:type="gramEnd"/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соблюдением подчиненными работниками трудовой и исполнительской дисциплины,  привлечены к дисциплинарной ответственности. </w:t>
      </w:r>
    </w:p>
    <w:p w:rsidR="00E01CB5" w:rsidRPr="006443DA" w:rsidRDefault="00E01CB5" w:rsidP="00E01CB5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</w:pP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 xml:space="preserve">В </w:t>
      </w:r>
      <w:r w:rsidR="00693AC9"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eastAsia="en-US"/>
        </w:rPr>
        <w:t>январе – июле 2025 г.</w:t>
      </w: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 xml:space="preserve"> продолжалась работа по профила</w:t>
      </w:r>
      <w:r w:rsidR="009F6647"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>ктике суицидального поведения. П</w:t>
      </w: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 xml:space="preserve">роводимая работа позволила уменьшить количество суицидов (с </w:t>
      </w:r>
      <w:r w:rsidR="009F6647"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>12</w:t>
      </w: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 xml:space="preserve"> до </w:t>
      </w:r>
      <w:r w:rsidR="009F6647"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>9</w:t>
      </w: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 xml:space="preserve">). </w:t>
      </w:r>
    </w:p>
    <w:p w:rsidR="00E01CB5" w:rsidRPr="006443DA" w:rsidRDefault="00E01CB5" w:rsidP="00E01CB5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</w:pP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t xml:space="preserve">Основными причинами стали внутрисемейные конфликты, нахождение </w:t>
      </w:r>
      <w:r w:rsidRPr="006443DA"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val="be-BY" w:eastAsia="en-US"/>
        </w:rPr>
        <w:br/>
        <w:t>в неустойчивом психоэмоциональном состоянии (злоупотребление алкоголем, нахождение в состоянии алкогольного опьянения), наличие тяжелого соматического заболевания.</w:t>
      </w:r>
    </w:p>
    <w:p w:rsidR="00E01CB5" w:rsidRPr="006443DA" w:rsidRDefault="00E01CB5" w:rsidP="00E01CB5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30"/>
          <w:szCs w:val="30"/>
          <w:lang w:eastAsia="en-US"/>
        </w:rPr>
      </w:pPr>
      <w:r w:rsidRPr="006443D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С целью совершенствования работы по профилактике суицидов проводится анализ случаев смерти от суицида</w:t>
      </w:r>
      <w:r w:rsidR="001D43B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с дифференциацией </w:t>
      </w:r>
      <w:r w:rsidR="001D43B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br/>
        <w:t xml:space="preserve">по способам </w:t>
      </w:r>
      <w:r w:rsidRPr="006443D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их совершения, полу, возрасту, социальному статусу погибших.</w:t>
      </w:r>
    </w:p>
    <w:p w:rsidR="00E01CB5" w:rsidRPr="006443DA" w:rsidRDefault="00E01CB5" w:rsidP="00E01CB5">
      <w:pPr>
        <w:spacing w:before="120" w:after="120" w:line="280" w:lineRule="exact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Справочно. Среди 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9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 случаев суицида 5 совершили жители города, 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4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 – сельской местности. Из них 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9</w:t>
      </w:r>
      <w:r w:rsidR="00BF320F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 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мужчин; 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8 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человек трудоспособного возраста, 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1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 – старше трудоспособного возраста; одиноко проживали 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2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 xml:space="preserve"> человек</w:t>
      </w:r>
      <w:r w:rsidR="009F6647"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а</w:t>
      </w:r>
      <w:r w:rsidRPr="006443DA">
        <w:rPr>
          <w:rFonts w:ascii="Times New Roman" w:eastAsia="Calibri" w:hAnsi="Times New Roman" w:cs="Times New Roman"/>
          <w:i/>
          <w:spacing w:val="-6"/>
          <w:sz w:val="30"/>
          <w:szCs w:val="30"/>
          <w:lang w:eastAsia="en-US"/>
        </w:rPr>
        <w:t>.</w:t>
      </w:r>
    </w:p>
    <w:p w:rsidR="00E01CB5" w:rsidRPr="006443DA" w:rsidRDefault="00E01CB5" w:rsidP="00A03E5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Следует отметить, что 4 человека из </w:t>
      </w:r>
      <w:r w:rsidR="009F6647" w:rsidRPr="006443DA">
        <w:rPr>
          <w:rFonts w:ascii="Times New Roman" w:hAnsi="Times New Roman" w:cs="Times New Roman"/>
          <w:sz w:val="30"/>
          <w:szCs w:val="30"/>
        </w:rPr>
        <w:t>9</w:t>
      </w:r>
      <w:r w:rsidRPr="006443DA">
        <w:rPr>
          <w:rFonts w:ascii="Times New Roman" w:hAnsi="Times New Roman" w:cs="Times New Roman"/>
          <w:sz w:val="30"/>
          <w:szCs w:val="30"/>
        </w:rPr>
        <w:t xml:space="preserve"> находились в состоянии алкогольного опьянения.</w:t>
      </w:r>
      <w:r w:rsidR="00BF320F" w:rsidRPr="006443DA">
        <w:rPr>
          <w:rFonts w:ascii="Times New Roman" w:hAnsi="Times New Roman" w:cs="Times New Roman"/>
          <w:sz w:val="30"/>
          <w:szCs w:val="30"/>
        </w:rPr>
        <w:t xml:space="preserve"> Суицида несовершеннолетних не допущено.</w:t>
      </w:r>
    </w:p>
    <w:p w:rsidR="009F6647" w:rsidRPr="006443DA" w:rsidRDefault="009F6647" w:rsidP="009F6647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В целях </w:t>
      </w:r>
      <w:proofErr w:type="gramStart"/>
      <w:r w:rsidRPr="006443DA">
        <w:rPr>
          <w:rFonts w:ascii="Times New Roman" w:hAnsi="Times New Roman" w:cs="Times New Roman"/>
          <w:sz w:val="30"/>
          <w:szCs w:val="30"/>
        </w:rPr>
        <w:t>изучения истинной картины суицидальной активности населения района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на постоянной основе проводится работа по выявлению граждан, которые пытались покончить с собой. За 7 месяцев 2025 г. </w:t>
      </w:r>
      <w:r w:rsidRPr="006443DA">
        <w:rPr>
          <w:rFonts w:ascii="Times New Roman" w:hAnsi="Times New Roman" w:cs="Times New Roman"/>
          <w:sz w:val="30"/>
          <w:szCs w:val="30"/>
        </w:rPr>
        <w:lastRenderedPageBreak/>
        <w:t>выявлено 58 случаев суицидальных попыток (</w:t>
      </w:r>
      <w:r w:rsidR="00472046" w:rsidRPr="006443DA">
        <w:rPr>
          <w:rFonts w:ascii="Times New Roman" w:hAnsi="Times New Roman" w:cs="Times New Roman"/>
          <w:sz w:val="30"/>
          <w:szCs w:val="30"/>
        </w:rPr>
        <w:t xml:space="preserve">за </w:t>
      </w:r>
      <w:r w:rsidRPr="006443DA">
        <w:rPr>
          <w:rFonts w:ascii="Times New Roman" w:hAnsi="Times New Roman" w:cs="Times New Roman"/>
          <w:sz w:val="30"/>
          <w:szCs w:val="30"/>
        </w:rPr>
        <w:t xml:space="preserve">аналогичный период </w:t>
      </w:r>
      <w:r w:rsidRPr="006443DA">
        <w:rPr>
          <w:rFonts w:ascii="Times New Roman" w:hAnsi="Times New Roman" w:cs="Times New Roman"/>
          <w:sz w:val="30"/>
          <w:szCs w:val="30"/>
        </w:rPr>
        <w:br/>
        <w:t>2024 г.– 49), в том числе среди несовершеннолетних – 2 (</w:t>
      </w:r>
      <w:r w:rsidR="00472046" w:rsidRPr="006443DA">
        <w:rPr>
          <w:rFonts w:ascii="Times New Roman" w:hAnsi="Times New Roman" w:cs="Times New Roman"/>
          <w:sz w:val="30"/>
          <w:szCs w:val="30"/>
        </w:rPr>
        <w:t xml:space="preserve">за </w:t>
      </w:r>
      <w:r w:rsidRPr="006443DA">
        <w:rPr>
          <w:rFonts w:ascii="Times New Roman" w:hAnsi="Times New Roman" w:cs="Times New Roman"/>
          <w:sz w:val="30"/>
          <w:szCs w:val="30"/>
        </w:rPr>
        <w:t>аналогичный период 2024 г. – 1).</w:t>
      </w:r>
    </w:p>
    <w:p w:rsidR="00884409" w:rsidRPr="006443DA" w:rsidRDefault="00884409" w:rsidP="00884409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Актуальной остается проблема 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наркопотребления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>. Число погибших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в результате передозировки наркотическими средствами снизилось </w:t>
      </w:r>
      <w:r w:rsidRPr="006443DA">
        <w:rPr>
          <w:rFonts w:ascii="Times New Roman" w:hAnsi="Times New Roman" w:cs="Times New Roman"/>
          <w:sz w:val="30"/>
          <w:szCs w:val="30"/>
        </w:rPr>
        <w:br/>
        <w:t>с 1 до 0.</w:t>
      </w:r>
    </w:p>
    <w:p w:rsidR="00884409" w:rsidRPr="006443DA" w:rsidRDefault="00884409" w:rsidP="00884409">
      <w:pPr>
        <w:tabs>
          <w:tab w:val="left" w:pos="6804"/>
        </w:tabs>
        <w:suppressAutoHyphens/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443DA">
        <w:rPr>
          <w:rFonts w:ascii="Times New Roman" w:hAnsi="Times New Roman" w:cs="Times New Roman"/>
          <w:i/>
          <w:sz w:val="30"/>
          <w:szCs w:val="30"/>
        </w:rPr>
        <w:t xml:space="preserve">Справочно. На 01.08.2025 на учете в психоневрологическом </w:t>
      </w:r>
      <w:r w:rsidR="00472046" w:rsidRPr="006443DA">
        <w:rPr>
          <w:rFonts w:ascii="Times New Roman" w:hAnsi="Times New Roman" w:cs="Times New Roman"/>
          <w:i/>
          <w:sz w:val="30"/>
          <w:szCs w:val="30"/>
        </w:rPr>
        <w:t>диспансере состояли 277 человек</w:t>
      </w:r>
      <w:r w:rsidRPr="006443DA">
        <w:rPr>
          <w:rFonts w:ascii="Times New Roman" w:hAnsi="Times New Roman" w:cs="Times New Roman"/>
          <w:i/>
          <w:sz w:val="30"/>
          <w:szCs w:val="30"/>
        </w:rPr>
        <w:t xml:space="preserve">, страдающих зависимостью </w:t>
      </w:r>
      <w:r w:rsidRPr="006443DA">
        <w:rPr>
          <w:rFonts w:ascii="Times New Roman" w:hAnsi="Times New Roman" w:cs="Times New Roman"/>
          <w:i/>
          <w:sz w:val="30"/>
          <w:szCs w:val="30"/>
        </w:rPr>
        <w:br/>
        <w:t>от наркотических веществ, и 77 человек, употребляющих их с вредными последствиям</w:t>
      </w:r>
      <w:proofErr w:type="gramStart"/>
      <w:r w:rsidRPr="006443DA">
        <w:rPr>
          <w:rFonts w:ascii="Times New Roman" w:hAnsi="Times New Roman" w:cs="Times New Roman"/>
          <w:i/>
          <w:sz w:val="30"/>
          <w:szCs w:val="30"/>
        </w:rPr>
        <w:t>и(</w:t>
      </w:r>
      <w:proofErr w:type="gramEnd"/>
      <w:r w:rsidRPr="006443DA">
        <w:rPr>
          <w:rFonts w:ascii="Times New Roman" w:hAnsi="Times New Roman" w:cs="Times New Roman"/>
          <w:i/>
          <w:sz w:val="30"/>
          <w:szCs w:val="30"/>
        </w:rPr>
        <w:t>на 01.08.2024 – 236 и 71 соответственно).</w:t>
      </w:r>
    </w:p>
    <w:p w:rsidR="00AE1DC6" w:rsidRPr="006443DA" w:rsidRDefault="00884409" w:rsidP="00884409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Приоритет жизни и здоровья работников в процессе трудовой деятельности есть и остается важнейшей задачей. </w:t>
      </w:r>
      <w:proofErr w:type="gramStart"/>
      <w:r w:rsidR="00CE487C" w:rsidRPr="006443D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CE487C" w:rsidRPr="006443D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E487C" w:rsidRPr="006443DA">
        <w:rPr>
          <w:rFonts w:ascii="Times New Roman" w:hAnsi="Times New Roman" w:cs="Times New Roman"/>
          <w:sz w:val="30"/>
          <w:szCs w:val="30"/>
        </w:rPr>
        <w:t>Солигорском</w:t>
      </w:r>
      <w:proofErr w:type="gramEnd"/>
      <w:r w:rsidR="00CE487C" w:rsidRPr="006443DA">
        <w:rPr>
          <w:rFonts w:ascii="Times New Roman" w:hAnsi="Times New Roman" w:cs="Times New Roman"/>
          <w:sz w:val="30"/>
          <w:szCs w:val="30"/>
        </w:rPr>
        <w:t xml:space="preserve"> районе </w:t>
      </w:r>
      <w:r w:rsidRPr="006443DA">
        <w:rPr>
          <w:rFonts w:ascii="Times New Roman" w:hAnsi="Times New Roman" w:cs="Times New Roman"/>
          <w:sz w:val="30"/>
          <w:szCs w:val="30"/>
        </w:rPr>
        <w:br/>
      </w:r>
      <w:r w:rsidR="00CE487C" w:rsidRPr="006443DA">
        <w:rPr>
          <w:rFonts w:ascii="Times New Roman" w:hAnsi="Times New Roman" w:cs="Times New Roman"/>
          <w:sz w:val="30"/>
          <w:szCs w:val="30"/>
        </w:rPr>
        <w:t>в январе</w:t>
      </w:r>
      <w:r w:rsidR="00693AC9" w:rsidRPr="006443DA">
        <w:rPr>
          <w:rFonts w:ascii="Times New Roman" w:hAnsi="Times New Roman" w:cs="Times New Roman"/>
          <w:sz w:val="30"/>
          <w:szCs w:val="30"/>
        </w:rPr>
        <w:t xml:space="preserve"> </w:t>
      </w:r>
      <w:r w:rsidR="00CE487C" w:rsidRPr="006443DA">
        <w:rPr>
          <w:rFonts w:ascii="Times New Roman" w:hAnsi="Times New Roman" w:cs="Times New Roman"/>
          <w:sz w:val="30"/>
          <w:szCs w:val="30"/>
        </w:rPr>
        <w:t>-</w:t>
      </w:r>
      <w:r w:rsidR="00693AC9" w:rsidRPr="006443DA">
        <w:rPr>
          <w:rFonts w:ascii="Times New Roman" w:hAnsi="Times New Roman" w:cs="Times New Roman"/>
          <w:sz w:val="30"/>
          <w:szCs w:val="30"/>
        </w:rPr>
        <w:t xml:space="preserve"> </w:t>
      </w:r>
      <w:r w:rsidR="00CE487C" w:rsidRPr="006443DA">
        <w:rPr>
          <w:rFonts w:ascii="Times New Roman" w:hAnsi="Times New Roman" w:cs="Times New Roman"/>
          <w:sz w:val="30"/>
          <w:szCs w:val="30"/>
        </w:rPr>
        <w:t>ию</w:t>
      </w:r>
      <w:r w:rsidR="00693AC9" w:rsidRPr="006443DA">
        <w:rPr>
          <w:rFonts w:ascii="Times New Roman" w:hAnsi="Times New Roman" w:cs="Times New Roman"/>
          <w:sz w:val="30"/>
          <w:szCs w:val="30"/>
        </w:rPr>
        <w:t>л</w:t>
      </w:r>
      <w:r w:rsidR="00CE487C" w:rsidRPr="006443DA">
        <w:rPr>
          <w:rFonts w:ascii="Times New Roman" w:hAnsi="Times New Roman" w:cs="Times New Roman"/>
          <w:sz w:val="30"/>
          <w:szCs w:val="30"/>
        </w:rPr>
        <w:t>е 202</w:t>
      </w:r>
      <w:r w:rsidRPr="006443DA">
        <w:rPr>
          <w:rFonts w:ascii="Times New Roman" w:hAnsi="Times New Roman" w:cs="Times New Roman"/>
          <w:sz w:val="30"/>
          <w:szCs w:val="30"/>
        </w:rPr>
        <w:t>5</w:t>
      </w:r>
      <w:r w:rsidR="00CE487C" w:rsidRPr="006443DA">
        <w:rPr>
          <w:rFonts w:ascii="Times New Roman" w:hAnsi="Times New Roman" w:cs="Times New Roman"/>
          <w:sz w:val="30"/>
          <w:szCs w:val="30"/>
        </w:rPr>
        <w:t xml:space="preserve"> г. отмечен рост количества погибших </w:t>
      </w:r>
      <w:r w:rsidRPr="006443DA">
        <w:rPr>
          <w:rFonts w:ascii="Times New Roman" w:hAnsi="Times New Roman" w:cs="Times New Roman"/>
          <w:sz w:val="30"/>
          <w:szCs w:val="30"/>
        </w:rPr>
        <w:t xml:space="preserve">в результате несчастных случаев </w:t>
      </w:r>
      <w:r w:rsidR="00CE487C" w:rsidRPr="006443DA">
        <w:rPr>
          <w:rFonts w:ascii="Times New Roman" w:hAnsi="Times New Roman" w:cs="Times New Roman"/>
          <w:sz w:val="30"/>
          <w:szCs w:val="30"/>
        </w:rPr>
        <w:t>на производстве в сравнении с аналогичным периодом 202</w:t>
      </w:r>
      <w:r w:rsidR="00693AC9" w:rsidRPr="006443DA">
        <w:rPr>
          <w:rFonts w:ascii="Times New Roman" w:hAnsi="Times New Roman" w:cs="Times New Roman"/>
          <w:sz w:val="30"/>
          <w:szCs w:val="30"/>
        </w:rPr>
        <w:t>4</w:t>
      </w:r>
      <w:r w:rsidR="00CE487C" w:rsidRPr="006443DA">
        <w:rPr>
          <w:rFonts w:ascii="Times New Roman" w:hAnsi="Times New Roman" w:cs="Times New Roman"/>
          <w:sz w:val="30"/>
          <w:szCs w:val="30"/>
        </w:rPr>
        <w:t xml:space="preserve"> г</w:t>
      </w:r>
      <w:r w:rsidR="00472046" w:rsidRPr="006443DA">
        <w:rPr>
          <w:rFonts w:ascii="Times New Roman" w:hAnsi="Times New Roman" w:cs="Times New Roman"/>
          <w:sz w:val="30"/>
          <w:szCs w:val="30"/>
        </w:rPr>
        <w:t>.</w:t>
      </w:r>
      <w:r w:rsidRPr="006443DA">
        <w:rPr>
          <w:rFonts w:ascii="Times New Roman" w:hAnsi="Times New Roman" w:cs="Times New Roman"/>
          <w:sz w:val="30"/>
          <w:szCs w:val="30"/>
        </w:rPr>
        <w:t xml:space="preserve"> (</w:t>
      </w:r>
      <w:r w:rsidR="00CE487C" w:rsidRPr="006443DA">
        <w:rPr>
          <w:rFonts w:ascii="Times New Roman" w:hAnsi="Times New Roman" w:cs="Times New Roman"/>
          <w:sz w:val="30"/>
          <w:szCs w:val="30"/>
        </w:rPr>
        <w:t xml:space="preserve">с </w:t>
      </w:r>
      <w:r w:rsidR="00693AC9" w:rsidRPr="006443DA">
        <w:rPr>
          <w:rFonts w:ascii="Times New Roman" w:hAnsi="Times New Roman" w:cs="Times New Roman"/>
          <w:sz w:val="30"/>
          <w:szCs w:val="30"/>
        </w:rPr>
        <w:t>2</w:t>
      </w:r>
      <w:r w:rsidR="00CE487C" w:rsidRPr="006443DA">
        <w:rPr>
          <w:rFonts w:ascii="Times New Roman" w:hAnsi="Times New Roman" w:cs="Times New Roman"/>
          <w:sz w:val="30"/>
          <w:szCs w:val="30"/>
        </w:rPr>
        <w:t xml:space="preserve"> до </w:t>
      </w:r>
      <w:r w:rsidR="00693AC9" w:rsidRPr="006443DA">
        <w:rPr>
          <w:rFonts w:ascii="Times New Roman" w:hAnsi="Times New Roman" w:cs="Times New Roman"/>
          <w:sz w:val="30"/>
          <w:szCs w:val="30"/>
        </w:rPr>
        <w:t>3</w:t>
      </w:r>
      <w:r w:rsidRPr="006443DA">
        <w:rPr>
          <w:rFonts w:ascii="Times New Roman" w:hAnsi="Times New Roman" w:cs="Times New Roman"/>
          <w:sz w:val="30"/>
          <w:szCs w:val="30"/>
        </w:rPr>
        <w:t>)</w:t>
      </w:r>
      <w:r w:rsidR="00A03E5B" w:rsidRPr="006443DA">
        <w:rPr>
          <w:rFonts w:ascii="Times New Roman" w:hAnsi="Times New Roman" w:cs="Times New Roman"/>
          <w:sz w:val="30"/>
          <w:szCs w:val="30"/>
        </w:rPr>
        <w:t>.</w:t>
      </w:r>
      <w:r w:rsidR="00CE487C" w:rsidRPr="006443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4409" w:rsidRPr="006443DA" w:rsidRDefault="00884409" w:rsidP="00884409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</w:pPr>
      <w:proofErr w:type="gramStart"/>
      <w:r w:rsidRPr="006443DA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Всего зарегистрировано 20 случаев производственного травматизма </w:t>
      </w:r>
      <w:r w:rsidRPr="006443DA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br/>
        <w:t xml:space="preserve">(2024 год – 19), из которых 7 – с тяжелым исходом, 3 – со смертельным </w:t>
      </w:r>
      <w:r w:rsidRPr="006443DA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br/>
        <w:t xml:space="preserve">(2024 год – 6 и 2 соответственно). </w:t>
      </w:r>
      <w:proofErr w:type="gramEnd"/>
    </w:p>
    <w:p w:rsidR="00CE487C" w:rsidRPr="006443DA" w:rsidRDefault="001D2C48" w:rsidP="00E27E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Наибольший удельный вес погибших и потерпевших приходится </w:t>
      </w:r>
      <w:r w:rsidR="00AE1DC6" w:rsidRPr="006443DA">
        <w:rPr>
          <w:rFonts w:ascii="Times New Roman" w:hAnsi="Times New Roman" w:cs="Times New Roman"/>
          <w:sz w:val="30"/>
          <w:szCs w:val="30"/>
        </w:rPr>
        <w:br/>
      </w:r>
      <w:r w:rsidRPr="006443DA">
        <w:rPr>
          <w:rFonts w:ascii="Times New Roman" w:hAnsi="Times New Roman" w:cs="Times New Roman"/>
          <w:sz w:val="30"/>
          <w:szCs w:val="30"/>
        </w:rPr>
        <w:t xml:space="preserve">на строительство </w:t>
      </w:r>
      <w:r w:rsidR="00A03E5B" w:rsidRPr="006443DA">
        <w:rPr>
          <w:rFonts w:ascii="Times New Roman" w:hAnsi="Times New Roman" w:cs="Times New Roman"/>
          <w:sz w:val="30"/>
          <w:szCs w:val="30"/>
        </w:rPr>
        <w:t>(</w:t>
      </w:r>
      <w:r w:rsidR="008C7313" w:rsidRPr="006443DA">
        <w:rPr>
          <w:rFonts w:ascii="Times New Roman" w:hAnsi="Times New Roman" w:cs="Times New Roman"/>
          <w:sz w:val="30"/>
          <w:szCs w:val="30"/>
        </w:rPr>
        <w:t>30</w:t>
      </w:r>
      <w:r w:rsidR="00A03E5B" w:rsidRPr="006443DA">
        <w:rPr>
          <w:rFonts w:ascii="Times New Roman" w:hAnsi="Times New Roman" w:cs="Times New Roman"/>
          <w:sz w:val="30"/>
          <w:szCs w:val="30"/>
        </w:rPr>
        <w:t xml:space="preserve">%) </w:t>
      </w:r>
      <w:r w:rsidRPr="006443DA">
        <w:rPr>
          <w:rFonts w:ascii="Times New Roman" w:hAnsi="Times New Roman" w:cs="Times New Roman"/>
          <w:sz w:val="30"/>
          <w:szCs w:val="30"/>
        </w:rPr>
        <w:t>и промышленност</w:t>
      </w:r>
      <w:r w:rsidR="00AE1DC6" w:rsidRPr="006443DA">
        <w:rPr>
          <w:rFonts w:ascii="Times New Roman" w:hAnsi="Times New Roman" w:cs="Times New Roman"/>
          <w:sz w:val="30"/>
          <w:szCs w:val="30"/>
        </w:rPr>
        <w:t>ь</w:t>
      </w:r>
      <w:r w:rsidR="00A03E5B" w:rsidRPr="006443DA">
        <w:rPr>
          <w:rFonts w:ascii="Times New Roman" w:hAnsi="Times New Roman" w:cs="Times New Roman"/>
          <w:sz w:val="30"/>
          <w:szCs w:val="30"/>
        </w:rPr>
        <w:t xml:space="preserve"> (</w:t>
      </w:r>
      <w:r w:rsidR="008C7313" w:rsidRPr="006443DA">
        <w:rPr>
          <w:rFonts w:ascii="Times New Roman" w:hAnsi="Times New Roman" w:cs="Times New Roman"/>
          <w:sz w:val="30"/>
          <w:szCs w:val="30"/>
        </w:rPr>
        <w:t>40</w:t>
      </w:r>
      <w:r w:rsidR="00A03E5B" w:rsidRPr="006443DA">
        <w:rPr>
          <w:rFonts w:ascii="Times New Roman" w:hAnsi="Times New Roman" w:cs="Times New Roman"/>
          <w:sz w:val="30"/>
          <w:szCs w:val="30"/>
        </w:rPr>
        <w:t>%)</w:t>
      </w:r>
      <w:r w:rsidR="00AE1DC6" w:rsidRPr="006443DA">
        <w:rPr>
          <w:rFonts w:ascii="Times New Roman" w:hAnsi="Times New Roman" w:cs="Times New Roman"/>
          <w:sz w:val="30"/>
          <w:szCs w:val="30"/>
        </w:rPr>
        <w:t xml:space="preserve">, </w:t>
      </w:r>
      <w:r w:rsidRPr="006443DA">
        <w:rPr>
          <w:rFonts w:ascii="Times New Roman" w:hAnsi="Times New Roman" w:cs="Times New Roman"/>
          <w:sz w:val="30"/>
          <w:szCs w:val="30"/>
        </w:rPr>
        <w:t xml:space="preserve">где пострадало </w:t>
      </w:r>
      <w:r w:rsidR="008C7313" w:rsidRPr="006443DA">
        <w:rPr>
          <w:rFonts w:ascii="Times New Roman" w:hAnsi="Times New Roman" w:cs="Times New Roman"/>
          <w:sz w:val="30"/>
          <w:szCs w:val="30"/>
        </w:rPr>
        <w:t>7</w:t>
      </w:r>
      <w:r w:rsidRPr="006443DA">
        <w:rPr>
          <w:rFonts w:ascii="Times New Roman" w:hAnsi="Times New Roman" w:cs="Times New Roman"/>
          <w:sz w:val="30"/>
          <w:szCs w:val="30"/>
        </w:rPr>
        <w:t xml:space="preserve"> человек или </w:t>
      </w:r>
      <w:r w:rsidR="008C7313" w:rsidRPr="006443DA">
        <w:rPr>
          <w:rFonts w:ascii="Times New Roman" w:hAnsi="Times New Roman" w:cs="Times New Roman"/>
          <w:sz w:val="30"/>
          <w:szCs w:val="30"/>
        </w:rPr>
        <w:t>70</w:t>
      </w:r>
      <w:r w:rsidRPr="006443DA">
        <w:rPr>
          <w:rFonts w:ascii="Times New Roman" w:hAnsi="Times New Roman" w:cs="Times New Roman"/>
          <w:sz w:val="30"/>
          <w:szCs w:val="30"/>
        </w:rPr>
        <w:t xml:space="preserve">% от общего числа </w:t>
      </w:r>
      <w:r w:rsidR="00472046" w:rsidRPr="006443DA">
        <w:rPr>
          <w:rFonts w:ascii="Times New Roman" w:hAnsi="Times New Roman" w:cs="Times New Roman"/>
          <w:sz w:val="30"/>
          <w:szCs w:val="30"/>
        </w:rPr>
        <w:t>тяжело и смертельно травмированных.</w:t>
      </w:r>
    </w:p>
    <w:p w:rsidR="008C7313" w:rsidRPr="006443DA" w:rsidRDefault="008C7313" w:rsidP="008C7313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6443D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Следует отметить, что несчастных случаев на производстве </w:t>
      </w:r>
      <w:r w:rsidRPr="006443D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br/>
        <w:t xml:space="preserve">с работниками, находящимися в состоянии алкогольного опьянения, </w:t>
      </w:r>
      <w:r w:rsidRPr="006443D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br/>
        <w:t>за рассматриваемый период 2025 г. не зарегистрировано.</w:t>
      </w:r>
    </w:p>
    <w:p w:rsidR="008C7313" w:rsidRPr="006443DA" w:rsidRDefault="008C326D" w:rsidP="00E750E5">
      <w:pPr>
        <w:suppressAutoHyphens/>
        <w:ind w:firstLine="709"/>
        <w:jc w:val="both"/>
        <w:rPr>
          <w:rFonts w:ascii="Times New Roman" w:hAnsi="Times New Roman" w:cs="Times New Roman"/>
          <w:color w:val="080808"/>
          <w:sz w:val="30"/>
          <w:szCs w:val="30"/>
        </w:rPr>
      </w:pPr>
      <w:r w:rsidRPr="006443DA">
        <w:rPr>
          <w:rFonts w:ascii="Times New Roman" w:hAnsi="Times New Roman" w:cs="Times New Roman"/>
          <w:color w:val="080808"/>
          <w:sz w:val="30"/>
          <w:szCs w:val="30"/>
        </w:rPr>
        <w:t xml:space="preserve">К </w:t>
      </w:r>
      <w:proofErr w:type="gramStart"/>
      <w:r w:rsidRPr="006443DA">
        <w:rPr>
          <w:rFonts w:ascii="Times New Roman" w:hAnsi="Times New Roman" w:cs="Times New Roman"/>
          <w:color w:val="080808"/>
          <w:sz w:val="30"/>
          <w:szCs w:val="30"/>
        </w:rPr>
        <w:t>сожалению</w:t>
      </w:r>
      <w:proofErr w:type="gramEnd"/>
      <w:r w:rsidRPr="006443DA">
        <w:rPr>
          <w:rFonts w:ascii="Times New Roman" w:hAnsi="Times New Roman" w:cs="Times New Roman"/>
          <w:color w:val="080808"/>
          <w:sz w:val="30"/>
          <w:szCs w:val="30"/>
        </w:rPr>
        <w:t xml:space="preserve"> в большинстве случаев производственного травматизма основной причиной остается «человеческий фактор». </w:t>
      </w:r>
      <w:r w:rsidR="008C7313" w:rsidRPr="006443DA">
        <w:rPr>
          <w:rFonts w:ascii="Times New Roman" w:hAnsi="Times New Roman" w:cs="Times New Roman"/>
          <w:color w:val="080808"/>
          <w:sz w:val="30"/>
          <w:szCs w:val="30"/>
        </w:rPr>
        <w:br/>
      </w:r>
      <w:r w:rsidRPr="006443DA">
        <w:rPr>
          <w:rFonts w:ascii="Times New Roman" w:hAnsi="Times New Roman" w:cs="Times New Roman"/>
          <w:color w:val="080808"/>
          <w:sz w:val="30"/>
          <w:szCs w:val="30"/>
        </w:rPr>
        <w:t>Это личная неосторожность потерпевшего, нарушение по</w:t>
      </w:r>
      <w:r w:rsidR="008C7313" w:rsidRPr="006443DA">
        <w:rPr>
          <w:rFonts w:ascii="Times New Roman" w:hAnsi="Times New Roman" w:cs="Times New Roman"/>
          <w:color w:val="080808"/>
          <w:sz w:val="30"/>
          <w:szCs w:val="30"/>
        </w:rPr>
        <w:t xml:space="preserve">терпевшим требований локальных </w:t>
      </w:r>
      <w:r w:rsidRPr="006443DA">
        <w:rPr>
          <w:rFonts w:ascii="Times New Roman" w:hAnsi="Times New Roman" w:cs="Times New Roman"/>
          <w:color w:val="080808"/>
          <w:sz w:val="30"/>
          <w:szCs w:val="30"/>
        </w:rPr>
        <w:t>правовых актов по охране труда, неудовлетворительное выполнение должностным лицом своих обязанностей</w:t>
      </w:r>
      <w:r w:rsidR="008C7313" w:rsidRPr="006443DA">
        <w:rPr>
          <w:rFonts w:ascii="Times New Roman" w:hAnsi="Times New Roman" w:cs="Times New Roman"/>
          <w:color w:val="080808"/>
          <w:sz w:val="30"/>
          <w:szCs w:val="30"/>
        </w:rPr>
        <w:t>.</w:t>
      </w:r>
    </w:p>
    <w:p w:rsidR="00E750E5" w:rsidRPr="006443DA" w:rsidRDefault="00E750E5" w:rsidP="00E750E5">
      <w:pPr>
        <w:suppressAutoHyphens/>
        <w:ind w:firstLine="709"/>
        <w:jc w:val="both"/>
        <w:rPr>
          <w:rFonts w:ascii="Times New Roman" w:hAnsi="Times New Roman" w:cs="Times New Roman"/>
          <w:color w:val="080808"/>
          <w:sz w:val="30"/>
          <w:szCs w:val="30"/>
        </w:rPr>
      </w:pPr>
      <w:r w:rsidRPr="006443DA">
        <w:rPr>
          <w:rFonts w:ascii="Times New Roman" w:hAnsi="Times New Roman" w:cs="Times New Roman"/>
          <w:color w:val="080808"/>
          <w:sz w:val="30"/>
          <w:szCs w:val="30"/>
        </w:rPr>
        <w:t xml:space="preserve">Вопросы состояния охраны труда, производственного травматизма </w:t>
      </w:r>
      <w:r w:rsidRPr="006443DA">
        <w:rPr>
          <w:rFonts w:ascii="Times New Roman" w:hAnsi="Times New Roman" w:cs="Times New Roman"/>
          <w:color w:val="080808"/>
          <w:sz w:val="30"/>
          <w:szCs w:val="30"/>
        </w:rPr>
        <w:br/>
        <w:t xml:space="preserve">с анализом обстоятельств и причин, повлекших случаи гибели </w:t>
      </w:r>
      <w:r w:rsidRPr="006443DA">
        <w:rPr>
          <w:rFonts w:ascii="Times New Roman" w:hAnsi="Times New Roman" w:cs="Times New Roman"/>
          <w:color w:val="080808"/>
          <w:sz w:val="30"/>
          <w:szCs w:val="30"/>
        </w:rPr>
        <w:br/>
        <w:t xml:space="preserve">и травмирования граждан на производстве, </w:t>
      </w:r>
      <w:r w:rsidRPr="006443DA">
        <w:rPr>
          <w:rFonts w:ascii="Times New Roman" w:hAnsi="Times New Roman" w:cs="Times New Roman"/>
          <w:sz w:val="30"/>
          <w:szCs w:val="30"/>
        </w:rPr>
        <w:t xml:space="preserve">рассмотрены на </w:t>
      </w:r>
      <w:r w:rsidR="00AE1DC6" w:rsidRPr="006443DA">
        <w:rPr>
          <w:rFonts w:ascii="Times New Roman" w:hAnsi="Times New Roman" w:cs="Times New Roman"/>
          <w:sz w:val="30"/>
          <w:szCs w:val="30"/>
        </w:rPr>
        <w:t>4</w:t>
      </w:r>
      <w:r w:rsidRPr="006443DA">
        <w:rPr>
          <w:rFonts w:ascii="Times New Roman" w:hAnsi="Times New Roman" w:cs="Times New Roman"/>
          <w:sz w:val="30"/>
          <w:szCs w:val="30"/>
        </w:rPr>
        <w:t xml:space="preserve"> заседаниях райисполкома и </w:t>
      </w:r>
      <w:r w:rsidR="008C7313" w:rsidRPr="006443DA">
        <w:rPr>
          <w:rFonts w:ascii="Times New Roman" w:hAnsi="Times New Roman" w:cs="Times New Roman"/>
          <w:sz w:val="30"/>
          <w:szCs w:val="30"/>
        </w:rPr>
        <w:t>5</w:t>
      </w:r>
      <w:r w:rsidRPr="006443DA">
        <w:rPr>
          <w:rFonts w:ascii="Times New Roman" w:hAnsi="Times New Roman" w:cs="Times New Roman"/>
          <w:sz w:val="30"/>
          <w:szCs w:val="30"/>
        </w:rPr>
        <w:t xml:space="preserve"> заседаниях комиссии по профилактике</w:t>
      </w:r>
      <w:r w:rsidRPr="006443DA">
        <w:rPr>
          <w:rFonts w:ascii="Times New Roman" w:hAnsi="Times New Roman" w:cs="Times New Roman"/>
          <w:color w:val="080808"/>
          <w:sz w:val="30"/>
          <w:szCs w:val="30"/>
        </w:rPr>
        <w:t xml:space="preserve"> производственного травматизма и профессиональной заболеваемости </w:t>
      </w:r>
      <w:r w:rsidRPr="006443DA">
        <w:rPr>
          <w:rFonts w:ascii="Times New Roman" w:hAnsi="Times New Roman" w:cs="Times New Roman"/>
          <w:color w:val="080808"/>
          <w:sz w:val="30"/>
          <w:szCs w:val="30"/>
        </w:rPr>
        <w:br/>
        <w:t>при райисполкоме.</w:t>
      </w:r>
    </w:p>
    <w:p w:rsidR="008C326D" w:rsidRPr="007B28AF" w:rsidRDefault="008C326D" w:rsidP="007B28AF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>В рамках работы, направленной на профилактику гибели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и травмирования 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>людей на производстве, проведен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43DA">
        <w:rPr>
          <w:rFonts w:ascii="Times New Roman" w:hAnsi="Times New Roman" w:cs="Times New Roman"/>
          <w:color w:val="000000"/>
          <w:spacing w:val="-4"/>
          <w:sz w:val="30"/>
          <w:szCs w:val="30"/>
        </w:rPr>
        <w:t>месячник безопасности в сельском хозяйстве</w:t>
      </w:r>
      <w:r w:rsidR="007B28AF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, </w:t>
      </w:r>
      <w:r w:rsidR="00AE1DC6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дважды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>проведена Неделя нулевого травматизма.</w:t>
      </w:r>
    </w:p>
    <w:p w:rsidR="007B28AF" w:rsidRDefault="00E750E5" w:rsidP="00E01CB5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>В целях оказания практической и методической помощи организациям района в обеспечении соблюдения законодательства</w:t>
      </w:r>
      <w:r w:rsidR="00444E4C" w:rsidRPr="006443DA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об охране труда 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>за январь – ию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>ль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г. проведено 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71 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>обследовани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>11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– контрольных и </w:t>
      </w:r>
      <w:r w:rsidR="008C7313" w:rsidRPr="006443DA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– комплексных. По результатам 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посещения предложено к устранению </w:t>
      </w:r>
      <w:r w:rsidR="00393D28" w:rsidRPr="006443DA">
        <w:rPr>
          <w:rFonts w:ascii="Times New Roman" w:hAnsi="Times New Roman" w:cs="Times New Roman"/>
          <w:color w:val="000000"/>
          <w:sz w:val="30"/>
          <w:szCs w:val="30"/>
        </w:rPr>
        <w:t>913</w:t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 нарушений законодательства </w:t>
      </w:r>
      <w:r w:rsidR="00393D28" w:rsidRPr="006443D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01CB5"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об охране труда. </w:t>
      </w:r>
    </w:p>
    <w:p w:rsidR="00E01CB5" w:rsidRPr="006443DA" w:rsidRDefault="00472046" w:rsidP="00E01CB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443DA">
        <w:rPr>
          <w:rFonts w:ascii="Times New Roman" w:hAnsi="Times New Roman" w:cs="Times New Roman"/>
          <w:sz w:val="30"/>
          <w:szCs w:val="30"/>
        </w:rPr>
        <w:t xml:space="preserve">За январь – июль 2025 г. </w:t>
      </w:r>
      <w:r w:rsidR="00E01CB5" w:rsidRPr="006443DA">
        <w:rPr>
          <w:rFonts w:ascii="Times New Roman" w:hAnsi="Times New Roman" w:cs="Times New Roman"/>
          <w:sz w:val="30"/>
          <w:szCs w:val="30"/>
        </w:rPr>
        <w:t xml:space="preserve">проведено </w:t>
      </w:r>
      <w:r w:rsidR="00393D28" w:rsidRPr="006443DA">
        <w:rPr>
          <w:rFonts w:ascii="Times New Roman" w:hAnsi="Times New Roman" w:cs="Times New Roman"/>
          <w:sz w:val="30"/>
          <w:szCs w:val="30"/>
        </w:rPr>
        <w:t>7</w:t>
      </w:r>
      <w:r w:rsidR="00E01CB5" w:rsidRPr="006443DA">
        <w:rPr>
          <w:rFonts w:ascii="Times New Roman" w:hAnsi="Times New Roman" w:cs="Times New Roman"/>
          <w:sz w:val="30"/>
          <w:szCs w:val="30"/>
        </w:rPr>
        <w:t xml:space="preserve"> заседаний комиссии для проверки знаний по вопросам охраны труда</w:t>
      </w:r>
      <w:r w:rsidRPr="006443DA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E01CB5" w:rsidRPr="006443DA">
        <w:rPr>
          <w:rFonts w:ascii="Times New Roman" w:hAnsi="Times New Roman" w:cs="Times New Roman"/>
          <w:sz w:val="30"/>
          <w:szCs w:val="30"/>
        </w:rPr>
        <w:t xml:space="preserve">. Проверку знаний прошло </w:t>
      </w:r>
      <w:r w:rsidR="00393D28" w:rsidRPr="006443DA">
        <w:rPr>
          <w:rFonts w:ascii="Times New Roman" w:hAnsi="Times New Roman" w:cs="Times New Roman"/>
          <w:sz w:val="30"/>
          <w:szCs w:val="30"/>
        </w:rPr>
        <w:t xml:space="preserve">177 </w:t>
      </w:r>
      <w:r w:rsidR="001D43BA" w:rsidRPr="006443DA">
        <w:rPr>
          <w:rFonts w:ascii="Times New Roman" w:hAnsi="Times New Roman" w:cs="Times New Roman"/>
          <w:sz w:val="30"/>
          <w:szCs w:val="30"/>
        </w:rPr>
        <w:t>руководителей и специалистов организаций района</w:t>
      </w:r>
      <w:r w:rsidR="00E01CB5" w:rsidRPr="006443DA">
        <w:rPr>
          <w:rFonts w:ascii="Times New Roman" w:hAnsi="Times New Roman" w:cs="Times New Roman"/>
          <w:sz w:val="30"/>
          <w:szCs w:val="30"/>
        </w:rPr>
        <w:t xml:space="preserve">, </w:t>
      </w:r>
      <w:r w:rsidR="001D43BA">
        <w:rPr>
          <w:rFonts w:ascii="Times New Roman" w:hAnsi="Times New Roman" w:cs="Times New Roman"/>
          <w:sz w:val="30"/>
          <w:szCs w:val="30"/>
        </w:rPr>
        <w:br/>
      </w:r>
      <w:r w:rsidR="00E01CB5" w:rsidRPr="006443DA">
        <w:rPr>
          <w:rFonts w:ascii="Times New Roman" w:hAnsi="Times New Roman" w:cs="Times New Roman"/>
          <w:sz w:val="30"/>
          <w:szCs w:val="30"/>
        </w:rPr>
        <w:t xml:space="preserve">из них успешно </w:t>
      </w:r>
      <w:r w:rsidR="00393D28" w:rsidRPr="006443DA">
        <w:rPr>
          <w:rFonts w:ascii="Times New Roman" w:hAnsi="Times New Roman" w:cs="Times New Roman"/>
          <w:sz w:val="30"/>
          <w:szCs w:val="30"/>
        </w:rPr>
        <w:t>176</w:t>
      </w:r>
      <w:r w:rsidR="00E01CB5" w:rsidRPr="006443DA">
        <w:rPr>
          <w:rFonts w:ascii="Times New Roman" w:hAnsi="Times New Roman" w:cs="Times New Roman"/>
          <w:sz w:val="30"/>
          <w:szCs w:val="30"/>
        </w:rPr>
        <w:t>.</w:t>
      </w:r>
    </w:p>
    <w:p w:rsidR="008C326D" w:rsidRPr="006443DA" w:rsidRDefault="008C326D" w:rsidP="00E01CB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>В целях стимулирования и активизации работы по охране труда, повышения заинтересованности организаций района в создании здоровы</w:t>
      </w:r>
      <w:r w:rsidR="004802D3" w:rsidRPr="006443DA">
        <w:rPr>
          <w:rFonts w:ascii="Times New Roman" w:hAnsi="Times New Roman" w:cs="Times New Roman"/>
          <w:sz w:val="30"/>
          <w:szCs w:val="30"/>
        </w:rPr>
        <w:t>х</w:t>
      </w:r>
      <w:r w:rsidRPr="006443DA">
        <w:rPr>
          <w:rFonts w:ascii="Times New Roman" w:hAnsi="Times New Roman" w:cs="Times New Roman"/>
          <w:sz w:val="30"/>
          <w:szCs w:val="30"/>
        </w:rPr>
        <w:t xml:space="preserve"> и безопасных условий труда работников ежегодно проводится смотр-конкурс на лучшую организацию работы по охране труда в организациях района.</w:t>
      </w:r>
    </w:p>
    <w:p w:rsidR="006443DA" w:rsidRPr="006443DA" w:rsidRDefault="006443DA" w:rsidP="006443DA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>В целях предупреждения гибели людей на пожарах осуществляется комплекс пожарно-профилактических мероприятий.</w:t>
      </w:r>
    </w:p>
    <w:p w:rsidR="006443DA" w:rsidRPr="006443DA" w:rsidRDefault="006443DA" w:rsidP="006443DA">
      <w:pPr>
        <w:suppressAutoHyphens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6443DA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Для информирования населения по вопросам безопасности жизнедеятельности за 7 месяцев 2025 г. на противопожарную тематику вышел 41 сюжет, размещено 50 статей и заметок, опубликовано 8 тематических страниц.</w:t>
      </w:r>
    </w:p>
    <w:p w:rsidR="006443DA" w:rsidRPr="006443DA" w:rsidRDefault="006443DA" w:rsidP="006443DA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>В отчетном периоде работниками государственного пожарного надзора проведено 5 выборочных проверок, 52 плановых мониторинга объектов организаций, 4 внеплановых мониторинга.</w:t>
      </w:r>
    </w:p>
    <w:p w:rsidR="006443DA" w:rsidRPr="006443DA" w:rsidRDefault="006443DA" w:rsidP="006443DA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За невыполнение требований пожарной безопасности в 2025 году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  <w:t>к административной ответственности привлечено: 9 руководителей и 29 должностных лиц организаций района, 3 юридических лица.</w:t>
      </w:r>
    </w:p>
    <w:p w:rsidR="006443DA" w:rsidRPr="006443DA" w:rsidRDefault="006443DA" w:rsidP="006443DA">
      <w:pPr>
        <w:suppressAutoHyphens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  <w:lang w:eastAsia="zh-CN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июле 2025 г. </w:t>
      </w:r>
      <w:r w:rsidRPr="006443DA">
        <w:rPr>
          <w:rFonts w:ascii="Times New Roman" w:hAnsi="Times New Roman" w:cs="Times New Roman"/>
          <w:sz w:val="30"/>
          <w:szCs w:val="30"/>
          <w:lang w:eastAsia="zh-CN"/>
        </w:rPr>
        <w:t xml:space="preserve">на территории района зарегистрировано 44 пожара, от опасных факторов которых погибло 2 человека </w:t>
      </w:r>
      <w:r w:rsidRPr="006443DA">
        <w:rPr>
          <w:rFonts w:ascii="Times New Roman" w:hAnsi="Times New Roman" w:cs="Times New Roman"/>
          <w:sz w:val="30"/>
          <w:szCs w:val="30"/>
          <w:lang w:eastAsia="zh-CN"/>
        </w:rPr>
        <w:br/>
        <w:t>(за аналогичный период 2024 г. – 38 и 1 соответственно).</w:t>
      </w:r>
      <w:r w:rsidRPr="006443DA">
        <w:rPr>
          <w:rFonts w:ascii="Times New Roman" w:hAnsi="Times New Roman" w:cs="Times New Roman"/>
          <w:color w:val="000000"/>
          <w:spacing w:val="-6"/>
          <w:sz w:val="30"/>
          <w:szCs w:val="30"/>
          <w:lang w:eastAsia="zh-CN"/>
        </w:rPr>
        <w:t xml:space="preserve"> </w:t>
      </w:r>
    </w:p>
    <w:p w:rsidR="006443DA" w:rsidRPr="006443DA" w:rsidRDefault="006443DA" w:rsidP="006443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43DA">
        <w:rPr>
          <w:rFonts w:ascii="Times New Roman" w:hAnsi="Times New Roman" w:cs="Times New Roman"/>
          <w:color w:val="000000"/>
          <w:sz w:val="30"/>
          <w:szCs w:val="30"/>
        </w:rPr>
        <w:t xml:space="preserve">Анализ причин возникновения пожаров показывает, что </w:t>
      </w:r>
      <w:r w:rsidRPr="006443DA">
        <w:rPr>
          <w:rFonts w:ascii="Times New Roman" w:hAnsi="Times New Roman" w:cs="Times New Roman"/>
          <w:color w:val="000000"/>
          <w:sz w:val="30"/>
          <w:szCs w:val="30"/>
        </w:rPr>
        <w:br/>
        <w:t>в большинстве случаев они происходят из-за беспечного отношения граждан к личной безопасности и собственному здоровью при неосторожном обращении с огнем в состоянии алкогольного опьянения. Так, из двух погибших 1 находился в состоянии алкогольного опьянения.</w:t>
      </w:r>
    </w:p>
    <w:p w:rsidR="006443DA" w:rsidRPr="006443DA" w:rsidRDefault="006443DA" w:rsidP="006443DA">
      <w:pPr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443DA">
        <w:rPr>
          <w:rFonts w:ascii="Times New Roman" w:hAnsi="Times New Roman" w:cs="Times New Roman"/>
          <w:sz w:val="30"/>
          <w:szCs w:val="30"/>
        </w:rPr>
        <w:t xml:space="preserve">Для обеспечения безопасного отдыха граждан у воды определено 5 мест массового купания (д. 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Саковичи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25EA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D25EAC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Красная Слобода 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р</w:t>
      </w:r>
      <w:proofErr w:type="gramStart"/>
      <w:r w:rsidRPr="006443DA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>ызенка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>, пляж</w:t>
      </w:r>
      <w:r w:rsidR="00D25EAC">
        <w:rPr>
          <w:rFonts w:ascii="Times New Roman" w:hAnsi="Times New Roman" w:cs="Times New Roman"/>
          <w:sz w:val="30"/>
          <w:szCs w:val="30"/>
        </w:rPr>
        <w:t xml:space="preserve">ная </w:t>
      </w:r>
      <w:r w:rsidRPr="006443DA">
        <w:rPr>
          <w:rFonts w:ascii="Times New Roman" w:hAnsi="Times New Roman" w:cs="Times New Roman"/>
          <w:sz w:val="30"/>
          <w:szCs w:val="30"/>
        </w:rPr>
        <w:t>зона у Ковалевой лозы</w:t>
      </w:r>
      <w:r w:rsidR="00D25EAC">
        <w:rPr>
          <w:rFonts w:ascii="Times New Roman" w:hAnsi="Times New Roman" w:cs="Times New Roman"/>
          <w:sz w:val="30"/>
          <w:szCs w:val="30"/>
        </w:rPr>
        <w:t xml:space="preserve"> (детский пляж)</w:t>
      </w:r>
      <w:r w:rsidRPr="006443DA">
        <w:rPr>
          <w:rFonts w:ascii="Times New Roman" w:hAnsi="Times New Roman" w:cs="Times New Roman"/>
          <w:sz w:val="30"/>
          <w:szCs w:val="30"/>
        </w:rPr>
        <w:t xml:space="preserve">, городской пляж </w:t>
      </w:r>
      <w:proofErr w:type="spellStart"/>
      <w:r w:rsidRPr="006443DA">
        <w:rPr>
          <w:rFonts w:ascii="Times New Roman" w:hAnsi="Times New Roman" w:cs="Times New Roman"/>
          <w:sz w:val="30"/>
          <w:szCs w:val="30"/>
        </w:rPr>
        <w:t>Солигорское</w:t>
      </w:r>
      <w:proofErr w:type="spellEnd"/>
      <w:r w:rsidRPr="006443DA">
        <w:rPr>
          <w:rFonts w:ascii="Times New Roman" w:hAnsi="Times New Roman" w:cs="Times New Roman"/>
          <w:sz w:val="30"/>
          <w:szCs w:val="30"/>
        </w:rPr>
        <w:t xml:space="preserve"> водохранилище, пляж санатория «Березка»), все они обследованы водолазами. </w:t>
      </w:r>
    </w:p>
    <w:p w:rsidR="006443DA" w:rsidRPr="006443DA" w:rsidRDefault="006443DA" w:rsidP="006443DA">
      <w:pPr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В летний период сотрудниками Солигорского РОВД на постоянной основе осуществляется охрана общественного порядка в местах массового отдыха граждан вблизи водоемов, где разрешено и организовано купание. При несении службы наряды выявляют и пресекают факты совершения правонарушений. </w:t>
      </w:r>
      <w:proofErr w:type="gramStart"/>
      <w:r w:rsidRPr="006443DA">
        <w:rPr>
          <w:rFonts w:ascii="Times New Roman" w:hAnsi="Times New Roman" w:cs="Times New Roman"/>
          <w:sz w:val="30"/>
          <w:szCs w:val="30"/>
        </w:rPr>
        <w:t xml:space="preserve">С целью предупреждения несчастных случаев на воде проведено 39 рейдовых мероприятий совместно с заинтересованными службами (МЧС, РИК, ЖКХ, ОСВОД), в ходе которых обследовались </w:t>
      </w:r>
      <w:r w:rsidRPr="006443DA">
        <w:rPr>
          <w:rFonts w:ascii="Times New Roman" w:hAnsi="Times New Roman" w:cs="Times New Roman"/>
          <w:sz w:val="30"/>
          <w:szCs w:val="30"/>
        </w:rPr>
        <w:lastRenderedPageBreak/>
        <w:t>места, запрещенные для купания в Солигорском районе, составлено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42 административных протокола (8 – за купание </w:t>
      </w:r>
      <w:r w:rsidRPr="006443DA">
        <w:rPr>
          <w:rFonts w:ascii="Times New Roman" w:hAnsi="Times New Roman" w:cs="Times New Roman"/>
          <w:spacing w:val="-2"/>
          <w:sz w:val="30"/>
          <w:szCs w:val="30"/>
        </w:rPr>
        <w:t>в запрещенных местах</w:t>
      </w:r>
      <w:r w:rsidRPr="006443DA">
        <w:rPr>
          <w:rFonts w:ascii="Times New Roman" w:hAnsi="Times New Roman" w:cs="Times New Roman"/>
          <w:sz w:val="30"/>
          <w:szCs w:val="30"/>
        </w:rPr>
        <w:t>,</w:t>
      </w:r>
      <w:r w:rsidRPr="006443DA">
        <w:rPr>
          <w:rFonts w:ascii="Times New Roman" w:hAnsi="Times New Roman" w:cs="Times New Roman"/>
          <w:sz w:val="30"/>
          <w:szCs w:val="30"/>
        </w:rPr>
        <w:br/>
        <w:t>34 – за распитие спиртных напитков</w:t>
      </w:r>
      <w:r w:rsidRPr="006443DA">
        <w:rPr>
          <w:rFonts w:ascii="Times New Roman" w:hAnsi="Times New Roman" w:cs="Times New Roman"/>
          <w:spacing w:val="-2"/>
          <w:sz w:val="30"/>
          <w:szCs w:val="30"/>
        </w:rPr>
        <w:t xml:space="preserve"> на пляжах и в других местах массового отдыха граждан у воды).</w:t>
      </w:r>
      <w:proofErr w:type="gramEnd"/>
    </w:p>
    <w:p w:rsidR="006443DA" w:rsidRPr="006443DA" w:rsidRDefault="006443DA" w:rsidP="006443D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pacing w:val="-2"/>
          <w:sz w:val="30"/>
          <w:szCs w:val="30"/>
        </w:rPr>
        <w:t xml:space="preserve">Однако проводимая работа не позволила </w:t>
      </w:r>
      <w:proofErr w:type="gramStart"/>
      <w:r w:rsidRPr="006443DA">
        <w:rPr>
          <w:rFonts w:ascii="Times New Roman" w:hAnsi="Times New Roman" w:cs="Times New Roman"/>
          <w:spacing w:val="-2"/>
          <w:sz w:val="30"/>
          <w:szCs w:val="30"/>
        </w:rPr>
        <w:t xml:space="preserve">снизить </w:t>
      </w:r>
      <w:r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>число погибших</w:t>
      </w:r>
      <w:proofErr w:type="gramEnd"/>
      <w:r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t xml:space="preserve"> </w:t>
      </w:r>
      <w:r w:rsidRPr="006443DA">
        <w:rPr>
          <w:rFonts w:ascii="Times New Roman" w:hAnsi="Times New Roman" w:cs="Times New Roman"/>
          <w:bCs/>
          <w:sz w:val="30"/>
          <w:szCs w:val="30"/>
          <w:shd w:val="clear" w:color="auto" w:fill="FFFFFF"/>
          <w:lang w:bidi="ru-RU"/>
        </w:rPr>
        <w:br/>
        <w:t xml:space="preserve">от </w:t>
      </w:r>
      <w:r w:rsidRPr="006443DA">
        <w:rPr>
          <w:rFonts w:ascii="Times New Roman" w:hAnsi="Times New Roman" w:cs="Times New Roman"/>
          <w:sz w:val="30"/>
          <w:szCs w:val="30"/>
        </w:rPr>
        <w:t>утоплений. За январь – июль 2025 г. в результате утопления погибло 5 человек (за аналогичный период 2024 г. – 4).</w:t>
      </w:r>
    </w:p>
    <w:p w:rsidR="00E341A3" w:rsidRPr="006443DA" w:rsidRDefault="00E341A3" w:rsidP="00E341A3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В целом, проводимая работа по профилактике правонарушений позволила снизить количество зарегистрированных преступлений </w:t>
      </w:r>
      <w:r w:rsidR="00FD472E">
        <w:rPr>
          <w:rFonts w:ascii="Times New Roman" w:hAnsi="Times New Roman" w:cs="Times New Roman"/>
          <w:sz w:val="30"/>
          <w:szCs w:val="30"/>
        </w:rPr>
        <w:br/>
      </w:r>
      <w:r w:rsidRPr="006443DA">
        <w:rPr>
          <w:rFonts w:ascii="Times New Roman" w:hAnsi="Times New Roman" w:cs="Times New Roman"/>
          <w:sz w:val="30"/>
          <w:szCs w:val="30"/>
        </w:rPr>
        <w:t>на 17,3% (с 585 до 484), а граждан, пострадавших от них, на 25,2%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(с 408 </w:t>
      </w:r>
      <w:proofErr w:type="gramStart"/>
      <w:r w:rsidRPr="006443DA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6443DA">
        <w:rPr>
          <w:rFonts w:ascii="Times New Roman" w:hAnsi="Times New Roman" w:cs="Times New Roman"/>
          <w:sz w:val="30"/>
          <w:szCs w:val="30"/>
        </w:rPr>
        <w:t xml:space="preserve"> 305). Уровень преступности на 10 тыс. населения также уменьшился с 46,1 до 38,4. Количество убийств осталось на прежнем уровне (1).</w:t>
      </w:r>
    </w:p>
    <w:p w:rsidR="00E341A3" w:rsidRPr="006443DA" w:rsidRDefault="00E341A3" w:rsidP="00E341A3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Количество преступлений, совершенных в состоянии опьянения, уменьшилось на 24,2% (с 132 до 100). Уменьшилось и число лиц, привлеченных к административной ответственности за распитие алкогольных напитков в общественном месте либо появление 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в общественном месте в состоянии алкогольного опьянения с </w:t>
      </w:r>
      <w:r w:rsidR="00DB2A3C" w:rsidRPr="006443DA">
        <w:rPr>
          <w:rFonts w:ascii="Times New Roman" w:hAnsi="Times New Roman" w:cs="Times New Roman"/>
          <w:sz w:val="30"/>
          <w:szCs w:val="30"/>
        </w:rPr>
        <w:t>774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до </w:t>
      </w:r>
      <w:r w:rsidR="00DB2A3C" w:rsidRPr="006443DA">
        <w:rPr>
          <w:rFonts w:ascii="Times New Roman" w:hAnsi="Times New Roman" w:cs="Times New Roman"/>
          <w:sz w:val="30"/>
          <w:szCs w:val="30"/>
        </w:rPr>
        <w:t>501</w:t>
      </w:r>
      <w:r w:rsidRPr="006443DA">
        <w:rPr>
          <w:rFonts w:ascii="Times New Roman" w:hAnsi="Times New Roman" w:cs="Times New Roman"/>
          <w:sz w:val="30"/>
          <w:szCs w:val="30"/>
        </w:rPr>
        <w:t xml:space="preserve"> (на </w:t>
      </w:r>
      <w:r w:rsidR="00DB2A3C" w:rsidRPr="006443DA">
        <w:rPr>
          <w:rFonts w:ascii="Times New Roman" w:hAnsi="Times New Roman" w:cs="Times New Roman"/>
          <w:sz w:val="30"/>
          <w:szCs w:val="30"/>
        </w:rPr>
        <w:t>35,3</w:t>
      </w:r>
      <w:r w:rsidRPr="006443DA">
        <w:rPr>
          <w:rFonts w:ascii="Times New Roman" w:hAnsi="Times New Roman" w:cs="Times New Roman"/>
          <w:sz w:val="30"/>
          <w:szCs w:val="30"/>
        </w:rPr>
        <w:t>%).</w:t>
      </w:r>
    </w:p>
    <w:p w:rsidR="00E341A3" w:rsidRPr="006443DA" w:rsidRDefault="00472046" w:rsidP="00E341A3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 xml:space="preserve">Следует отметить, что </w:t>
      </w:r>
      <w:r w:rsidR="00FD472E">
        <w:rPr>
          <w:rFonts w:ascii="Times New Roman" w:hAnsi="Times New Roman" w:cs="Times New Roman"/>
          <w:sz w:val="30"/>
          <w:szCs w:val="30"/>
        </w:rPr>
        <w:t xml:space="preserve">одним из главных </w:t>
      </w:r>
      <w:r w:rsidR="00E341A3" w:rsidRPr="006443DA">
        <w:rPr>
          <w:rFonts w:ascii="Times New Roman" w:hAnsi="Times New Roman" w:cs="Times New Roman"/>
          <w:sz w:val="30"/>
          <w:szCs w:val="30"/>
        </w:rPr>
        <w:t>факторо</w:t>
      </w:r>
      <w:r w:rsidR="00FD472E">
        <w:rPr>
          <w:rFonts w:ascii="Times New Roman" w:hAnsi="Times New Roman" w:cs="Times New Roman"/>
          <w:sz w:val="30"/>
          <w:szCs w:val="30"/>
        </w:rPr>
        <w:t>в</w:t>
      </w:r>
      <w:r w:rsidR="00E341A3" w:rsidRPr="006443DA">
        <w:rPr>
          <w:rFonts w:ascii="Times New Roman" w:hAnsi="Times New Roman" w:cs="Times New Roman"/>
          <w:sz w:val="30"/>
          <w:szCs w:val="30"/>
        </w:rPr>
        <w:t xml:space="preserve"> </w:t>
      </w:r>
      <w:r w:rsidRPr="006443DA">
        <w:rPr>
          <w:rFonts w:ascii="Times New Roman" w:hAnsi="Times New Roman" w:cs="Times New Roman"/>
          <w:sz w:val="30"/>
          <w:szCs w:val="30"/>
        </w:rPr>
        <w:t xml:space="preserve">гибели граждан </w:t>
      </w:r>
      <w:r w:rsidRPr="006443DA">
        <w:rPr>
          <w:rFonts w:ascii="Times New Roman" w:hAnsi="Times New Roman" w:cs="Times New Roman"/>
          <w:sz w:val="30"/>
          <w:szCs w:val="30"/>
        </w:rPr>
        <w:br/>
        <w:t xml:space="preserve">от внешних причин </w:t>
      </w:r>
      <w:r w:rsidR="00E341A3" w:rsidRPr="006443DA">
        <w:rPr>
          <w:rFonts w:ascii="Times New Roman" w:hAnsi="Times New Roman" w:cs="Times New Roman"/>
          <w:sz w:val="30"/>
          <w:szCs w:val="30"/>
        </w:rPr>
        <w:t>по-прежнему остается злоупотребление алкоголем. Так, в состоянии алкогольного опьянения из погибших</w:t>
      </w:r>
      <w:r w:rsidR="00E341A3" w:rsidRPr="006443DA">
        <w:rPr>
          <w:rFonts w:ascii="Times New Roman" w:hAnsi="Times New Roman" w:cs="Times New Roman"/>
          <w:sz w:val="30"/>
          <w:szCs w:val="30"/>
        </w:rPr>
        <w:br/>
        <w:t xml:space="preserve">от случайных утоплений находились </w:t>
      </w:r>
      <w:r w:rsidRPr="006443DA">
        <w:rPr>
          <w:rFonts w:ascii="Times New Roman" w:hAnsi="Times New Roman" w:cs="Times New Roman"/>
          <w:sz w:val="30"/>
          <w:szCs w:val="30"/>
        </w:rPr>
        <w:t>3</w:t>
      </w:r>
      <w:r w:rsidR="00E341A3" w:rsidRPr="006443DA">
        <w:rPr>
          <w:rFonts w:ascii="Times New Roman" w:hAnsi="Times New Roman" w:cs="Times New Roman"/>
          <w:sz w:val="30"/>
          <w:szCs w:val="30"/>
        </w:rPr>
        <w:t xml:space="preserve"> из </w:t>
      </w:r>
      <w:r w:rsidRPr="006443DA">
        <w:rPr>
          <w:rFonts w:ascii="Times New Roman" w:hAnsi="Times New Roman" w:cs="Times New Roman"/>
          <w:sz w:val="30"/>
          <w:szCs w:val="30"/>
        </w:rPr>
        <w:t>5</w:t>
      </w:r>
      <w:r w:rsidR="00E341A3" w:rsidRPr="006443DA">
        <w:rPr>
          <w:rFonts w:ascii="Times New Roman" w:hAnsi="Times New Roman" w:cs="Times New Roman"/>
          <w:sz w:val="30"/>
          <w:szCs w:val="30"/>
        </w:rPr>
        <w:t>, от суицидов – 4 из 9,</w:t>
      </w:r>
      <w:r w:rsidR="00E341A3" w:rsidRPr="006443DA">
        <w:rPr>
          <w:rFonts w:ascii="Times New Roman" w:hAnsi="Times New Roman" w:cs="Times New Roman"/>
          <w:sz w:val="30"/>
          <w:szCs w:val="30"/>
        </w:rPr>
        <w:br/>
        <w:t xml:space="preserve">от пожаров – 1 из 2, в результате ДТП – 1 из </w:t>
      </w:r>
      <w:r w:rsidR="00217F62" w:rsidRPr="006443DA">
        <w:rPr>
          <w:rFonts w:ascii="Times New Roman" w:hAnsi="Times New Roman" w:cs="Times New Roman"/>
          <w:sz w:val="30"/>
          <w:szCs w:val="30"/>
        </w:rPr>
        <w:t>2</w:t>
      </w:r>
      <w:r w:rsidR="00E341A3" w:rsidRPr="006443DA">
        <w:rPr>
          <w:rFonts w:ascii="Times New Roman" w:hAnsi="Times New Roman" w:cs="Times New Roman"/>
          <w:sz w:val="30"/>
          <w:szCs w:val="30"/>
        </w:rPr>
        <w:t>, убийств – 1 из 1.</w:t>
      </w:r>
    </w:p>
    <w:p w:rsidR="000E3E8D" w:rsidRPr="006443DA" w:rsidRDefault="00FC4391" w:rsidP="00416E3C">
      <w:pPr>
        <w:tabs>
          <w:tab w:val="left" w:pos="6804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3DA">
        <w:rPr>
          <w:rFonts w:ascii="Times New Roman" w:hAnsi="Times New Roman" w:cs="Times New Roman"/>
          <w:sz w:val="30"/>
          <w:szCs w:val="30"/>
        </w:rPr>
        <w:t>Работа по обеспечению общественной, промышленной, пожарной безопасности, безопасности производственной деятельности, формированию здорового образа жизни населения в рамках реализации требований Директивы № 1 будет продолжена.</w:t>
      </w:r>
    </w:p>
    <w:sectPr w:rsidR="000E3E8D" w:rsidRPr="006443DA" w:rsidSect="00416E3C">
      <w:headerReference w:type="default" r:id="rId8"/>
      <w:pgSz w:w="11906" w:h="16838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8B" w:rsidRDefault="00543F8B" w:rsidP="00C069B8">
      <w:r>
        <w:separator/>
      </w:r>
    </w:p>
  </w:endnote>
  <w:endnote w:type="continuationSeparator" w:id="0">
    <w:p w:rsidR="00543F8B" w:rsidRDefault="00543F8B" w:rsidP="00C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8B" w:rsidRDefault="00543F8B" w:rsidP="00C069B8">
      <w:r>
        <w:separator/>
      </w:r>
    </w:p>
  </w:footnote>
  <w:footnote w:type="continuationSeparator" w:id="0">
    <w:p w:rsidR="00543F8B" w:rsidRDefault="00543F8B" w:rsidP="00C0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375511399"/>
      <w:docPartObj>
        <w:docPartGallery w:val="Page Numbers (Top of Page)"/>
        <w:docPartUnique/>
      </w:docPartObj>
    </w:sdtPr>
    <w:sdtEndPr/>
    <w:sdtContent>
      <w:p w:rsidR="00E01CB5" w:rsidRPr="002415CA" w:rsidRDefault="00E01CB5" w:rsidP="002415C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415C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415C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415C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B28AF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2415C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26"/>
    <w:rsid w:val="00005B90"/>
    <w:rsid w:val="00053B18"/>
    <w:rsid w:val="00090CBB"/>
    <w:rsid w:val="000A179D"/>
    <w:rsid w:val="000A5723"/>
    <w:rsid w:val="000E3E8D"/>
    <w:rsid w:val="000E5A10"/>
    <w:rsid w:val="000F3C4C"/>
    <w:rsid w:val="00112149"/>
    <w:rsid w:val="0015509A"/>
    <w:rsid w:val="00167E2D"/>
    <w:rsid w:val="00177D51"/>
    <w:rsid w:val="0018437B"/>
    <w:rsid w:val="00190080"/>
    <w:rsid w:val="001D2C48"/>
    <w:rsid w:val="001D3693"/>
    <w:rsid w:val="001D43BA"/>
    <w:rsid w:val="001F7176"/>
    <w:rsid w:val="002045B8"/>
    <w:rsid w:val="0020746F"/>
    <w:rsid w:val="00217F62"/>
    <w:rsid w:val="002415CA"/>
    <w:rsid w:val="002642C6"/>
    <w:rsid w:val="002755FE"/>
    <w:rsid w:val="00283B2E"/>
    <w:rsid w:val="00294717"/>
    <w:rsid w:val="002B3D0B"/>
    <w:rsid w:val="002F45B0"/>
    <w:rsid w:val="002F664F"/>
    <w:rsid w:val="00313134"/>
    <w:rsid w:val="003251D7"/>
    <w:rsid w:val="0033619D"/>
    <w:rsid w:val="00352B9B"/>
    <w:rsid w:val="00393D28"/>
    <w:rsid w:val="003A0B62"/>
    <w:rsid w:val="003D685A"/>
    <w:rsid w:val="004008C1"/>
    <w:rsid w:val="004013B5"/>
    <w:rsid w:val="00414E55"/>
    <w:rsid w:val="00416E3C"/>
    <w:rsid w:val="004170D0"/>
    <w:rsid w:val="0041725C"/>
    <w:rsid w:val="00426B39"/>
    <w:rsid w:val="00444E4C"/>
    <w:rsid w:val="00472046"/>
    <w:rsid w:val="004802D3"/>
    <w:rsid w:val="004A057F"/>
    <w:rsid w:val="004E3136"/>
    <w:rsid w:val="004E5A5D"/>
    <w:rsid w:val="00511B05"/>
    <w:rsid w:val="00543F8B"/>
    <w:rsid w:val="0058339A"/>
    <w:rsid w:val="005C510E"/>
    <w:rsid w:val="005D097F"/>
    <w:rsid w:val="005D26F4"/>
    <w:rsid w:val="005E5627"/>
    <w:rsid w:val="006443DA"/>
    <w:rsid w:val="00685198"/>
    <w:rsid w:val="00693AC9"/>
    <w:rsid w:val="00695B45"/>
    <w:rsid w:val="006C2A1A"/>
    <w:rsid w:val="006D5243"/>
    <w:rsid w:val="006D7077"/>
    <w:rsid w:val="00731683"/>
    <w:rsid w:val="007416AA"/>
    <w:rsid w:val="00747D2C"/>
    <w:rsid w:val="0078722F"/>
    <w:rsid w:val="00797915"/>
    <w:rsid w:val="007A181E"/>
    <w:rsid w:val="007B28AF"/>
    <w:rsid w:val="007C0DEA"/>
    <w:rsid w:val="007D2B77"/>
    <w:rsid w:val="007E433B"/>
    <w:rsid w:val="0082562A"/>
    <w:rsid w:val="00832108"/>
    <w:rsid w:val="00836969"/>
    <w:rsid w:val="00884409"/>
    <w:rsid w:val="008A6EA4"/>
    <w:rsid w:val="008C326D"/>
    <w:rsid w:val="008C66BE"/>
    <w:rsid w:val="008C7313"/>
    <w:rsid w:val="008D2880"/>
    <w:rsid w:val="008D2B4B"/>
    <w:rsid w:val="008E02AB"/>
    <w:rsid w:val="008E0F71"/>
    <w:rsid w:val="008E470D"/>
    <w:rsid w:val="00921C8B"/>
    <w:rsid w:val="00935134"/>
    <w:rsid w:val="00941672"/>
    <w:rsid w:val="00961101"/>
    <w:rsid w:val="00993D94"/>
    <w:rsid w:val="009B7669"/>
    <w:rsid w:val="009F6647"/>
    <w:rsid w:val="00A03E5B"/>
    <w:rsid w:val="00A12E52"/>
    <w:rsid w:val="00A20ED6"/>
    <w:rsid w:val="00A31E16"/>
    <w:rsid w:val="00A348F8"/>
    <w:rsid w:val="00A46DBD"/>
    <w:rsid w:val="00A54B5B"/>
    <w:rsid w:val="00AA6B08"/>
    <w:rsid w:val="00AC2E35"/>
    <w:rsid w:val="00AC3FDC"/>
    <w:rsid w:val="00AE1DC6"/>
    <w:rsid w:val="00AE3E18"/>
    <w:rsid w:val="00AF6C9A"/>
    <w:rsid w:val="00B35FBB"/>
    <w:rsid w:val="00B6373C"/>
    <w:rsid w:val="00B70FA0"/>
    <w:rsid w:val="00BD4CFC"/>
    <w:rsid w:val="00BF320F"/>
    <w:rsid w:val="00C069B8"/>
    <w:rsid w:val="00C4504F"/>
    <w:rsid w:val="00C77ADD"/>
    <w:rsid w:val="00C81AAC"/>
    <w:rsid w:val="00C84AAC"/>
    <w:rsid w:val="00CE487C"/>
    <w:rsid w:val="00D25EAC"/>
    <w:rsid w:val="00D33252"/>
    <w:rsid w:val="00D35BB8"/>
    <w:rsid w:val="00DA2C82"/>
    <w:rsid w:val="00DB2A3C"/>
    <w:rsid w:val="00DB2E26"/>
    <w:rsid w:val="00DB5EFC"/>
    <w:rsid w:val="00DD0730"/>
    <w:rsid w:val="00E01CB5"/>
    <w:rsid w:val="00E27EAE"/>
    <w:rsid w:val="00E308CA"/>
    <w:rsid w:val="00E341A3"/>
    <w:rsid w:val="00E60E06"/>
    <w:rsid w:val="00E65F4B"/>
    <w:rsid w:val="00E750E5"/>
    <w:rsid w:val="00E77150"/>
    <w:rsid w:val="00E90D2D"/>
    <w:rsid w:val="00EA5BEA"/>
    <w:rsid w:val="00EF12F6"/>
    <w:rsid w:val="00EF1713"/>
    <w:rsid w:val="00F12467"/>
    <w:rsid w:val="00F157D5"/>
    <w:rsid w:val="00F26683"/>
    <w:rsid w:val="00F310F3"/>
    <w:rsid w:val="00F4785E"/>
    <w:rsid w:val="00F50627"/>
    <w:rsid w:val="00F71E9F"/>
    <w:rsid w:val="00F817E3"/>
    <w:rsid w:val="00F917C8"/>
    <w:rsid w:val="00FC0D2B"/>
    <w:rsid w:val="00FC4391"/>
    <w:rsid w:val="00FC506A"/>
    <w:rsid w:val="00FD472E"/>
    <w:rsid w:val="00FD6C97"/>
    <w:rsid w:val="00FE29A2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DA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uiPriority w:val="99"/>
    <w:rsid w:val="000A179D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69B8"/>
    <w:rPr>
      <w:rFonts w:cs="Calibri"/>
    </w:rPr>
  </w:style>
  <w:style w:type="paragraph" w:styleId="a6">
    <w:name w:val="footer"/>
    <w:basedOn w:val="a"/>
    <w:link w:val="a7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9B8"/>
    <w:rPr>
      <w:rFonts w:cs="Calibri"/>
    </w:rPr>
  </w:style>
  <w:style w:type="paragraph" w:styleId="a8">
    <w:name w:val="Normal (Web)"/>
    <w:basedOn w:val="a"/>
    <w:uiPriority w:val="99"/>
    <w:semiHidden/>
    <w:unhideWhenUsed/>
    <w:rsid w:val="005833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51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1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C4391"/>
    <w:pPr>
      <w:ind w:left="720"/>
      <w:contextualSpacing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FontStyle24">
    <w:name w:val="Font Style24"/>
    <w:uiPriority w:val="99"/>
    <w:rsid w:val="00FC4391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FC4391"/>
    <w:pPr>
      <w:spacing w:after="12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FC4391"/>
    <w:rPr>
      <w:rFonts w:ascii="Times New Roman" w:hAnsi="Times New Roman"/>
      <w:sz w:val="24"/>
      <w:szCs w:val="24"/>
      <w:lang w:eastAsia="zh-CN"/>
    </w:rPr>
  </w:style>
  <w:style w:type="paragraph" w:styleId="ae">
    <w:name w:val="No Spacing"/>
    <w:uiPriority w:val="1"/>
    <w:qFormat/>
    <w:rsid w:val="00FC4391"/>
    <w:rPr>
      <w:rFonts w:ascii="Times New Roman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DA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uiPriority w:val="99"/>
    <w:rsid w:val="000A179D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69B8"/>
    <w:rPr>
      <w:rFonts w:cs="Calibri"/>
    </w:rPr>
  </w:style>
  <w:style w:type="paragraph" w:styleId="a6">
    <w:name w:val="footer"/>
    <w:basedOn w:val="a"/>
    <w:link w:val="a7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9B8"/>
    <w:rPr>
      <w:rFonts w:cs="Calibri"/>
    </w:rPr>
  </w:style>
  <w:style w:type="paragraph" w:styleId="a8">
    <w:name w:val="Normal (Web)"/>
    <w:basedOn w:val="a"/>
    <w:uiPriority w:val="99"/>
    <w:semiHidden/>
    <w:unhideWhenUsed/>
    <w:rsid w:val="005833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51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1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C4391"/>
    <w:pPr>
      <w:ind w:left="720"/>
      <w:contextualSpacing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FontStyle24">
    <w:name w:val="Font Style24"/>
    <w:uiPriority w:val="99"/>
    <w:rsid w:val="00FC4391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FC4391"/>
    <w:pPr>
      <w:spacing w:after="12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FC4391"/>
    <w:rPr>
      <w:rFonts w:ascii="Times New Roman" w:hAnsi="Times New Roman"/>
      <w:sz w:val="24"/>
      <w:szCs w:val="24"/>
      <w:lang w:eastAsia="zh-CN"/>
    </w:rPr>
  </w:style>
  <w:style w:type="paragraph" w:styleId="ae">
    <w:name w:val="No Spacing"/>
    <w:uiPriority w:val="1"/>
    <w:qFormat/>
    <w:rsid w:val="00FC4391"/>
    <w:rPr>
      <w:rFonts w:ascii="Times New Roman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EF24-8473-438E-BD43-041B2CE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</dc:creator>
  <cp:lastModifiedBy>User</cp:lastModifiedBy>
  <cp:revision>20</cp:revision>
  <cp:lastPrinted>2025-08-15T05:42:00Z</cp:lastPrinted>
  <dcterms:created xsi:type="dcterms:W3CDTF">2025-08-13T06:55:00Z</dcterms:created>
  <dcterms:modified xsi:type="dcterms:W3CDTF">2025-08-15T09:54:00Z</dcterms:modified>
</cp:coreProperties>
</file>