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42F0" w:rsidRPr="00B360F9" w:rsidRDefault="00B360F9" w:rsidP="00B360F9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383838"/>
          <w:sz w:val="28"/>
          <w:szCs w:val="28"/>
          <w:lang w:eastAsia="ru-RU"/>
        </w:rPr>
      </w:pPr>
      <w:r w:rsidRPr="00B360F9">
        <w:rPr>
          <w:rFonts w:ascii="Times New Roman" w:eastAsia="Times New Roman" w:hAnsi="Times New Roman" w:cs="Times New Roman"/>
          <w:b/>
          <w:color w:val="383838"/>
          <w:sz w:val="28"/>
          <w:szCs w:val="28"/>
          <w:lang w:eastAsia="ru-RU"/>
        </w:rPr>
        <w:t>О повреждениях тепловых сетей</w:t>
      </w:r>
    </w:p>
    <w:p w:rsidR="00855390" w:rsidRDefault="00855390" w:rsidP="009F72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</w:pPr>
    </w:p>
    <w:p w:rsidR="00855390" w:rsidRDefault="001D47C9" w:rsidP="009F72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 xml:space="preserve">Каждый из нас с детства знает поговорку: «Готовь сани летом, а телегу – зимой». Несмотря на проведение в </w:t>
      </w:r>
      <w:proofErr w:type="spellStart"/>
      <w:r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межотопительный</w:t>
      </w:r>
      <w:proofErr w:type="spellEnd"/>
      <w:r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 xml:space="preserve"> период комплекса мероприятий</w:t>
      </w:r>
      <w:r w:rsidR="00855390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 xml:space="preserve">, направленного на повышение надежности эксплуатации </w:t>
      </w:r>
      <w:r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 xml:space="preserve">систем теплоснабжения </w:t>
      </w:r>
      <w:r w:rsidR="00855390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в условиях пониженных температур, в отопительный период могут возникать аварийные ситуации на тепловых сетях.</w:t>
      </w:r>
    </w:p>
    <w:p w:rsidR="005A42F0" w:rsidRPr="005A42F0" w:rsidRDefault="001D47C9" w:rsidP="008553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Ежедневно</w:t>
      </w:r>
      <w:r w:rsidR="005A42F0" w:rsidRPr="005A42F0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 xml:space="preserve"> мы ходим или передвигаемся в транспорте над линиями тепловых сетей. Трубопроводы проходят под газонами, пересекают тротуары и проезжие части дорог. </w:t>
      </w:r>
      <w:r w:rsidR="005A42F0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П</w:t>
      </w:r>
      <w:r w:rsidR="005A42F0" w:rsidRPr="005A42F0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рорывы</w:t>
      </w:r>
      <w:r w:rsidR="00905550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 xml:space="preserve"> зачастую</w:t>
      </w:r>
      <w:r w:rsidR="005A42F0" w:rsidRPr="005A42F0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 xml:space="preserve"> не происходят моментально</w:t>
      </w:r>
      <w:r w:rsidR="005A42F0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, и</w:t>
      </w:r>
      <w:r w:rsidR="005A42F0" w:rsidRPr="005A42F0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 xml:space="preserve">менно поэтому стоит быть внимательными и обращать внимание на возможные признаки дефекта теплотрассы. </w:t>
      </w:r>
    </w:p>
    <w:p w:rsidR="005A42F0" w:rsidRPr="005A42F0" w:rsidRDefault="005A42F0" w:rsidP="009F72D9">
      <w:pPr>
        <w:spacing w:after="0" w:line="240" w:lineRule="auto"/>
        <w:jc w:val="both"/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</w:pPr>
      <w:r w:rsidRPr="005A42F0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Признаки прорыва тепловой сети:</w:t>
      </w:r>
    </w:p>
    <w:p w:rsidR="005A42F0" w:rsidRPr="005A42F0" w:rsidRDefault="005A42F0" w:rsidP="009F72D9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</w:pPr>
      <w:r w:rsidRPr="005A42F0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парение;</w:t>
      </w:r>
    </w:p>
    <w:p w:rsidR="005A42F0" w:rsidRPr="005A42F0" w:rsidRDefault="005A42F0" w:rsidP="009F72D9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</w:pPr>
      <w:r w:rsidRPr="005A42F0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выход воды на поверхность;</w:t>
      </w:r>
    </w:p>
    <w:p w:rsidR="005A42F0" w:rsidRPr="005A42F0" w:rsidRDefault="005A42F0" w:rsidP="009F72D9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</w:pPr>
      <w:r w:rsidRPr="005A42F0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проседание грунта;</w:t>
      </w:r>
    </w:p>
    <w:p w:rsidR="005A42F0" w:rsidRPr="005A42F0" w:rsidRDefault="005A42F0" w:rsidP="009F72D9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</w:pPr>
      <w:r w:rsidRPr="005A42F0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сухой асфальт в сырую погоду и зеленая трава зимой.</w:t>
      </w:r>
    </w:p>
    <w:p w:rsidR="005A42F0" w:rsidRPr="005A42F0" w:rsidRDefault="005A42F0" w:rsidP="009F72D9">
      <w:pPr>
        <w:spacing w:line="240" w:lineRule="auto"/>
        <w:jc w:val="both"/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</w:pPr>
      <w:r w:rsidRPr="005A42F0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При</w:t>
      </w:r>
      <w:r w:rsidR="006B0FF7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ближаться к таким местам опасно.</w:t>
      </w:r>
      <w:r w:rsidRPr="005A42F0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 xml:space="preserve"> Температура воды в </w:t>
      </w:r>
      <w:proofErr w:type="spellStart"/>
      <w:r w:rsidRPr="005A42F0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тепломагистрали</w:t>
      </w:r>
      <w:proofErr w:type="spellEnd"/>
      <w:r w:rsidRPr="005A42F0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 xml:space="preserve"> </w:t>
      </w:r>
      <w:r w:rsidR="009F72D9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 xml:space="preserve">может достигать </w:t>
      </w:r>
      <w:r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100-110</w:t>
      </w:r>
      <w:r w:rsidR="009F72D9">
        <w:rPr>
          <w:rFonts w:ascii="Times New Roman" w:eastAsia="Times New Roman" w:hAnsi="Times New Roman" w:cs="Times New Roman"/>
          <w:color w:val="383838"/>
          <w:sz w:val="28"/>
          <w:szCs w:val="28"/>
          <w:vertAlign w:val="superscript"/>
          <w:lang w:eastAsia="ru-RU"/>
        </w:rPr>
        <w:t>о</w:t>
      </w:r>
      <w:r w:rsidR="009F72D9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С</w:t>
      </w:r>
      <w:r w:rsidR="006B0FF7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.</w:t>
      </w:r>
    </w:p>
    <w:p w:rsidR="005A42F0" w:rsidRPr="005A42F0" w:rsidRDefault="005A42F0" w:rsidP="008553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</w:pPr>
      <w:r w:rsidRPr="005A42F0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 xml:space="preserve">Чтобы избежать потенциальной опасности, </w:t>
      </w:r>
      <w:r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 xml:space="preserve">старайтесь </w:t>
      </w:r>
      <w:r w:rsidRPr="005A42F0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не подходит</w:t>
      </w:r>
      <w:r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ь</w:t>
      </w:r>
      <w:r w:rsidRPr="005A42F0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 xml:space="preserve"> к месту парения или разлива воды ближе, чем на 20 метров. Также ни в коем случае не следует заходить за ограждения</w:t>
      </w:r>
      <w:r w:rsidR="00905550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, установленные</w:t>
      </w:r>
      <w:r w:rsidRPr="005A42F0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 xml:space="preserve"> аварийны</w:t>
      </w:r>
      <w:r w:rsidR="00905550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ми</w:t>
      </w:r>
      <w:r w:rsidRPr="005A42F0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 xml:space="preserve"> служб</w:t>
      </w:r>
      <w:r w:rsidR="00905550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ами</w:t>
      </w:r>
      <w:r w:rsidRPr="005A42F0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. Это связано с тем, что нередко под небольшой лужей может скрываться яма с ки</w:t>
      </w:r>
      <w:r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пятком</w:t>
      </w:r>
      <w:r w:rsidRPr="005A42F0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 xml:space="preserve">. Обойдите опасный участок. Убедительная просьба к </w:t>
      </w:r>
      <w:proofErr w:type="spellStart"/>
      <w:r w:rsidRPr="005A42F0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автовладельцам</w:t>
      </w:r>
      <w:proofErr w:type="spellEnd"/>
      <w:r w:rsidRPr="005A42F0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 xml:space="preserve"> - при разливе горячей воды на проезжей части не экономьте время, пересекая опасный участок. Чтобы избежать несчастного случая, выберите другой маршрут.</w:t>
      </w:r>
    </w:p>
    <w:p w:rsidR="005A42F0" w:rsidRDefault="005A42F0" w:rsidP="009F72D9">
      <w:pPr>
        <w:spacing w:after="0" w:line="240" w:lineRule="auto"/>
        <w:jc w:val="both"/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</w:pPr>
      <w:r w:rsidRPr="005A42F0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Особое внимание обращайте на поведение детей – их безопасность во многом зависит от бдительности взрослых.</w:t>
      </w:r>
    </w:p>
    <w:p w:rsidR="00DB79BA" w:rsidRDefault="00855390" w:rsidP="00B360F9">
      <w:pPr>
        <w:spacing w:after="0" w:line="240" w:lineRule="auto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B360F9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В случае обнаружения признаков</w:t>
      </w:r>
      <w:r w:rsidR="00B360F9" w:rsidRPr="00B360F9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п</w:t>
      </w:r>
      <w:r w:rsidRPr="00B360F9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рорыва тепловых сетей необходимо </w:t>
      </w:r>
      <w:r w:rsidR="00B360F9" w:rsidRPr="00B360F9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незамедлительно </w:t>
      </w:r>
      <w:r w:rsidRPr="00B360F9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сообщить</w:t>
      </w:r>
      <w:r w:rsidR="00B360F9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об этом в единую диспетчерскую службу, которая принимает заявки по вопросам жилищно-коммунального хозяйства по номеру 115.</w:t>
      </w:r>
    </w:p>
    <w:p w:rsidR="00B360F9" w:rsidRDefault="00B360F9" w:rsidP="00B360F9">
      <w:pPr>
        <w:spacing w:after="0" w:line="240" w:lineRule="auto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p w:rsidR="00B360F9" w:rsidRDefault="00B360F9" w:rsidP="00B360F9">
      <w:pPr>
        <w:spacing w:after="0" w:line="240" w:lineRule="auto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p w:rsidR="00B360F9" w:rsidRDefault="003435CF" w:rsidP="00B360F9">
      <w:pPr>
        <w:spacing w:after="0" w:line="240" w:lineRule="auto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</w:t>
      </w:r>
      <w:r w:rsidRPr="00E942BC">
        <w:rPr>
          <w:rFonts w:ascii="Times New Roman" w:hAnsi="Times New Roman"/>
          <w:sz w:val="28"/>
          <w:szCs w:val="28"/>
        </w:rPr>
        <w:t xml:space="preserve">нспектор </w:t>
      </w:r>
      <w:proofErr w:type="spellStart"/>
      <w:r w:rsidRPr="00E942BC">
        <w:rPr>
          <w:rFonts w:ascii="Times New Roman" w:hAnsi="Times New Roman"/>
          <w:sz w:val="28"/>
          <w:szCs w:val="28"/>
        </w:rPr>
        <w:t>энергогазинспекции</w:t>
      </w:r>
      <w:proofErr w:type="spellEnd"/>
      <w:r w:rsidRPr="00E942BC">
        <w:rPr>
          <w:rFonts w:ascii="Times New Roman" w:hAnsi="Times New Roman"/>
          <w:sz w:val="28"/>
          <w:szCs w:val="28"/>
        </w:rPr>
        <w:t> </w:t>
      </w:r>
      <w:proofErr w:type="spellStart"/>
      <w:r w:rsidRPr="00E942BC">
        <w:rPr>
          <w:rFonts w:ascii="Times New Roman" w:hAnsi="Times New Roman"/>
          <w:sz w:val="28"/>
          <w:szCs w:val="28"/>
        </w:rPr>
        <w:t>Солигорской</w:t>
      </w:r>
      <w:proofErr w:type="spellEnd"/>
      <w:r w:rsidRPr="00E942B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E942BC">
        <w:rPr>
          <w:rFonts w:ascii="Times New Roman" w:hAnsi="Times New Roman"/>
          <w:sz w:val="28"/>
          <w:szCs w:val="28"/>
        </w:rPr>
        <w:t>районной</w:t>
      </w:r>
      <w:proofErr w:type="gramEnd"/>
      <w:r w:rsidRPr="00E942B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42BC">
        <w:rPr>
          <w:rFonts w:ascii="Times New Roman" w:hAnsi="Times New Roman"/>
          <w:sz w:val="28"/>
          <w:szCs w:val="28"/>
        </w:rPr>
        <w:t>энергогазинспекции</w:t>
      </w:r>
      <w:proofErr w:type="spellEnd"/>
      <w:r w:rsidR="00B360F9">
        <w:rPr>
          <w:rFonts w:ascii="Times New Roman" w:hAnsi="Times New Roman" w:cs="Times New Roman"/>
          <w:color w:val="262626" w:themeColor="text1" w:themeTint="D9"/>
          <w:sz w:val="28"/>
          <w:szCs w:val="28"/>
        </w:rPr>
        <w:tab/>
        <w:t xml:space="preserve">               </w:t>
      </w:r>
      <w:proofErr w:type="spellStart"/>
      <w:r w:rsidR="00B360F9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Хамицевич</w:t>
      </w:r>
      <w:proofErr w:type="spellEnd"/>
      <w:r w:rsidR="00B360F9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Т.А.</w:t>
      </w:r>
    </w:p>
    <w:p w:rsidR="00B360F9" w:rsidRPr="00B360F9" w:rsidRDefault="00B360F9" w:rsidP="00B360F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</w:p>
    <w:sectPr w:rsidR="00B360F9" w:rsidRPr="00B360F9" w:rsidSect="005A42F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163FC3"/>
    <w:multiLevelType w:val="multilevel"/>
    <w:tmpl w:val="049AD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A42F0"/>
    <w:rsid w:val="001D47C9"/>
    <w:rsid w:val="001F328A"/>
    <w:rsid w:val="003435CF"/>
    <w:rsid w:val="003A4CBC"/>
    <w:rsid w:val="00473000"/>
    <w:rsid w:val="004F190B"/>
    <w:rsid w:val="005A42F0"/>
    <w:rsid w:val="006B0FF7"/>
    <w:rsid w:val="0076308B"/>
    <w:rsid w:val="00855390"/>
    <w:rsid w:val="00905550"/>
    <w:rsid w:val="009F72D9"/>
    <w:rsid w:val="00B23382"/>
    <w:rsid w:val="00B360F9"/>
    <w:rsid w:val="00DB79BA"/>
    <w:rsid w:val="00DC516B"/>
    <w:rsid w:val="00DF6C85"/>
    <w:rsid w:val="00E0092A"/>
    <w:rsid w:val="00FF17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9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A4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A42F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532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637985">
          <w:marLeft w:val="0"/>
          <w:marRight w:val="0"/>
          <w:marTop w:val="0"/>
          <w:marBottom w:val="647"/>
          <w:divBdr>
            <w:top w:val="none" w:sz="0" w:space="0" w:color="auto"/>
            <w:left w:val="single" w:sz="48" w:space="31" w:color="9A2D2A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5689</dc:creator>
  <cp:lastModifiedBy>T.Hamicevich</cp:lastModifiedBy>
  <cp:revision>4</cp:revision>
  <dcterms:created xsi:type="dcterms:W3CDTF">2025-10-31T07:15:00Z</dcterms:created>
  <dcterms:modified xsi:type="dcterms:W3CDTF">2025-11-25T12:29:00Z</dcterms:modified>
</cp:coreProperties>
</file>