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44" w:rsidRPr="004D0D31" w:rsidRDefault="004D0D31" w:rsidP="004D0D31">
      <w:pPr>
        <w:tabs>
          <w:tab w:val="right" w:pos="3119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Актуальный вопрос: </w:t>
      </w:r>
      <w:r w:rsidRPr="004D0D31">
        <w:rPr>
          <w:b/>
          <w:bCs/>
          <w:sz w:val="30"/>
          <w:szCs w:val="30"/>
        </w:rPr>
        <w:t xml:space="preserve">Отражение каникулярного периода в </w:t>
      </w:r>
      <w:r w:rsidR="001E5BE9">
        <w:rPr>
          <w:b/>
          <w:bCs/>
          <w:sz w:val="30"/>
          <w:szCs w:val="30"/>
        </w:rPr>
        <w:t xml:space="preserve">документах персонифицированного учета по </w:t>
      </w:r>
      <w:r w:rsidRPr="004D0D31">
        <w:rPr>
          <w:b/>
          <w:bCs/>
          <w:sz w:val="30"/>
          <w:szCs w:val="30"/>
        </w:rPr>
        <w:t>форм</w:t>
      </w:r>
      <w:r w:rsidR="001E5BE9">
        <w:rPr>
          <w:b/>
          <w:bCs/>
          <w:sz w:val="30"/>
          <w:szCs w:val="30"/>
        </w:rPr>
        <w:t>е</w:t>
      </w:r>
      <w:r w:rsidRPr="004D0D31">
        <w:rPr>
          <w:b/>
          <w:bCs/>
          <w:sz w:val="30"/>
          <w:szCs w:val="30"/>
        </w:rPr>
        <w:t xml:space="preserve"> ПУ-6</w:t>
      </w:r>
      <w:bookmarkStart w:id="0" w:name="_GoBack"/>
      <w:bookmarkEnd w:id="0"/>
    </w:p>
    <w:p w:rsidR="004D0D31" w:rsidRDefault="004D0D31" w:rsidP="00524601">
      <w:pPr>
        <w:tabs>
          <w:tab w:val="right" w:pos="3119"/>
        </w:tabs>
        <w:rPr>
          <w:b/>
          <w:bCs/>
          <w:u w:val="single"/>
        </w:rPr>
      </w:pP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3A23A2">
        <w:rPr>
          <w:b/>
          <w:bCs/>
          <w:sz w:val="30"/>
          <w:szCs w:val="30"/>
        </w:rPr>
        <w:t>Вопрос.</w:t>
      </w:r>
      <w:r w:rsidRPr="00703B44">
        <w:rPr>
          <w:b/>
          <w:bCs/>
          <w:sz w:val="30"/>
          <w:szCs w:val="30"/>
        </w:rPr>
        <w:t xml:space="preserve"> </w:t>
      </w: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703B44">
        <w:rPr>
          <w:sz w:val="30"/>
          <w:szCs w:val="30"/>
        </w:rPr>
        <w:t>Первая четверть в 2025</w:t>
      </w:r>
      <w:r w:rsidR="003A23A2">
        <w:rPr>
          <w:sz w:val="30"/>
          <w:szCs w:val="30"/>
        </w:rPr>
        <w:t>-</w:t>
      </w:r>
      <w:r w:rsidR="00DC7933">
        <w:rPr>
          <w:sz w:val="30"/>
          <w:szCs w:val="30"/>
        </w:rPr>
        <w:t xml:space="preserve">2026 учебном году в гимназиях и </w:t>
      </w:r>
      <w:r w:rsidRPr="00703B44">
        <w:rPr>
          <w:sz w:val="30"/>
          <w:szCs w:val="30"/>
        </w:rPr>
        <w:t xml:space="preserve">школах заканчивается 01.11.2025 (суббота). Осенние каникулы начинаются </w:t>
      </w:r>
      <w:r w:rsidR="00EA736B">
        <w:rPr>
          <w:sz w:val="30"/>
          <w:szCs w:val="30"/>
        </w:rPr>
        <w:br/>
      </w:r>
      <w:r w:rsidRPr="00703B44">
        <w:rPr>
          <w:sz w:val="30"/>
          <w:szCs w:val="30"/>
        </w:rPr>
        <w:t>со 02.11.2025 (воскресенье). Включается</w:t>
      </w:r>
      <w:r w:rsidR="00EA736B">
        <w:rPr>
          <w:sz w:val="30"/>
          <w:szCs w:val="30"/>
        </w:rPr>
        <w:t xml:space="preserve"> (отражается)</w:t>
      </w:r>
      <w:r w:rsidRPr="00703B44">
        <w:rPr>
          <w:sz w:val="30"/>
          <w:szCs w:val="30"/>
        </w:rPr>
        <w:t xml:space="preserve"> ли </w:t>
      </w:r>
      <w:r w:rsidR="007F62BF">
        <w:rPr>
          <w:sz w:val="30"/>
          <w:szCs w:val="30"/>
        </w:rPr>
        <w:t xml:space="preserve">02.11.2025 </w:t>
      </w:r>
      <w:r w:rsidR="006A7253">
        <w:rPr>
          <w:sz w:val="30"/>
          <w:szCs w:val="30"/>
        </w:rPr>
        <w:br/>
      </w:r>
      <w:r w:rsidR="00EA736B">
        <w:rPr>
          <w:sz w:val="30"/>
          <w:szCs w:val="30"/>
        </w:rPr>
        <w:t xml:space="preserve">в </w:t>
      </w:r>
      <w:r w:rsidR="00EA736B" w:rsidRPr="00703B44">
        <w:rPr>
          <w:sz w:val="30"/>
          <w:szCs w:val="30"/>
        </w:rPr>
        <w:t>раздел</w:t>
      </w:r>
      <w:r w:rsidR="00EA736B">
        <w:rPr>
          <w:sz w:val="30"/>
          <w:szCs w:val="30"/>
        </w:rPr>
        <w:t>е</w:t>
      </w:r>
      <w:r w:rsidR="00EA736B" w:rsidRPr="00703B44">
        <w:rPr>
          <w:sz w:val="30"/>
          <w:szCs w:val="30"/>
        </w:rPr>
        <w:t xml:space="preserve"> 2 индивидуальных сведений на профессиональное пенсионное страхование</w:t>
      </w:r>
      <w:r w:rsidR="007D7BC2">
        <w:rPr>
          <w:sz w:val="30"/>
          <w:szCs w:val="30"/>
        </w:rPr>
        <w:t xml:space="preserve"> (ППС)</w:t>
      </w:r>
      <w:r w:rsidR="00EA736B" w:rsidRPr="00703B44">
        <w:rPr>
          <w:sz w:val="30"/>
          <w:szCs w:val="30"/>
        </w:rPr>
        <w:t xml:space="preserve"> по форме ПУ-6 (формаПУ-6)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период работы с особыми условиями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труда</w:t>
      </w:r>
      <w:r w:rsidR="00EA736B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учителю?</w:t>
      </w:r>
      <w:r w:rsidRPr="00703B44">
        <w:rPr>
          <w:sz w:val="30"/>
          <w:szCs w:val="30"/>
        </w:rPr>
        <w:br/>
      </w:r>
      <w:r w:rsidR="003A23A2">
        <w:rPr>
          <w:b/>
          <w:bCs/>
          <w:sz w:val="30"/>
          <w:szCs w:val="30"/>
        </w:rPr>
        <w:t>Ответ.</w:t>
      </w:r>
    </w:p>
    <w:p w:rsidR="003A23A2" w:rsidRDefault="00703B44" w:rsidP="00703B44">
      <w:pPr>
        <w:jc w:val="both"/>
        <w:rPr>
          <w:sz w:val="30"/>
          <w:szCs w:val="30"/>
        </w:rPr>
      </w:pPr>
      <w:r w:rsidRPr="00703B44">
        <w:rPr>
          <w:sz w:val="30"/>
          <w:szCs w:val="30"/>
        </w:rPr>
        <w:t>Да,</w:t>
      </w:r>
      <w:r w:rsidR="003A23A2">
        <w:rPr>
          <w:sz w:val="30"/>
          <w:szCs w:val="30"/>
        </w:rPr>
        <w:t xml:space="preserve"> </w:t>
      </w:r>
      <w:r w:rsidR="00EA736B">
        <w:rPr>
          <w:sz w:val="30"/>
          <w:szCs w:val="30"/>
        </w:rPr>
        <w:t>но при</w:t>
      </w:r>
      <w:r w:rsidR="003A23A2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услови</w:t>
      </w:r>
      <w:r w:rsidR="00EA736B">
        <w:rPr>
          <w:sz w:val="30"/>
          <w:szCs w:val="30"/>
        </w:rPr>
        <w:t>и</w:t>
      </w:r>
      <w:r w:rsidRPr="00703B44">
        <w:rPr>
          <w:sz w:val="30"/>
          <w:szCs w:val="30"/>
        </w:rPr>
        <w:t>.</w:t>
      </w:r>
      <w:r w:rsidR="003A23A2">
        <w:rPr>
          <w:sz w:val="30"/>
          <w:szCs w:val="30"/>
        </w:rPr>
        <w:t xml:space="preserve"> </w:t>
      </w:r>
    </w:p>
    <w:p w:rsidR="00EA736B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 </w:t>
      </w:r>
      <w:r w:rsidR="003A23A2">
        <w:rPr>
          <w:sz w:val="30"/>
          <w:szCs w:val="30"/>
        </w:rPr>
        <w:t xml:space="preserve">разделе 2 формы ПУ-6, в </w:t>
      </w:r>
      <w:r w:rsidRPr="00703B44">
        <w:rPr>
          <w:sz w:val="30"/>
          <w:szCs w:val="30"/>
        </w:rPr>
        <w:t xml:space="preserve">графе "Период работы с особыми условиями труда" указываются непрерывные периоды, в течение которых застрахованное </w:t>
      </w:r>
      <w:proofErr w:type="gramStart"/>
      <w:r w:rsidRPr="00703B44">
        <w:rPr>
          <w:sz w:val="30"/>
          <w:szCs w:val="30"/>
        </w:rPr>
        <w:t>лицо было занято на работах с особыми условиями труда и подлежало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Pr="00703B44">
        <w:rPr>
          <w:sz w:val="30"/>
          <w:szCs w:val="30"/>
        </w:rPr>
        <w:t xml:space="preserve">.  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Выходные дни по должности служащего (профессии рабочего) в особых условиях труда, в том числе по графику работы работника, включаются периоды при условии, если они следовали непосредственно за периодом, в котором работник </w:t>
      </w:r>
      <w:proofErr w:type="gramStart"/>
      <w:r w:rsidRPr="00703B44">
        <w:rPr>
          <w:sz w:val="30"/>
          <w:szCs w:val="30"/>
        </w:rPr>
        <w:t>выполнял работу в течение полного рабочего дня в особых условиях труда и подлежал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="00EA736B">
        <w:rPr>
          <w:rStyle w:val="a5"/>
          <w:sz w:val="30"/>
          <w:szCs w:val="30"/>
        </w:rPr>
        <w:footnoteReference w:id="1"/>
      </w:r>
      <w:r w:rsidR="00EA736B">
        <w:rPr>
          <w:sz w:val="30"/>
          <w:szCs w:val="30"/>
        </w:rPr>
        <w:t>.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>При выполнении учителем всех критериев оценки условий труда в совокупности</w:t>
      </w:r>
      <w:r w:rsidR="007F62BF">
        <w:rPr>
          <w:sz w:val="30"/>
          <w:szCs w:val="30"/>
        </w:rPr>
        <w:t>,</w:t>
      </w:r>
      <w:r w:rsidRPr="00703B44">
        <w:rPr>
          <w:sz w:val="30"/>
          <w:szCs w:val="30"/>
        </w:rPr>
        <w:t xml:space="preserve"> период с 27.10.2025 по 02.11.2025 </w:t>
      </w:r>
      <w:r w:rsidR="007D7BC2">
        <w:rPr>
          <w:sz w:val="30"/>
          <w:szCs w:val="30"/>
        </w:rPr>
        <w:t xml:space="preserve">будет </w:t>
      </w:r>
      <w:r w:rsidR="007D7BC2" w:rsidRPr="00703B44">
        <w:rPr>
          <w:sz w:val="30"/>
          <w:szCs w:val="30"/>
        </w:rPr>
        <w:t>включаться</w:t>
      </w:r>
      <w:r w:rsidRPr="00703B44">
        <w:rPr>
          <w:sz w:val="30"/>
          <w:szCs w:val="30"/>
        </w:rPr>
        <w:t xml:space="preserve"> в период работы с особыми условиями труда раздела 2 формы ПУ-6</w:t>
      </w:r>
      <w:r w:rsidR="00EA736B">
        <w:rPr>
          <w:rStyle w:val="a5"/>
          <w:sz w:val="30"/>
          <w:szCs w:val="30"/>
        </w:rPr>
        <w:footnoteReference w:id="2"/>
      </w:r>
      <w:r w:rsidRPr="00703B44">
        <w:rPr>
          <w:sz w:val="30"/>
          <w:szCs w:val="30"/>
        </w:rPr>
        <w:t>.</w:t>
      </w:r>
    </w:p>
    <w:sectPr w:rsidR="00703B44" w:rsidRPr="00703B44" w:rsidSect="004D0D31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CB" w:rsidRDefault="00DA14CB" w:rsidP="00EA736B">
      <w:r>
        <w:separator/>
      </w:r>
    </w:p>
  </w:endnote>
  <w:endnote w:type="continuationSeparator" w:id="0">
    <w:p w:rsidR="00DA14CB" w:rsidRDefault="00DA14CB" w:rsidP="00E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CB" w:rsidRDefault="00DA14CB" w:rsidP="00EA736B">
      <w:r>
        <w:separator/>
      </w:r>
    </w:p>
  </w:footnote>
  <w:footnote w:type="continuationSeparator" w:id="0">
    <w:p w:rsidR="00DA14CB" w:rsidRDefault="00DA14CB" w:rsidP="00EA736B">
      <w:r>
        <w:continuationSeparator/>
      </w:r>
    </w:p>
  </w:footnote>
  <w:footnote w:id="1">
    <w:p w:rsidR="00EA736B" w:rsidRDefault="00EA736B" w:rsidP="00EA736B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пункт </w:t>
      </w:r>
      <w:r w:rsidRPr="00EA736B">
        <w:rPr>
          <w:sz w:val="18"/>
          <w:szCs w:val="18"/>
        </w:rPr>
        <w:t xml:space="preserve">.31 Инструкции о порядке заполнения форм документов персонифицированного учета, утвержденной постановлением </w:t>
      </w:r>
      <w:proofErr w:type="gramStart"/>
      <w:r w:rsidRPr="00EA736B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EA736B">
        <w:rPr>
          <w:sz w:val="18"/>
          <w:szCs w:val="18"/>
        </w:rPr>
        <w:t xml:space="preserve"> и социальной защиты Республики Беларусь от 14.10.2025 №14.</w:t>
      </w:r>
    </w:p>
  </w:footnote>
  <w:footnote w:id="2">
    <w:p w:rsidR="00EA736B" w:rsidRPr="00703B44" w:rsidRDefault="00EA736B" w:rsidP="00EA736B">
      <w:pPr>
        <w:jc w:val="both"/>
        <w:rPr>
          <w:sz w:val="30"/>
          <w:szCs w:val="30"/>
        </w:rPr>
      </w:pPr>
      <w:r>
        <w:rPr>
          <w:rStyle w:val="a5"/>
        </w:rPr>
        <w:footnoteRef/>
      </w:r>
      <w:r>
        <w:t xml:space="preserve"> </w:t>
      </w:r>
      <w:r w:rsidRPr="00EA736B">
        <w:rPr>
          <w:sz w:val="18"/>
          <w:szCs w:val="18"/>
        </w:rPr>
        <w:t xml:space="preserve">подпункт 24.2 пункта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</w:t>
      </w:r>
      <w:r>
        <w:rPr>
          <w:sz w:val="18"/>
          <w:szCs w:val="18"/>
        </w:rPr>
        <w:t>П</w:t>
      </w:r>
      <w:r w:rsidRPr="00EA736B">
        <w:rPr>
          <w:sz w:val="18"/>
          <w:szCs w:val="18"/>
        </w:rPr>
        <w:t>остановлением Совета Министров Республики Беларусь от 9 октября 2008 г. № 1490</w:t>
      </w:r>
      <w:r>
        <w:rPr>
          <w:sz w:val="18"/>
          <w:szCs w:val="18"/>
        </w:rPr>
        <w:t>.</w:t>
      </w:r>
    </w:p>
    <w:p w:rsidR="00EA736B" w:rsidRDefault="00EA736B" w:rsidP="00EA736B">
      <w:pPr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42"/>
    <w:rsid w:val="00050338"/>
    <w:rsid w:val="001E5BE9"/>
    <w:rsid w:val="00353F97"/>
    <w:rsid w:val="003A23A2"/>
    <w:rsid w:val="004A35EF"/>
    <w:rsid w:val="004D0D31"/>
    <w:rsid w:val="00524601"/>
    <w:rsid w:val="005C77FB"/>
    <w:rsid w:val="006A7253"/>
    <w:rsid w:val="00703B44"/>
    <w:rsid w:val="0070777F"/>
    <w:rsid w:val="007D7BC2"/>
    <w:rsid w:val="007F62BF"/>
    <w:rsid w:val="00846E0F"/>
    <w:rsid w:val="00A50F32"/>
    <w:rsid w:val="00D43242"/>
    <w:rsid w:val="00DA14CB"/>
    <w:rsid w:val="00DC7933"/>
    <w:rsid w:val="00EA736B"/>
    <w:rsid w:val="00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0D83-AC63-48F1-8510-38E012C2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Поперецкая Татьяна Адамовна</cp:lastModifiedBy>
  <cp:revision>4</cp:revision>
  <cp:lastPrinted>2026-02-03T09:37:00Z</cp:lastPrinted>
  <dcterms:created xsi:type="dcterms:W3CDTF">2026-01-20T07:03:00Z</dcterms:created>
  <dcterms:modified xsi:type="dcterms:W3CDTF">2026-02-03T09:37:00Z</dcterms:modified>
</cp:coreProperties>
</file>