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4A39" w14:textId="77777777" w:rsidR="00C454E4" w:rsidRDefault="00C454E4" w:rsidP="00EA1CE8">
      <w:pPr>
        <w:ind w:firstLine="708"/>
        <w:jc w:val="both"/>
        <w:rPr>
          <w:b/>
          <w:szCs w:val="28"/>
        </w:rPr>
      </w:pPr>
    </w:p>
    <w:p w14:paraId="0EC49E0C" w14:textId="77777777" w:rsidR="005B6D5A" w:rsidRDefault="005B6D5A" w:rsidP="005B6D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ИЗВЕЩЕНИЕ о прямой продаже пустующего жилого дома в Краснослободском сельсовете Солигорского района</w:t>
      </w:r>
      <w:r w:rsidRPr="00387C39">
        <w:rPr>
          <w:b/>
          <w:szCs w:val="28"/>
        </w:rPr>
        <w:t xml:space="preserve"> </w:t>
      </w:r>
    </w:p>
    <w:p w14:paraId="27EFFDF7" w14:textId="77777777" w:rsidR="005B6D5A" w:rsidRDefault="005B6D5A" w:rsidP="005B6D5A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за одну базовую величину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08"/>
        <w:gridCol w:w="6329"/>
      </w:tblGrid>
      <w:tr w:rsidR="00AA760A" w14:paraId="72F8EE4F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20BC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77D5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Жилой дом</w:t>
            </w:r>
          </w:p>
        </w:tc>
      </w:tr>
      <w:tr w:rsidR="00AA760A" w14:paraId="5721FC1A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B34EC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Местонахождение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350D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д.Большой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Рожан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ул.Советская</w:t>
            </w:r>
            <w:proofErr w:type="spellEnd"/>
            <w:r>
              <w:rPr>
                <w:sz w:val="24"/>
                <w:szCs w:val="24"/>
                <w:lang w:eastAsia="en-US"/>
              </w:rPr>
              <w:t>, д.36</w:t>
            </w:r>
          </w:p>
        </w:tc>
      </w:tr>
      <w:tr w:rsidR="00AA760A" w14:paraId="11AB002C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5D1E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2269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Краснослободский сельский исполнительный комитет</w:t>
            </w:r>
          </w:p>
        </w:tc>
      </w:tr>
      <w:tr w:rsidR="00AA760A" w14:paraId="0D5EE137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4C5B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Описание объекта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3DFC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Назначение: здание одноквартирного жилого дома; без инвентарного номера, год постройки – 1964, общая площадь 60 </w:t>
            </w:r>
            <w:proofErr w:type="spellStart"/>
            <w:r>
              <w:rPr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степень износа 75%; </w:t>
            </w:r>
            <w:r w:rsidRPr="00911526">
              <w:rPr>
                <w:sz w:val="24"/>
                <w:szCs w:val="24"/>
                <w:lang w:eastAsia="en-US"/>
              </w:rPr>
              <w:t xml:space="preserve">материал стен – </w:t>
            </w:r>
            <w:r>
              <w:rPr>
                <w:sz w:val="24"/>
                <w:szCs w:val="24"/>
                <w:lang w:eastAsia="en-US"/>
              </w:rPr>
              <w:t>дерево</w:t>
            </w:r>
            <w:r w:rsidRPr="00911526">
              <w:rPr>
                <w:sz w:val="24"/>
                <w:szCs w:val="24"/>
                <w:lang w:eastAsia="en-US"/>
              </w:rPr>
              <w:t xml:space="preserve">; перекрытие деревянное; кровля </w:t>
            </w:r>
            <w:r>
              <w:rPr>
                <w:sz w:val="24"/>
                <w:szCs w:val="24"/>
                <w:lang w:eastAsia="en-US"/>
              </w:rPr>
              <w:t>из шифера; окна деревянные</w:t>
            </w:r>
            <w:r w:rsidRPr="00911526">
              <w:rPr>
                <w:sz w:val="24"/>
                <w:szCs w:val="24"/>
                <w:lang w:eastAsia="en-US"/>
              </w:rPr>
              <w:t>; двери; инженерные коммуникации –</w:t>
            </w:r>
            <w:r>
              <w:rPr>
                <w:sz w:val="24"/>
                <w:szCs w:val="24"/>
                <w:lang w:eastAsia="en-US"/>
              </w:rPr>
              <w:t xml:space="preserve"> центральная система электроснабжения (не подключен)</w:t>
            </w:r>
            <w:r w:rsidRPr="00911526">
              <w:rPr>
                <w:sz w:val="24"/>
                <w:szCs w:val="24"/>
                <w:lang w:eastAsia="en-US"/>
              </w:rPr>
              <w:t>;</w:t>
            </w:r>
            <w:r>
              <w:rPr>
                <w:sz w:val="24"/>
                <w:szCs w:val="24"/>
                <w:lang w:eastAsia="en-US"/>
              </w:rPr>
              <w:t xml:space="preserve"> состав улучшений – одноэтажный жилой дом (количество жилых комнат – 1), ограждение отсутствует.</w:t>
            </w:r>
          </w:p>
        </w:tc>
      </w:tr>
      <w:tr w:rsidR="00AA760A" w14:paraId="569C0604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2A76B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val="be-BY" w:eastAsia="en-US"/>
              </w:rPr>
            </w:pPr>
            <w:r>
              <w:rPr>
                <w:b/>
                <w:sz w:val="24"/>
                <w:szCs w:val="24"/>
                <w:lang w:val="be-BY" w:eastAsia="en-US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5C54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val="be-BY" w:eastAsia="en-US"/>
              </w:rPr>
            </w:pPr>
            <w:r>
              <w:rPr>
                <w:sz w:val="24"/>
                <w:szCs w:val="24"/>
                <w:lang w:val="be-BY"/>
              </w:rPr>
              <w:t>Земельный участок</w:t>
            </w:r>
            <w:r>
              <w:rPr>
                <w:sz w:val="24"/>
                <w:szCs w:val="24"/>
                <w:lang w:val="be-BY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площадью – 0,13 га</w:t>
            </w:r>
          </w:p>
        </w:tc>
      </w:tr>
      <w:tr w:rsidR="00AA760A" w14:paraId="34BBE35B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8E7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Рыночная стоимость с понижением цены, </w:t>
            </w:r>
          </w:p>
          <w:p w14:paraId="17B99A68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3C02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eastAsia="en-US"/>
              </w:rPr>
              <w:t>б.в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A760A" w14:paraId="4F59A745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F09A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Возмещение затрат покупателем, бел. рублей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5EA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be-BY" w:eastAsia="en-US"/>
              </w:rPr>
              <w:t xml:space="preserve">226,80 </w:t>
            </w:r>
            <w:r>
              <w:rPr>
                <w:sz w:val="24"/>
                <w:szCs w:val="24"/>
                <w:lang w:eastAsia="en-US"/>
              </w:rPr>
              <w:t>(возмещение расходов за размещение извещения в печатных СМИ)</w:t>
            </w:r>
          </w:p>
        </w:tc>
      </w:tr>
      <w:tr w:rsidR="00AA760A" w14:paraId="7F24290C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E62C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Адрес, время и порядок приема заявок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33B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Солигорский район, </w:t>
            </w:r>
            <w:proofErr w:type="spellStart"/>
            <w:r>
              <w:rPr>
                <w:sz w:val="24"/>
                <w:szCs w:val="24"/>
                <w:lang w:eastAsia="en-US"/>
              </w:rPr>
              <w:t>г.п</w:t>
            </w:r>
            <w:proofErr w:type="spellEnd"/>
            <w:r>
              <w:rPr>
                <w:sz w:val="24"/>
                <w:szCs w:val="24"/>
                <w:lang w:eastAsia="en-US"/>
              </w:rPr>
              <w:t>. Красная Слобода, ул. Советская, д.14а, время приема с 8.30-13.00 и 14.00-17.30 по рабочим дням. Заявки принимаются до истечения 30 календарных дней со дня опубликования сведений о прямой продаже пустующего жилого дома</w:t>
            </w:r>
          </w:p>
        </w:tc>
      </w:tr>
      <w:tr w:rsidR="00AA760A" w14:paraId="15296CA0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B310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Предоставление документов 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079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Заявка по установленной форме, копия документа, удостоверяющего личность, без нотариального засвидетельствования</w:t>
            </w:r>
          </w:p>
        </w:tc>
      </w:tr>
      <w:tr w:rsidR="00AA760A" w14:paraId="299F28D1" w14:textId="77777777" w:rsidTr="00704E4B"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E15B" w14:textId="77777777" w:rsidR="00AA760A" w:rsidRDefault="00AA760A" w:rsidP="00704E4B">
            <w:pPr>
              <w:pStyle w:val="a3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Контактные телефоны</w:t>
            </w:r>
          </w:p>
        </w:tc>
        <w:tc>
          <w:tcPr>
            <w:tcW w:w="6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58D8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+375174247371 , инспектор +375174327689</w:t>
            </w:r>
          </w:p>
        </w:tc>
      </w:tr>
      <w:tr w:rsidR="00AA760A" w14:paraId="0CEB70D7" w14:textId="77777777" w:rsidTr="00704E4B"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A54D" w14:textId="77777777" w:rsidR="00AA760A" w:rsidRDefault="00AA760A" w:rsidP="00704E4B">
            <w:pPr>
              <w:pStyle w:val="a3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рабочих дней после истечения 30 календарный дней со дня опубликования сведений о прямой продаже пустующего жилого дома местный исполнительный комитет при подаче одной заявки принимает решение о продаже пустующего жилого дома, в котором указывается покупатель, цена продажи пустующего жилого дома, текущий (расчетный) банковский счет, на который подлежит перечислению денежная сумма, срок перечисления, а также обязанность покупателя после подписания договора купли-продажи обратиться в местный исполнительный комитет с заявлением о предоставлении земельного участка, необходимого для обслуживания проданного дома, и срок обращения, который не может быть  более одного месяца. В случае поступления двух заявок от претендентов на покупку пустующего жилого дома его продажа будет осуществляться по результатам аукциона</w:t>
            </w:r>
          </w:p>
        </w:tc>
      </w:tr>
    </w:tbl>
    <w:p w14:paraId="0ECC7E9C" w14:textId="77777777" w:rsidR="005B6D5A" w:rsidRDefault="005B6D5A" w:rsidP="005B6D5A"/>
    <w:p w14:paraId="5621E383" w14:textId="77777777" w:rsidR="005B6D5A" w:rsidRPr="00D95303" w:rsidRDefault="005B6D5A" w:rsidP="005B6D5A"/>
    <w:p w14:paraId="29D95097" w14:textId="77777777" w:rsidR="005B6D5A" w:rsidRPr="009F41F3" w:rsidRDefault="005B6D5A" w:rsidP="005B6D5A">
      <w:pPr>
        <w:rPr>
          <w:sz w:val="16"/>
          <w:szCs w:val="16"/>
          <w:lang w:val="ru-RU"/>
        </w:rPr>
      </w:pPr>
    </w:p>
    <w:sectPr w:rsidR="005B6D5A" w:rsidRPr="009F41F3" w:rsidSect="00AC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8"/>
    <w:rsid w:val="000134F1"/>
    <w:rsid w:val="001A0950"/>
    <w:rsid w:val="001D71FA"/>
    <w:rsid w:val="002172A0"/>
    <w:rsid w:val="002B3C76"/>
    <w:rsid w:val="002E0E5A"/>
    <w:rsid w:val="003F5ADF"/>
    <w:rsid w:val="0043488E"/>
    <w:rsid w:val="00455D8D"/>
    <w:rsid w:val="0050275D"/>
    <w:rsid w:val="00533F74"/>
    <w:rsid w:val="005B6D5A"/>
    <w:rsid w:val="005C608D"/>
    <w:rsid w:val="005E0495"/>
    <w:rsid w:val="006548C3"/>
    <w:rsid w:val="006F7C51"/>
    <w:rsid w:val="00745924"/>
    <w:rsid w:val="008C6E2F"/>
    <w:rsid w:val="00911D52"/>
    <w:rsid w:val="009221FD"/>
    <w:rsid w:val="00925F44"/>
    <w:rsid w:val="009F41F3"/>
    <w:rsid w:val="00AA5F21"/>
    <w:rsid w:val="00AA760A"/>
    <w:rsid w:val="00AC2DB1"/>
    <w:rsid w:val="00B5565D"/>
    <w:rsid w:val="00B76AD0"/>
    <w:rsid w:val="00BB1881"/>
    <w:rsid w:val="00C454E4"/>
    <w:rsid w:val="00C756B4"/>
    <w:rsid w:val="00C80023"/>
    <w:rsid w:val="00D66127"/>
    <w:rsid w:val="00EA1CE8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E77F"/>
  <w15:docId w15:val="{4DDC855E-6593-4F8F-8BB3-8B6D120F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C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EA1CE8"/>
    <w:pPr>
      <w:ind w:firstLine="567"/>
      <w:jc w:val="both"/>
    </w:pPr>
    <w:rPr>
      <w:szCs w:val="24"/>
      <w:lang w:val="ru-RU"/>
    </w:rPr>
  </w:style>
  <w:style w:type="paragraph" w:styleId="a3">
    <w:name w:val="List Paragraph"/>
    <w:basedOn w:val="a"/>
    <w:uiPriority w:val="34"/>
    <w:qFormat/>
    <w:rsid w:val="00C454E4"/>
    <w:pPr>
      <w:ind w:left="720"/>
      <w:contextualSpacing/>
    </w:pPr>
    <w:rPr>
      <w:sz w:val="30"/>
      <w:szCs w:val="30"/>
      <w:lang w:val="ru-RU"/>
    </w:rPr>
  </w:style>
  <w:style w:type="table" w:styleId="a4">
    <w:name w:val="Table Grid"/>
    <w:basedOn w:val="a1"/>
    <w:uiPriority w:val="59"/>
    <w:rsid w:val="00C454E4"/>
    <w:pPr>
      <w:spacing w:after="0" w:line="240" w:lineRule="auto"/>
      <w:jc w:val="both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134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4F1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2026-04-16T06:16:00Z</cp:lastPrinted>
  <dcterms:created xsi:type="dcterms:W3CDTF">2026-04-16T06:14:00Z</dcterms:created>
  <dcterms:modified xsi:type="dcterms:W3CDTF">2026-04-22T11:20:00Z</dcterms:modified>
</cp:coreProperties>
</file>