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53173" w14:textId="77777777" w:rsidR="00BF074A" w:rsidRPr="00BF074A" w:rsidRDefault="00BF074A" w:rsidP="00BF07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14:paraId="2DFD5382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BF074A" w:rsidRPr="00BF074A" w14:paraId="7F87C3EA" w14:textId="77777777" w:rsidTr="00747F26">
        <w:trPr>
          <w:cantSplit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9679C" w14:textId="77777777" w:rsidR="00BF074A" w:rsidRPr="00BF074A" w:rsidRDefault="00BF074A" w:rsidP="00BF074A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8AD27" w14:textId="77777777" w:rsidR="00BF074A" w:rsidRPr="00BF074A" w:rsidRDefault="00BF074A" w:rsidP="00BF074A">
            <w:pPr>
              <w:spacing w:after="12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t>УТВЕРЖДЕНО</w:t>
            </w:r>
          </w:p>
          <w:p w14:paraId="6C679711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t>Постановление</w:t>
            </w: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br/>
              <w:t>Совета Министров</w:t>
            </w: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 Беларусь</w:t>
            </w:r>
          </w:p>
          <w:p w14:paraId="5D1B6893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t>12.11.2025 № 635</w:t>
            </w:r>
          </w:p>
        </w:tc>
      </w:tr>
    </w:tbl>
    <w:p w14:paraId="1673D328" w14:textId="77777777" w:rsidR="00BF074A" w:rsidRPr="00BF074A" w:rsidRDefault="00BF074A" w:rsidP="00BF074A">
      <w:pPr>
        <w:spacing w:before="240" w:after="24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BF07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порядке выдачи, ведения и хранения книги замечаний и предложений</w:t>
      </w:r>
    </w:p>
    <w:p w14:paraId="747875C7" w14:textId="77777777" w:rsidR="00BF074A" w:rsidRPr="00BF074A" w:rsidRDefault="00BF074A" w:rsidP="00BF074A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  <w:r w:rsidRPr="00BF074A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ГЛАВА 1</w:t>
      </w:r>
      <w:r w:rsidRPr="00BF074A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br/>
        <w:t>ОБЩИЕ ПОЛОЖЕНИЯ</w:t>
      </w:r>
    </w:p>
    <w:p w14:paraId="4C4B41BD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Настоящим Положением устанавливается порядок выдачи, ведения и хранения книги замечаний и предложений (далее – книга) в организациях и у индивидуальных предпринимателей, реализующих товары, выполняющих работы, оказывающих услуги согласно перечню сфер, определенных в приложении 1, и по форме согласно приложению 2.</w:t>
      </w:r>
    </w:p>
    <w:p w14:paraId="7E25BF9B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 Книга предъявляется по первому требованию гражданина. Запрещается требовать от гражданина предъявления документов, удостоверяющих личность, или объяснения причин, вызвавших необходимость внесения замечания и (или) предложения.</w:t>
      </w:r>
    </w:p>
    <w:p w14:paraId="0934963F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Книга предъявляется в развернутом виде на очередной свободной для заполнения странице, исключая ознакомление гражданина с записями, внесенными в книгу другими гражданами.</w:t>
      </w:r>
    </w:p>
    <w:p w14:paraId="4174A8F5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 Изготовление книг осуществляется республиканским унитарным предприятием «Издательство «</w:t>
      </w:r>
      <w:proofErr w:type="spellStart"/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Белбланкавыд</w:t>
      </w:r>
      <w:proofErr w:type="spellEnd"/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(далее – реализующая организация).</w:t>
      </w:r>
    </w:p>
    <w:p w14:paraId="33829014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Финансирование расходов на изготовление книг осуществляется за счет средств республиканского бюджета, предусматриваемых Министерству финансов на эти цели.</w:t>
      </w:r>
    </w:p>
    <w:p w14:paraId="32DE1746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Оплата стоимости книги (книг) производится путем перечисления реализующей организации платы, указанной в пункте 4 настоящего Положения, и относится организациями и индивидуальными предпринимателями на себестоимость продукции, товаров (работ, услуг).</w:t>
      </w:r>
    </w:p>
    <w:p w14:paraId="0D2FA143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Средства от реализации книг зачисляются реализующей организацией в доходы республиканского бюджета.</w:t>
      </w:r>
    </w:p>
    <w:p w14:paraId="774A5018" w14:textId="77777777" w:rsidR="00BF074A" w:rsidRPr="00BF074A" w:rsidRDefault="00BF074A" w:rsidP="00BF074A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ГЛАВА 2</w:t>
      </w:r>
      <w:r w:rsidRPr="00BF074A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br/>
        <w:t>ПОРЯДОК ВЫДАЧИ КНИГИ</w:t>
      </w:r>
    </w:p>
    <w:p w14:paraId="78EF90DE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 Книга выдается путем реализации организациям и индивидуальным предпринимателям реализующей организацией за плату, размер которой устанавливается Министерством финансов.</w:t>
      </w:r>
    </w:p>
    <w:p w14:paraId="19958113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5. Информация о книгах включается в соответствии с Положением о порядке ведения электронного банка данных бланков документов и документов с определенной степенью защиты и печатной продукции, утвержденным постановлением Совета Министров Республики Беларусь от 6 июля 2011 г. № 912, в электронный банк данных бланков документов и документов с определенной степенью защиты и печатной продукции (далее – электронный банк данных):</w:t>
      </w:r>
    </w:p>
    <w:p w14:paraId="17856316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реализующей организацией – при выдаче книги (книг);</w:t>
      </w:r>
    </w:p>
    <w:p w14:paraId="73370AC5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налоговыми органами* – в случае изменения адреса места нахождения книги (книг) или признания ее (их) недействительными.</w:t>
      </w:r>
    </w:p>
    <w:p w14:paraId="21A52838" w14:textId="77777777" w:rsidR="00BF074A" w:rsidRPr="00BF074A" w:rsidRDefault="00BF074A" w:rsidP="00BF07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074A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14:paraId="5804C189" w14:textId="77777777" w:rsidR="00BF074A" w:rsidRPr="00BF074A" w:rsidRDefault="00BF074A" w:rsidP="00BF074A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074A">
        <w:rPr>
          <w:rFonts w:ascii="Times New Roman" w:eastAsiaTheme="minorEastAsia" w:hAnsi="Times New Roman" w:cs="Times New Roman"/>
          <w:sz w:val="20"/>
          <w:szCs w:val="20"/>
          <w:lang w:eastAsia="ru-RU"/>
        </w:rPr>
        <w:t>* Под налоговыми органами понимаются налоговые органы по месту постановки на учет – в отношении организаций, налоговые органы независимо от места постановки на учет – в отношении индивидуальных предпринимателей.</w:t>
      </w:r>
    </w:p>
    <w:p w14:paraId="498192C4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6. Основанием для выдачи книги является наличие сведений об организации или индивидуальном предпринимателе в Государственном реестре плательщиков (иных обязанных лиц).</w:t>
      </w:r>
    </w:p>
    <w:p w14:paraId="0AE8358F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7. Выдача книги (книг) осуществляется организации и индивидуальному предпринимателю при предъявлении следующих документов (сведений):</w:t>
      </w:r>
    </w:p>
    <w:p w14:paraId="095B65F3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оригинал и копия платежного документа, подтверждающего оплату стоимости книги (книг), за исключением случая внесения платы посредством автоматизированной информационной системы единого расчетного и информационного пространства;</w:t>
      </w:r>
    </w:p>
    <w:p w14:paraId="1262DB32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оригинал документа, удостоверяющего служебное положение руководителя (приказ о назначении на должность руководителя, или выписка из решения общего собрания,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 также оригинал документа, удостоверяющего его личность, – при получении книги (книг) руководителем организации;</w:t>
      </w:r>
    </w:p>
    <w:p w14:paraId="757FBE50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доверенность на получение книги (книг) и оригинал документа, удостоверяющего личность, 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 w14:paraId="40B50942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оригинал документа, удостоверяющего личность, – при получении книги (книг) индивидуальным предпринимателем;</w:t>
      </w:r>
    </w:p>
    <w:p w14:paraId="7C310F1A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об адресе места нахождения книги (книг).</w:t>
      </w:r>
    </w:p>
    <w:p w14:paraId="011D4864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8. Организация и индивидуальный предприниматель определяют необходимое для выдачи им количество книг в соответствии с перечнем 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предложений.</w:t>
      </w:r>
    </w:p>
    <w:p w14:paraId="5B6EE630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9. Новая книга выдается с соблюдением требований, указанных в пунктах 4–7 настоящего Положения, в случаях:</w:t>
      </w:r>
    </w:p>
    <w:p w14:paraId="4881B2AE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заполнения всех страниц книги, предназначенных для внесения замечаний и (или) предложений и информации об их рассмотрении;</w:t>
      </w:r>
    </w:p>
    <w:p w14:paraId="32B08A17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порчи (повреждения, брака) книги;</w:t>
      </w:r>
    </w:p>
    <w:p w14:paraId="39AE55C5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утраты книги;</w:t>
      </w:r>
    </w:p>
    <w:p w14:paraId="701D2FFE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хищения книги.</w:t>
      </w:r>
    </w:p>
    <w:p w14:paraId="2AC723C7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случае, указанном в 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 w14:paraId="34B4508D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случаях, указанных в абзацах третьем–пятом части первой настоящего пункта, новая книга выдается реализующей организацией после внесения налоговым органом в порядке, предусмотренном в пунктах 10 и 11 настоящего Положения, в электронный банк данных информации о книге с признаком «Недействительно».</w:t>
      </w:r>
    </w:p>
    <w:p w14:paraId="0483011A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 При обнаружении фактов порчи (повреждения, брака), утраты книги не позднее рабочего дня, следующего за днем обнаружения указанных фактов, организацией или индивидуальным предпринимателем в налоговый орган представляется соответствующий акт, в котором указываются регистрационный номер книги, адрес ее места нахождения, причина порчи (повреждения, брака), утраты книги.</w:t>
      </w:r>
    </w:p>
    <w:p w14:paraId="30CDE7B0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обнаружении факта хищения книги в налоговый орган представляется документ, подтверждающий обращение в органы внутренних дел по факту ее хищения.</w:t>
      </w:r>
    </w:p>
    <w:p w14:paraId="663E08FA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 Налоговый орган не позднее рабочего дня, следующего за днем получения соответствующего акта либо документа, подтверждающего обращение в органы внутренних дел по факту хищения книги, передает в электронный банк данных информацию о книге с признаком «Недействительно».</w:t>
      </w:r>
    </w:p>
    <w:p w14:paraId="74EB47F1" w14:textId="77777777" w:rsidR="00BF074A" w:rsidRPr="00BF074A" w:rsidRDefault="00BF074A" w:rsidP="00BF074A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ГЛАВА 3</w:t>
      </w:r>
      <w:r w:rsidRPr="00BF074A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br/>
        <w:t>ПОРЯДОК ВЕДЕНИЯ И ХРАНЕНИЯ КНИГИ</w:t>
      </w:r>
    </w:p>
    <w:p w14:paraId="0133E2B0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 Книга ведется субъектами и в местах, определенных в частях первой и второй пункта 1 статьи 24 Закона.</w:t>
      </w:r>
    </w:p>
    <w:p w14:paraId="3E8C3069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 нахождения книги (книг) должно соответствовать адресу ее (их) места нахождения, содержащемуся в электронном банке данных.</w:t>
      </w:r>
    </w:p>
    <w:p w14:paraId="232A0803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случае изменения адреса места нахождения книги (книг) организация или индивидуальный предприниматель не позднее рабочего дня, следующего за днем изменения места нахождения книги (книг), направляет уведомление в налоговый орган для внесения соответствующих изменений в электронный банк данных.</w:t>
      </w:r>
    </w:p>
    <w:p w14:paraId="1E820E31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 Реквизиты книги «Дата внесения замечания и (или) предложения», «Фамилия, собственное имя, отчество (если таковое имеется) гражданина», «Адрес места жительства (места пребывания), контактный телефон», «Содержание замечания и (или) предложения» заполняются гражданином.</w:t>
      </w:r>
    </w:p>
    <w:p w14:paraId="7E6742FE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 Реквизиты титульной страницы книги, а также реквизиты книги «Порядковый номер замечания и (или) предложения», «Резолюция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ответа)», «Наименование должности, фамилия, инициалы лица, ответственного за ведение книги замечаний и предложений» заполняются руководителем организации или уполномоченным им лицом, ответственным за ведение книги.</w:t>
      </w:r>
    </w:p>
    <w:p w14:paraId="5A81F844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титульной страницы книги, а также реквизиты книги «Порядковый номер замечания и (или) предложения»,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 заполняются индивидуальным предпринимателем.</w:t>
      </w:r>
    </w:p>
    <w:p w14:paraId="471E3B6B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Замечания и (или) предложения нумеруются порядковыми номерами с начала календарного года.</w:t>
      </w:r>
    </w:p>
    <w:p w14:paraId="6DDA553B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 ходе и результатах рассмотрения замечаний и (или) предложений и отметка о направлении ответа гражданину (дата и регистрационный номер ответа), в том числе уведомлении о продлении срока рассмотрения изложенных в книге замечаний и (или) предложений, вносятся в книгу не позднее последнего дня срока их рассмотрения.</w:t>
      </w:r>
    </w:p>
    <w:p w14:paraId="6C049EB5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 Книга ведется до полного заполнения всех страниц, предназначенных для внесения замечаний и (или) предложений, после чего организации и индивидуальные предприниматели обязаны в течение 5 календарных дней обратиться в реализующую организацию за получением новой книги в порядке, установленном главой 2 настоящего Положения.</w:t>
      </w:r>
    </w:p>
    <w:p w14:paraId="084983B6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 Ответственными за хранение книги являются руководитель организации или уполномоченное им лицо, индивидуальный предприниматель.</w:t>
      </w:r>
    </w:p>
    <w:p w14:paraId="074E9DA2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 Копии ответов (уведомлений) гражданам на замечания и (или) предложения, внесенные в книгу, и документы, связанные с их рассмотрением, формируются в одно дело и хранятся у должностных лиц, ответственных за ведение и хранение книги.</w:t>
      </w:r>
    </w:p>
    <w:p w14:paraId="6E021263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 В случае полного заполнения всех страниц книги, предназначенных для внесения замечаний и (или) предложений и информации об их рассмотрении, до истечения календарного года она хранится вместе с новой книгой по месту ее ведения, а по истечении календарного года – в течение 5 лет в архиве организации или у индивидуального предпринимателя.</w:t>
      </w:r>
    </w:p>
    <w:p w14:paraId="60884531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19. По истечении установленных сроков хранения книга подлежит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14:paraId="66D351EC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20. При проведении проверок деятельности организаций и индивидуальных предпринимателей контролирующими (надзорными) органами в порядке, предусмотренном законодательством о контрольной (надзорной) деятельности, проверяется соблюдение ими законодательства о книге замечаний и предложений. О выявленных нарушениях требований Закона и настоящего Положения по ведению книги, рассмотрению изложенных в ней замечаний и предложений, составленных актах проверки или протоколах об административных правонарушениях должностными лицами контролирующих (надзорных) органов вносятся в книгу соответствующие записи.</w:t>
      </w:r>
    </w:p>
    <w:p w14:paraId="53FAC4DE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Изъятие книги указанными органами не допускается, если иное не установлено законодательными актами.</w:t>
      </w:r>
    </w:p>
    <w:p w14:paraId="565F5555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BF074A" w:rsidRPr="00BF074A" w14:paraId="4056E9C5" w14:textId="77777777" w:rsidTr="00747F26">
        <w:trPr>
          <w:cantSplit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9922B" w14:textId="77777777" w:rsidR="00BF074A" w:rsidRPr="00BF074A" w:rsidRDefault="00BF074A" w:rsidP="00BF074A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951DD" w14:textId="77777777" w:rsidR="00BF074A" w:rsidRPr="00BF074A" w:rsidRDefault="00BF074A" w:rsidP="00BF074A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t>Приложение 1</w:t>
            </w:r>
          </w:p>
          <w:p w14:paraId="54D667BF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t>к Положению о порядке выдачи,</w:t>
            </w: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br/>
              <w:t>ведения и хранения книги</w:t>
            </w: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замечаний и предложений </w:t>
            </w:r>
          </w:p>
        </w:tc>
      </w:tr>
    </w:tbl>
    <w:p w14:paraId="61530D2C" w14:textId="77777777" w:rsidR="00BF074A" w:rsidRPr="00BF074A" w:rsidRDefault="00BF074A" w:rsidP="00BF074A">
      <w:pPr>
        <w:spacing w:before="240" w:after="24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</w:t>
      </w:r>
      <w:r w:rsidRPr="00BF07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</w:t>
      </w:r>
    </w:p>
    <w:p w14:paraId="4A2D2C52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Торговля:</w:t>
      </w:r>
    </w:p>
    <w:p w14:paraId="420A2FBD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торговые объекты (за исключением передвижных средств разносной торговли);</w:t>
      </w:r>
    </w:p>
    <w:p w14:paraId="1BD6395C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торговые места.</w:t>
      </w:r>
    </w:p>
    <w:p w14:paraId="04632DC8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 Общественное питание (объекты общественного питания (за исключением летних, сезонных кафе).</w:t>
      </w:r>
    </w:p>
    <w:p w14:paraId="6BDFFD56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 Бытовое обслуживание (объекты бытового обслуживания и приемные пункты бытового обслуживания).</w:t>
      </w:r>
    </w:p>
    <w:p w14:paraId="0B06C87A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 Жилищно-коммунальное хозяйство:</w:t>
      </w:r>
    </w:p>
    <w:p w14:paraId="1E45AA18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 осуществляющие эксплуатацию жилищного фонда и (или) предоставляющие жилищно-коммунальные услуги, в том числе товарищества собственников и организации застройщиков (жилищные и жилищно-строительные кооперативы);</w:t>
      </w:r>
    </w:p>
    <w:p w14:paraId="719B0FEA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другие организации жилищно-коммунального хозяйства;</w:t>
      </w:r>
    </w:p>
    <w:p w14:paraId="64BE82DC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общежития.</w:t>
      </w:r>
    </w:p>
    <w:p w14:paraId="7BAF1FB0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5. Здравоохранение, санаторно-курортное лечение, оздоровление:</w:t>
      </w:r>
    </w:p>
    <w:p w14:paraId="085FA71D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здравоохранения, иные организации, осуществляющие медицинскую и (или) фармацевтическую деятельность, а также обособленные подразделения (филиалы) указанных организаций;</w:t>
      </w:r>
    </w:p>
    <w:p w14:paraId="589AC6E5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индивидуальные предприниматели, осуществляющие медицинскую деятельность;</w:t>
      </w:r>
    </w:p>
    <w:p w14:paraId="44CD2458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санаторно-курортные и оздоровительные организации.</w:t>
      </w:r>
    </w:p>
    <w:p w14:paraId="0CF8260E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6. Заготовка продукции растениеводства, животноводства, дикорастущей и прочей продукции (приемозаготовительные пункты).</w:t>
      </w:r>
    </w:p>
    <w:p w14:paraId="26D891A6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7. Перевозка грузов, пассажиров, багажа:</w:t>
      </w:r>
    </w:p>
    <w:p w14:paraId="5D58475F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железнодорожные, речные, автобусные вокзалы (автостанции), трамвайные и троллейбусные депо, аэропорты и расположенные в них кассовые залы, багажные отделения, камеры хранения ручной клади, комнаты отдыха транзитных пассажиров, комнаты матери и ребенка;</w:t>
      </w:r>
    </w:p>
    <w:p w14:paraId="1EB6FEF3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городские билетные кассы, кассы по продаже авиабилетов, билетные кассы станций (вокзалов) и остановочных пунктов, подразделения по обслуживанию грузоотправителей и грузополучателей, пассажирские поезда (с нумерованными местами);</w:t>
      </w:r>
    </w:p>
    <w:p w14:paraId="6D5F7848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диспетчерские пункты городского пассажирского транспорта.</w:t>
      </w:r>
    </w:p>
    <w:p w14:paraId="0296515B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8. Транспортная деятельность:</w:t>
      </w:r>
    </w:p>
    <w:p w14:paraId="5BBBB273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оказание услуг по ремонту и техническому обслуживанию транспортных средств (за исключением транспортных средств железнодорожного транспорта);</w:t>
      </w:r>
    </w:p>
    <w:p w14:paraId="4AB9CDEE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диагностические станции и пункты технического контроля по проведению государственного технического осмотра транспортных средств.</w:t>
      </w:r>
    </w:p>
    <w:p w14:paraId="551E005F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9. Придорожный сервис (мотели и иные объекты придорожного сервиса).</w:t>
      </w:r>
    </w:p>
    <w:p w14:paraId="7B011F57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 Банковская, финансовая, страховая деятельность:</w:t>
      </w:r>
    </w:p>
    <w:p w14:paraId="751C3CD8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банки, их филиалы, структурные подразделения банков, их филиалов, за исключением обменных пунктов, а также удаленных рабочих мест;</w:t>
      </w:r>
    </w:p>
    <w:p w14:paraId="57572E91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места предоставления микрозаймов (заключения договоров микрозайма);</w:t>
      </w:r>
    </w:p>
    <w:p w14:paraId="46A25382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места осуществления лизинговой деятельности;</w:t>
      </w:r>
    </w:p>
    <w:p w14:paraId="5C6A6C1B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места оказания страховых услуг.</w:t>
      </w:r>
    </w:p>
    <w:p w14:paraId="79C22564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 Связь:</w:t>
      </w:r>
    </w:p>
    <w:p w14:paraId="28216883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отделения и пункты почтовой связи;</w:t>
      </w:r>
    </w:p>
    <w:p w14:paraId="24B334BF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сервисные центры и пункты операторов электросвязи, поставщиков услуг электросвязи;</w:t>
      </w:r>
    </w:p>
    <w:p w14:paraId="09FB3DFC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дилерские пункты операторов сотовой подвижной электросвязи.</w:t>
      </w:r>
    </w:p>
    <w:p w14:paraId="0685A1AD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 Культура (театрально-зрелищные организации, культурно-просветительские учреждения, спортивно-культурные центры).</w:t>
      </w:r>
    </w:p>
    <w:p w14:paraId="4F981501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 Юстиция:</w:t>
      </w:r>
    </w:p>
    <w:p w14:paraId="186AB92F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риэлтерские организации;</w:t>
      </w:r>
    </w:p>
    <w:p w14:paraId="514EF02D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юридические лица, оказывающие юридические услуги.</w:t>
      </w:r>
    </w:p>
    <w:p w14:paraId="5C60DFB6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14:paraId="0B734281" w14:textId="77777777" w:rsidR="00BF074A" w:rsidRPr="00BF074A" w:rsidRDefault="00BF074A" w:rsidP="00BF0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F074A" w:rsidRPr="00BF074A">
          <w:pgSz w:w="11906" w:h="16838"/>
          <w:pgMar w:top="567" w:right="1134" w:bottom="567" w:left="1417" w:header="0" w:footer="0" w:gutter="0"/>
          <w:cols w:space="720"/>
        </w:sectPr>
      </w:pPr>
    </w:p>
    <w:p w14:paraId="5FCB0C3A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BF074A" w:rsidRPr="00BF074A" w14:paraId="0C514570" w14:textId="77777777" w:rsidTr="00747F26">
        <w:trPr>
          <w:cantSplit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10436" w14:textId="77777777" w:rsidR="00BF074A" w:rsidRPr="00BF074A" w:rsidRDefault="00BF074A" w:rsidP="00BF074A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B37C0" w14:textId="77777777" w:rsidR="00BF074A" w:rsidRPr="00BF074A" w:rsidRDefault="00BF074A" w:rsidP="00BF074A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t>Приложение 2</w:t>
            </w:r>
          </w:p>
          <w:p w14:paraId="04069A12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t>к Положению о порядке выдачи,</w:t>
            </w: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br/>
              <w:t>ведения и хранения книги</w:t>
            </w:r>
            <w:r w:rsidRPr="00BF074A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замечаний и предложений </w:t>
            </w:r>
          </w:p>
        </w:tc>
      </w:tr>
    </w:tbl>
    <w:p w14:paraId="24E18333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14:paraId="7A730720" w14:textId="77777777" w:rsidR="00BF074A" w:rsidRPr="00BF074A" w:rsidRDefault="00BF074A" w:rsidP="00BF074A">
      <w:pPr>
        <w:spacing w:before="240" w:after="24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</w:t>
      </w:r>
      <w:r w:rsidRPr="00BF07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книги замечаний и предложений</w:t>
      </w:r>
    </w:p>
    <w:p w14:paraId="29E56165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Книга имеет формат 203 x 288 мм, изготавливается в обложке из картона с составным обрезным переплетом и состоит из 200 страниц, каждая из которых, кроме титульной, имеет нумерацию.</w:t>
      </w:r>
    </w:p>
    <w:p w14:paraId="5FD62273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обложке полиграфическим способом выполняется надпись: «Книга замечаний и предложений».</w:t>
      </w:r>
    </w:p>
    <w:p w14:paraId="34F48FE9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Титульная страница книги имеет следующие реквизиты и форму:</w:t>
      </w:r>
    </w:p>
    <w:p w14:paraId="2541BA55" w14:textId="77777777" w:rsidR="00BF074A" w:rsidRPr="00BF074A" w:rsidRDefault="00BF074A" w:rsidP="00BF074A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Книга</w:t>
      </w: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BF07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замечаний и предложений</w:t>
      </w:r>
    </w:p>
    <w:p w14:paraId="65961CCD" w14:textId="77777777" w:rsidR="00BF074A" w:rsidRPr="00BF074A" w:rsidRDefault="00BF074A" w:rsidP="00BF07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ADBE114" w14:textId="77777777" w:rsidR="00BF074A" w:rsidRPr="00BF074A" w:rsidRDefault="00BF074A" w:rsidP="00BF074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074A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организации, фамилия, собственное имя, отчество (если таковое имеется) индивидуального предпринимателя)</w:t>
      </w:r>
    </w:p>
    <w:p w14:paraId="705698B9" w14:textId="77777777" w:rsidR="00BF074A" w:rsidRPr="00BF074A" w:rsidRDefault="00BF074A" w:rsidP="00BF07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52DF6F4" w14:textId="77777777" w:rsidR="00BF074A" w:rsidRPr="00BF074A" w:rsidRDefault="00BF074A" w:rsidP="00BF074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074A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нахождения организации, ее обособленного подразделения, дата и номер свидетельства о государственной регистрации индивидуального предпринимателя и наименование органа, осуществившего его государственную регистрацию)</w:t>
      </w:r>
    </w:p>
    <w:p w14:paraId="0F67D153" w14:textId="77777777" w:rsidR="00BF074A" w:rsidRPr="00BF074A" w:rsidRDefault="00BF074A" w:rsidP="00BF07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CD61919" w14:textId="77777777" w:rsidR="00BF074A" w:rsidRPr="00BF074A" w:rsidRDefault="00BF074A" w:rsidP="00BF074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074A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и (или) номер обособленного подразделения (при наличии), место реализации товара, выполнения работ, оказания услуг)</w:t>
      </w:r>
    </w:p>
    <w:p w14:paraId="5C8D938B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14:paraId="3E6235EE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Регистрационный номер книги замечаний и предложений ______________________</w:t>
      </w:r>
    </w:p>
    <w:p w14:paraId="58BBBDA8" w14:textId="77777777" w:rsidR="00BF074A" w:rsidRPr="00BF074A" w:rsidRDefault="00BF074A" w:rsidP="00BF07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567B9D6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выдачи _____________________________________________________________</w:t>
      </w:r>
    </w:p>
    <w:p w14:paraId="67511E7B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14:paraId="2E0B496C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 Страницы книги 2–190, предназначенные для внесения замечаний и (или) предложений и информации об их рассмотрении, имеют следующие реквизиты и форму:</w:t>
      </w:r>
    </w:p>
    <w:p w14:paraId="020C8DED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074A" w:rsidRPr="00BF074A" w14:paraId="44534703" w14:textId="77777777" w:rsidTr="00747F26">
        <w:trPr>
          <w:trHeight w:val="2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D80D5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9344D03" w14:textId="77777777" w:rsidR="00BF074A" w:rsidRPr="00BF074A" w:rsidRDefault="00BF074A" w:rsidP="00BF074A">
            <w:pPr>
              <w:spacing w:after="0" w:line="240" w:lineRule="auto"/>
              <w:ind w:lef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Порядковый номер замечания</w:t>
            </w:r>
          </w:p>
          <w:p w14:paraId="267B5092" w14:textId="77777777" w:rsidR="00BF074A" w:rsidRPr="00BF074A" w:rsidRDefault="00BF074A" w:rsidP="00BF074A">
            <w:pPr>
              <w:spacing w:after="0" w:line="240" w:lineRule="auto"/>
              <w:ind w:lef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(или) предложения ________</w:t>
            </w:r>
          </w:p>
          <w:p w14:paraId="63CEBAC4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FE738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04B6060C" w14:textId="77777777" w:rsidR="00BF074A" w:rsidRPr="00BF074A" w:rsidRDefault="00BF074A" w:rsidP="00BF074A">
            <w:pPr>
              <w:spacing w:after="0" w:line="240" w:lineRule="auto"/>
              <w:ind w:lef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внесения замечания</w:t>
            </w:r>
          </w:p>
          <w:p w14:paraId="56129E66" w14:textId="77777777" w:rsidR="00BF074A" w:rsidRPr="00BF074A" w:rsidRDefault="00BF074A" w:rsidP="00BF074A">
            <w:pPr>
              <w:spacing w:after="0" w:line="240" w:lineRule="auto"/>
              <w:ind w:lef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(или) предложения</w:t>
            </w:r>
          </w:p>
          <w:p w14:paraId="2353970F" w14:textId="77777777" w:rsidR="00BF074A" w:rsidRPr="00BF074A" w:rsidRDefault="00BF074A" w:rsidP="00BF074A">
            <w:pPr>
              <w:spacing w:after="0" w:line="240" w:lineRule="auto"/>
              <w:ind w:lef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___________ 20__ г.</w:t>
            </w:r>
          </w:p>
          <w:p w14:paraId="58D6D26B" w14:textId="77777777" w:rsidR="00BF074A" w:rsidRPr="00BF074A" w:rsidRDefault="00BF074A" w:rsidP="00BF074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9D80665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14:paraId="7F7A3564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 гражданина __________</w:t>
      </w:r>
    </w:p>
    <w:p w14:paraId="0E5F4254" w14:textId="77777777" w:rsidR="00BF074A" w:rsidRPr="00BF074A" w:rsidRDefault="00BF074A" w:rsidP="00BF07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78053E0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места жительства (места пребывания), контактный телефон _______________</w:t>
      </w:r>
    </w:p>
    <w:p w14:paraId="111E9D88" w14:textId="77777777" w:rsidR="00BF074A" w:rsidRPr="00BF074A" w:rsidRDefault="00BF074A" w:rsidP="00BF07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E8E2646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замечания и (или) предложения __________________________________</w:t>
      </w:r>
    </w:p>
    <w:p w14:paraId="0E5F2A4B" w14:textId="77777777" w:rsidR="00BF074A" w:rsidRPr="00BF074A" w:rsidRDefault="00BF074A" w:rsidP="00BF07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3E63112" w14:textId="77777777" w:rsidR="00BF074A" w:rsidRPr="00BF074A" w:rsidRDefault="00BF074A" w:rsidP="00BF07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0F577B9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538"/>
      </w:tblGrid>
      <w:tr w:rsidR="00BF074A" w:rsidRPr="00BF074A" w14:paraId="5779A49D" w14:textId="77777777" w:rsidTr="00747F26">
        <w:trPr>
          <w:trHeight w:val="240"/>
        </w:trPr>
        <w:tc>
          <w:tcPr>
            <w:tcW w:w="2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EDB89" w14:textId="77777777" w:rsidR="00BF074A" w:rsidRPr="00BF074A" w:rsidRDefault="00BF074A" w:rsidP="00BF074A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8DCC1" w14:textId="77777777" w:rsidR="00BF074A" w:rsidRPr="00BF074A" w:rsidRDefault="00BF074A" w:rsidP="00BF074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074A" w:rsidRPr="00BF074A" w14:paraId="6FA09158" w14:textId="77777777" w:rsidTr="00747F2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0654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8C8EA" w14:textId="77777777" w:rsidR="00BF074A" w:rsidRPr="00BF074A" w:rsidRDefault="00BF074A" w:rsidP="00BF074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074A" w:rsidRPr="00BF074A" w14:paraId="69F41D99" w14:textId="77777777" w:rsidTr="00747F2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E316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8C897" w14:textId="77777777" w:rsidR="00BF074A" w:rsidRPr="00BF074A" w:rsidRDefault="00BF074A" w:rsidP="00BF074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074A" w:rsidRPr="00BF074A" w14:paraId="337DAB4A" w14:textId="77777777" w:rsidTr="00747F2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6121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B1411" w14:textId="77777777" w:rsidR="00BF074A" w:rsidRPr="00BF074A" w:rsidRDefault="00BF074A" w:rsidP="00BF074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074A" w:rsidRPr="00BF074A" w14:paraId="0DD20147" w14:textId="77777777" w:rsidTr="00747F26">
        <w:trPr>
          <w:trHeight w:val="240"/>
        </w:trPr>
        <w:tc>
          <w:tcPr>
            <w:tcW w:w="2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10AEC" w14:textId="77777777" w:rsidR="00BF074A" w:rsidRPr="00BF074A" w:rsidRDefault="00BF074A" w:rsidP="00BF074A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D0628" w14:textId="77777777" w:rsidR="00BF074A" w:rsidRPr="00BF074A" w:rsidRDefault="00BF074A" w:rsidP="00BF074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074A" w:rsidRPr="00BF074A" w14:paraId="044945AC" w14:textId="77777777" w:rsidTr="00747F2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C4FA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C8FE7" w14:textId="77777777" w:rsidR="00BF074A" w:rsidRPr="00BF074A" w:rsidRDefault="00BF074A" w:rsidP="00BF074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074A" w:rsidRPr="00BF074A" w14:paraId="7C5ACD04" w14:textId="77777777" w:rsidTr="00747F2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862B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1D951" w14:textId="77777777" w:rsidR="00BF074A" w:rsidRPr="00BF074A" w:rsidRDefault="00BF074A" w:rsidP="00BF074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074A" w:rsidRPr="00BF074A" w14:paraId="4F6688BC" w14:textId="77777777" w:rsidTr="00747F2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156E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AE3EC" w14:textId="77777777" w:rsidR="00BF074A" w:rsidRPr="00BF074A" w:rsidRDefault="00BF074A" w:rsidP="00BF074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074A" w:rsidRPr="00BF074A" w14:paraId="61304613" w14:textId="77777777" w:rsidTr="00747F26">
        <w:trPr>
          <w:trHeight w:val="240"/>
        </w:trPr>
        <w:tc>
          <w:tcPr>
            <w:tcW w:w="2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87063" w14:textId="77777777" w:rsidR="00BF074A" w:rsidRPr="00BF074A" w:rsidRDefault="00BF074A" w:rsidP="00BF074A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 о направлении ответа гражданину (дата и регистрационный номер ответа)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C4283" w14:textId="77777777" w:rsidR="00BF074A" w:rsidRPr="00BF074A" w:rsidRDefault="00BF074A" w:rsidP="00BF074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074A" w:rsidRPr="00BF074A" w14:paraId="65217699" w14:textId="77777777" w:rsidTr="00747F2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205F" w14:textId="77777777" w:rsidR="00BF074A" w:rsidRPr="00BF074A" w:rsidRDefault="00BF074A" w:rsidP="00BF07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F8B57" w14:textId="77777777" w:rsidR="00BF074A" w:rsidRPr="00BF074A" w:rsidRDefault="00BF074A" w:rsidP="00BF074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FCFBE4C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14:paraId="6FC446F8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 Страницы книги 191–192, предназначенные для внесения сведений о лице, ответственном за ведение книги, имеют следующие реквизиты и форму:</w:t>
      </w:r>
    </w:p>
    <w:p w14:paraId="57E37E5F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07"/>
        <w:gridCol w:w="1138"/>
      </w:tblGrid>
      <w:tr w:rsidR="00BF074A" w:rsidRPr="00BF074A" w14:paraId="6C6098D1" w14:textId="77777777" w:rsidTr="00747F26">
        <w:trPr>
          <w:trHeight w:val="240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73DA1A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должности, фамилия, инициалы лица, ответственного за ведение книги замечаний и предложений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82FE3F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назначения</w:t>
            </w:r>
          </w:p>
        </w:tc>
      </w:tr>
      <w:tr w:rsidR="00BF074A" w:rsidRPr="00BF074A" w14:paraId="38EA7EE5" w14:textId="77777777" w:rsidTr="00747F26">
        <w:trPr>
          <w:trHeight w:val="240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37359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FD0D0C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F074A" w:rsidRPr="00BF074A" w14:paraId="5B42755D" w14:textId="77777777" w:rsidTr="00747F26">
        <w:trPr>
          <w:trHeight w:val="240"/>
        </w:trPr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12E27F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87EAAB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F9D696C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14:paraId="74E218A4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 Страницы книги 193–198, предназначенные для внесения сведений о выявленных нарушениях, имеют следующие реквизиты и форму:</w:t>
      </w:r>
    </w:p>
    <w:p w14:paraId="20D84590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Сведения, заполняемые органами, проводящими проверки деятельности организации или индивидуального предпринимателя</w:t>
      </w:r>
    </w:p>
    <w:p w14:paraId="23F17410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555"/>
        <w:gridCol w:w="2086"/>
        <w:gridCol w:w="2785"/>
        <w:gridCol w:w="1699"/>
        <w:gridCol w:w="1847"/>
      </w:tblGrid>
      <w:tr w:rsidR="00BF074A" w:rsidRPr="00BF074A" w14:paraId="390B7AF5" w14:textId="77777777" w:rsidTr="00747F26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FE5FFC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4F5AD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41D15A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органа, проводящего проверку деятельности организации или индивидуального предпринимателя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095763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Выявленные нарушения требований законодательства при ведении книги замечаний и предложений, рассмотрении изложенных в ней замечаний и предложений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6A6E2B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и номер акта проверки или протокола об административном правонарушении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11558A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инициалы, наименование должности работника органа, проводящего проверку, его подпись</w:t>
            </w:r>
          </w:p>
        </w:tc>
      </w:tr>
      <w:tr w:rsidR="00BF074A" w:rsidRPr="00BF074A" w14:paraId="497C7E1E" w14:textId="77777777" w:rsidTr="00747F26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78CB18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141324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2F0121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4B198A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1FB913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0BBDC8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074A" w:rsidRPr="00BF074A" w14:paraId="51041592" w14:textId="77777777" w:rsidTr="00747F26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FF32AB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7A7EF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023F2F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3ED33B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3A3A4D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DB7AD4" w14:textId="77777777" w:rsidR="00BF074A" w:rsidRPr="00BF074A" w:rsidRDefault="00BF074A" w:rsidP="00BF07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07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4BC53F0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14:paraId="67ECE61E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5. На страницах 199–200 книги помещается текст Положения о порядке выдачи, ведения и хранения книги замечаний и предложений.</w:t>
      </w:r>
    </w:p>
    <w:p w14:paraId="0644F521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14:paraId="1E7C9981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14:paraId="4CCC8C39" w14:textId="77777777" w:rsidR="00BF074A" w:rsidRPr="00BF074A" w:rsidRDefault="00BF074A" w:rsidP="00BF07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07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sectPr w:rsidR="00BF074A" w:rsidRPr="00BF074A">
      <w:pgSz w:w="11906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36"/>
    <w:rsid w:val="00061F26"/>
    <w:rsid w:val="00572336"/>
    <w:rsid w:val="0067046B"/>
    <w:rsid w:val="00BF074A"/>
    <w:rsid w:val="00E0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8C0C"/>
  <w15:chartTrackingRefBased/>
  <w15:docId w15:val="{FBF59DFE-9C06-40BC-A875-2C8B2F69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074A"/>
  </w:style>
  <w:style w:type="character" w:styleId="a3">
    <w:name w:val="Hyperlink"/>
    <w:basedOn w:val="a0"/>
    <w:uiPriority w:val="99"/>
    <w:semiHidden/>
    <w:unhideWhenUsed/>
    <w:rsid w:val="00BF074A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F074A"/>
    <w:rPr>
      <w:color w:val="154C94"/>
      <w:u w:val="single"/>
    </w:rPr>
  </w:style>
  <w:style w:type="paragraph" w:customStyle="1" w:styleId="msonormal0">
    <w:name w:val="msonormal"/>
    <w:basedOn w:val="a"/>
    <w:rsid w:val="00BF07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BF074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Заголовок1"/>
    <w:basedOn w:val="a"/>
    <w:rsid w:val="00BF074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F074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F074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F074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F074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F074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F074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F074A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F074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F074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F074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F074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F074A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F074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F074A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F074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F074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F074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F074A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F074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F074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F074A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F074A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F074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F074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F074A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F074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F074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F074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F074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F074A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F074A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F074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F074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F074A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F074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F074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F074A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F074A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F074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F074A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F074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F074A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F074A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F074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F074A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F074A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F074A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F074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F074A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F07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F074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F074A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F074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F07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F074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F074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F074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F074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F074A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F074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F074A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F074A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F074A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F074A"/>
    <w:rPr>
      <w:rFonts w:ascii="Symbol" w:hAnsi="Symbol" w:hint="default"/>
    </w:rPr>
  </w:style>
  <w:style w:type="character" w:customStyle="1" w:styleId="onewind3">
    <w:name w:val="onewind3"/>
    <w:basedOn w:val="a0"/>
    <w:rsid w:val="00BF074A"/>
    <w:rPr>
      <w:rFonts w:ascii="Wingdings 3" w:hAnsi="Wingdings 3" w:hint="default"/>
    </w:rPr>
  </w:style>
  <w:style w:type="character" w:customStyle="1" w:styleId="onewind2">
    <w:name w:val="onewind2"/>
    <w:basedOn w:val="a0"/>
    <w:rsid w:val="00BF074A"/>
    <w:rPr>
      <w:rFonts w:ascii="Wingdings 2" w:hAnsi="Wingdings 2" w:hint="default"/>
    </w:rPr>
  </w:style>
  <w:style w:type="character" w:customStyle="1" w:styleId="onewind">
    <w:name w:val="onewind"/>
    <w:basedOn w:val="a0"/>
    <w:rsid w:val="00BF074A"/>
    <w:rPr>
      <w:rFonts w:ascii="Wingdings" w:hAnsi="Wingdings" w:hint="default"/>
    </w:rPr>
  </w:style>
  <w:style w:type="character" w:customStyle="1" w:styleId="rednoun">
    <w:name w:val="rednoun"/>
    <w:basedOn w:val="a0"/>
    <w:rsid w:val="00BF074A"/>
  </w:style>
  <w:style w:type="character" w:customStyle="1" w:styleId="post">
    <w:name w:val="post"/>
    <w:basedOn w:val="a0"/>
    <w:rsid w:val="00BF074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F074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F074A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F074A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F074A"/>
    <w:rPr>
      <w:rFonts w:ascii="Arial" w:hAnsi="Arial" w:cs="Arial" w:hint="default"/>
    </w:rPr>
  </w:style>
  <w:style w:type="character" w:customStyle="1" w:styleId="snoskiindex">
    <w:name w:val="snoskiindex"/>
    <w:basedOn w:val="a0"/>
    <w:rsid w:val="00BF074A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F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2525</Words>
  <Characters>14393</Characters>
  <Application>Microsoft Office Word</Application>
  <DocSecurity>0</DocSecurity>
  <Lines>119</Lines>
  <Paragraphs>33</Paragraphs>
  <ScaleCrop>false</ScaleCrop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Галимшина А.И.</dc:creator>
  <cp:keywords/>
  <dc:description/>
  <cp:lastModifiedBy>Галимшина А.И.</cp:lastModifiedBy>
  <cp:revision>6</cp:revision>
  <dcterms:created xsi:type="dcterms:W3CDTF">2026-04-16T07:13:00Z</dcterms:created>
  <dcterms:modified xsi:type="dcterms:W3CDTF">2026-04-16T07:33:00Z</dcterms:modified>
</cp:coreProperties>
</file>