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C5FE4" w14:textId="77777777" w:rsidR="007C255D" w:rsidRPr="00163DF7" w:rsidRDefault="00BE75EA" w:rsidP="007C255D">
      <w:pPr>
        <w:spacing w:after="0" w:line="28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31151630"/>
      <w:r w:rsidRPr="00163DF7">
        <w:rPr>
          <w:rFonts w:ascii="Times New Roman" w:hAnsi="Times New Roman" w:cs="Times New Roman"/>
          <w:b/>
          <w:bCs/>
          <w:sz w:val="32"/>
          <w:szCs w:val="32"/>
        </w:rPr>
        <w:t xml:space="preserve">ИЗВЕЩЕНИЕ </w:t>
      </w:r>
    </w:p>
    <w:p w14:paraId="1A39F0F8" w14:textId="4FB4E10B" w:rsidR="00DD550A" w:rsidRDefault="00BE75EA" w:rsidP="007C255D">
      <w:pPr>
        <w:spacing w:after="0" w:line="28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E75EA">
        <w:rPr>
          <w:rFonts w:ascii="Times New Roman" w:hAnsi="Times New Roman" w:cs="Times New Roman"/>
          <w:sz w:val="32"/>
          <w:szCs w:val="32"/>
        </w:rPr>
        <w:t xml:space="preserve">о прямой продаже пустующего жилого дома на территории </w:t>
      </w:r>
      <w:r w:rsidR="00CE474B">
        <w:rPr>
          <w:rFonts w:ascii="Times New Roman" w:hAnsi="Times New Roman" w:cs="Times New Roman"/>
          <w:sz w:val="32"/>
          <w:szCs w:val="32"/>
        </w:rPr>
        <w:t>Старобинского</w:t>
      </w:r>
      <w:r w:rsidRPr="00BE75EA">
        <w:rPr>
          <w:rFonts w:ascii="Times New Roman" w:hAnsi="Times New Roman" w:cs="Times New Roman"/>
          <w:sz w:val="32"/>
          <w:szCs w:val="32"/>
        </w:rPr>
        <w:t xml:space="preserve"> сельсовета Солигорского района Минской области </w:t>
      </w:r>
      <w:r w:rsidRPr="00163DF7">
        <w:rPr>
          <w:rFonts w:ascii="Times New Roman" w:hAnsi="Times New Roman" w:cs="Times New Roman"/>
          <w:sz w:val="32"/>
          <w:szCs w:val="32"/>
        </w:rPr>
        <w:t>за одну базовую величину</w:t>
      </w:r>
    </w:p>
    <w:p w14:paraId="242FCD72" w14:textId="14D7FA17" w:rsidR="007C255D" w:rsidRPr="003B1477" w:rsidRDefault="003B1477" w:rsidP="003B1477">
      <w:pPr>
        <w:spacing w:after="0" w:line="280" w:lineRule="exact"/>
        <w:ind w:left="-993" w:right="-284"/>
        <w:jc w:val="both"/>
        <w:rPr>
          <w:rFonts w:ascii="Times New Roman" w:hAnsi="Times New Roman" w:cs="Times New Roman"/>
          <w:sz w:val="24"/>
          <w:szCs w:val="24"/>
        </w:rPr>
      </w:pPr>
      <w:r w:rsidRPr="003B1477">
        <w:rPr>
          <w:rFonts w:ascii="Times New Roman" w:hAnsi="Times New Roman" w:cs="Times New Roman"/>
          <w:sz w:val="24"/>
          <w:szCs w:val="24"/>
        </w:rPr>
        <w:t>Продажа проводится в соответствии с Указом Президента Республики Беларусь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477">
        <w:rPr>
          <w:rFonts w:ascii="Times New Roman" w:hAnsi="Times New Roman" w:cs="Times New Roman"/>
          <w:sz w:val="24"/>
          <w:szCs w:val="24"/>
        </w:rPr>
        <w:t xml:space="preserve">от 24 марта 2021 г.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B1477">
        <w:rPr>
          <w:rFonts w:ascii="Times New Roman" w:hAnsi="Times New Roman" w:cs="Times New Roman"/>
          <w:sz w:val="24"/>
          <w:szCs w:val="24"/>
        </w:rPr>
        <w:t>№ 116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утвержденному Постановлением Совета Министров Республики Беларусь от  23.09.2021 № 547</w:t>
      </w:r>
      <w:r>
        <w:rPr>
          <w:rFonts w:ascii="Times New Roman" w:hAnsi="Times New Roman" w:cs="Times New Roman"/>
          <w:sz w:val="24"/>
          <w:szCs w:val="24"/>
        </w:rPr>
        <w:t xml:space="preserve"> (далее – Положение)</w:t>
      </w:r>
    </w:p>
    <w:tbl>
      <w:tblPr>
        <w:tblW w:w="10774" w:type="dxa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8363"/>
      </w:tblGrid>
      <w:tr w:rsidR="00BE75EA" w:rsidRPr="007A7276" w14:paraId="30CBA2AB" w14:textId="77777777" w:rsidTr="005C0BF3"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14:paraId="520C1DEE" w14:textId="5F55939A" w:rsidR="00BE75EA" w:rsidRPr="007A7276" w:rsidRDefault="00BE75EA" w:rsidP="0080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 w:rsidRPr="007A7276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Местонахождение</w:t>
            </w:r>
            <w:r w:rsidR="006D75FD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 xml:space="preserve"> объекта продажи</w:t>
            </w:r>
            <w:r w:rsidRPr="007A7276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517B7" w14:textId="0D23E270" w:rsidR="00BE75EA" w:rsidRPr="007A7276" w:rsidRDefault="00BE75EA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0F0F"/>
                <w:sz w:val="21"/>
                <w:szCs w:val="21"/>
                <w:lang w:eastAsia="ru-RU"/>
              </w:rPr>
            </w:pPr>
            <w:r w:rsidRPr="007A7276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Солигорский район</w:t>
            </w:r>
            <w:r w:rsidR="005C0BF3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 xml:space="preserve">, </w:t>
            </w:r>
            <w:r w:rsidR="00CE474B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Старобинский</w:t>
            </w:r>
            <w:r w:rsidR="005C0BF3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 xml:space="preserve"> с/с,</w:t>
            </w:r>
            <w:r w:rsidRPr="007A7276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 xml:space="preserve"> д.</w:t>
            </w:r>
            <w:r w:rsidR="00CE474B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Авины</w:t>
            </w:r>
            <w:r w:rsidR="007C255D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 xml:space="preserve">, ул.Центральная, </w:t>
            </w:r>
            <w:r w:rsidR="00CE474B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между жилыми домами 21 и 21</w:t>
            </w:r>
            <w:r w:rsidR="00B960F1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А</w:t>
            </w:r>
          </w:p>
        </w:tc>
      </w:tr>
      <w:tr w:rsidR="00BE75EA" w:rsidRPr="007A7276" w14:paraId="6A2315D9" w14:textId="77777777" w:rsidTr="005C0BF3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C5623" w14:textId="77777777" w:rsidR="00BE75EA" w:rsidRPr="007A7276" w:rsidRDefault="00BE75EA" w:rsidP="0080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Характерис</w:t>
            </w:r>
            <w:r w:rsidRPr="00783169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тики пустующего дома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1324A" w14:textId="5510D27D" w:rsidR="00BE75EA" w:rsidRPr="007A7276" w:rsidRDefault="00BE75EA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 w:rsidRPr="007A7276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Назначение: здание одноквартирного </w:t>
            </w:r>
            <w:r w:rsidR="002A2BF8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одноэтажного </w:t>
            </w:r>
            <w:r w:rsidRPr="007A7276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жилого дома; степень износа </w:t>
            </w:r>
            <w:r w:rsidR="00CE474B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79</w:t>
            </w:r>
            <w:r w:rsidRPr="007A7276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%; материал стен – 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дерево</w:t>
            </w:r>
          </w:p>
        </w:tc>
      </w:tr>
      <w:tr w:rsidR="00BE75EA" w:rsidRPr="007A7276" w14:paraId="31D7EC09" w14:textId="77777777" w:rsidTr="005C0BF3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A2549" w14:textId="62B7F2CC" w:rsidR="00BE75EA" w:rsidRPr="007A7276" w:rsidRDefault="00163DF7" w:rsidP="0080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val="be-BY" w:eastAsia="ru-RU"/>
              </w:rPr>
              <w:t>Земельный участок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5761C" w14:textId="02B1C97B" w:rsidR="006D75FD" w:rsidRDefault="00163DF7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  <w:t>К</w:t>
            </w:r>
            <w:r w:rsidR="005C0BF3"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  <w:t>адастровый номер участка</w:t>
            </w:r>
            <w:r w:rsidR="002A2BF8"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  <w:t xml:space="preserve"> 625086200101000118</w:t>
            </w:r>
            <w:r w:rsidR="005C0BF3"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  <w:t>, площадь 0,</w:t>
            </w:r>
            <w:r w:rsidR="002A2BF8"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  <w:t>249</w:t>
            </w:r>
            <w:r w:rsidR="005C0BF3"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  <w:t xml:space="preserve"> га</w:t>
            </w:r>
            <w:r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  <w:t xml:space="preserve">, </w:t>
            </w:r>
            <w:r w:rsidR="006D75FD"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  <w:t xml:space="preserve"> </w:t>
            </w:r>
          </w:p>
          <w:p w14:paraId="23453A3D" w14:textId="25C75779" w:rsidR="00BE75EA" w:rsidRPr="007A7276" w:rsidRDefault="006D75FD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  <w:t xml:space="preserve">целевое назначение – для обслуживания </w:t>
            </w:r>
            <w:r w:rsidR="002A2BF8"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  <w:t xml:space="preserve">одноквартирного </w:t>
            </w:r>
            <w:r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  <w:t>жилого дома</w:t>
            </w:r>
          </w:p>
        </w:tc>
      </w:tr>
      <w:tr w:rsidR="00BE75EA" w:rsidRPr="007A7276" w14:paraId="52958D94" w14:textId="77777777" w:rsidTr="005C0BF3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6DFC0" w14:textId="77777777" w:rsidR="00BE75EA" w:rsidRPr="007A7276" w:rsidRDefault="00BE75EA" w:rsidP="0080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Цена продажи,</w:t>
            </w:r>
          </w:p>
          <w:p w14:paraId="2842915B" w14:textId="77777777" w:rsidR="00BE75EA" w:rsidRPr="007A7276" w:rsidRDefault="00BE75EA" w:rsidP="0080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 w:rsidRPr="007A7276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бел. рублей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F2A46" w14:textId="42BE383F" w:rsidR="00BE75EA" w:rsidRPr="007A7276" w:rsidRDefault="008049C4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</w:t>
            </w:r>
            <w:r w:rsidR="0087745E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</w:t>
            </w:r>
            <w:r w:rsidR="00BE75EA" w:rsidRPr="007A7276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,0</w:t>
            </w:r>
            <w:r w:rsidR="0086482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0</w:t>
            </w:r>
          </w:p>
        </w:tc>
      </w:tr>
      <w:tr w:rsidR="00BE75EA" w:rsidRPr="007A7276" w14:paraId="60354251" w14:textId="77777777" w:rsidTr="005C0BF3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551EA" w14:textId="23DD9D12" w:rsidR="00BE75EA" w:rsidRPr="007A7276" w:rsidRDefault="00BE75EA" w:rsidP="0080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 w:rsidRPr="007A7276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Возмещение затрат покупателем, бел. рублей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44E1C" w14:textId="70959BDF" w:rsidR="00BE75EA" w:rsidRPr="007A7276" w:rsidRDefault="0086482D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 w:rsidRPr="0086482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затраты на публикацию объявления в газете</w:t>
            </w:r>
          </w:p>
        </w:tc>
      </w:tr>
      <w:tr w:rsidR="00BE75EA" w:rsidRPr="007A7276" w14:paraId="3F602C24" w14:textId="77777777" w:rsidTr="005C0BF3">
        <w:trPr>
          <w:trHeight w:val="693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DF577" w14:textId="77777777" w:rsidR="00BE75EA" w:rsidRPr="007A7276" w:rsidRDefault="00BE75EA" w:rsidP="0080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 w:rsidRPr="007A7276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 xml:space="preserve">Адрес,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EC07B" w14:textId="651B196E" w:rsidR="00BE75EA" w:rsidRDefault="00BE75EA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Минская область, </w:t>
            </w:r>
            <w:r w:rsidRPr="007A7276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Солигорский район, </w:t>
            </w:r>
            <w:r w:rsidR="002A2BF8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г.п. Старобин</w:t>
            </w:r>
            <w:r w:rsidR="0086482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ул.</w:t>
            </w:r>
            <w:r w:rsidR="002A2BF8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Краснознамённая                       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д. </w:t>
            </w:r>
            <w:r w:rsidR="002A2BF8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2А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.</w:t>
            </w:r>
          </w:p>
          <w:p w14:paraId="652AF809" w14:textId="00A97B5B" w:rsidR="00BE75EA" w:rsidRDefault="00BE75EA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8 (0174) </w:t>
            </w:r>
            <w:r w:rsidR="008049C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25-62-48</w:t>
            </w:r>
          </w:p>
          <w:p w14:paraId="3C7A6ACE" w14:textId="77777777" w:rsidR="00BE75EA" w:rsidRPr="007A7276" w:rsidRDefault="00BE75EA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</w:p>
        </w:tc>
      </w:tr>
      <w:tr w:rsidR="00163DF7" w:rsidRPr="007A7276" w14:paraId="533DBAC4" w14:textId="77777777" w:rsidTr="005C0BF3">
        <w:trPr>
          <w:trHeight w:val="693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7672" w14:textId="3BD13303" w:rsidR="00163DF7" w:rsidRPr="007A7276" w:rsidRDefault="00163DF7" w:rsidP="0080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Срок приема документов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FA37" w14:textId="59B9737B" w:rsidR="00163DF7" w:rsidRDefault="00163DF7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В течении 30 календарных дней со дня опубликования настоящего извещения </w:t>
            </w:r>
          </w:p>
        </w:tc>
      </w:tr>
      <w:tr w:rsidR="00BE75EA" w:rsidRPr="007A7276" w14:paraId="39A7C1A5" w14:textId="77777777" w:rsidTr="005C0BF3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A299B" w14:textId="77777777" w:rsidR="00BE75EA" w:rsidRPr="007A7276" w:rsidRDefault="00BE75EA" w:rsidP="0080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 w:rsidRPr="007A7276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Предоставление документов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67076" w14:textId="0232C02F" w:rsidR="00163DF7" w:rsidRDefault="00BE75EA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Претендентом на покупку предоставляются:</w:t>
            </w:r>
          </w:p>
          <w:p w14:paraId="3CD4579A" w14:textId="77777777" w:rsidR="00163DF7" w:rsidRDefault="00163DF7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1. </w:t>
            </w:r>
            <w:r w:rsidR="00BE75E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з</w:t>
            </w:r>
            <w:r w:rsidR="00BE75EA" w:rsidRPr="007A7276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аявка по </w:t>
            </w:r>
            <w:r w:rsidR="00BE75E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установленной форме;</w:t>
            </w:r>
            <w:r w:rsidR="00BE75EA" w:rsidRPr="007A7276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</w:p>
          <w:p w14:paraId="05B57304" w14:textId="7BB6D390" w:rsidR="00163DF7" w:rsidRDefault="00163DF7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2. гражданином - </w:t>
            </w:r>
            <w:r w:rsidR="00BE75EA" w:rsidRPr="007A7276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копия документа, удостоверяющего личность, без нотариального засвидетельствования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; </w:t>
            </w:r>
          </w:p>
          <w:p w14:paraId="00D24EE1" w14:textId="6EC270DC" w:rsidR="00BE75EA" w:rsidRDefault="00163DF7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3. представителем гражданина – доверенность;</w:t>
            </w:r>
          </w:p>
          <w:p w14:paraId="347098B1" w14:textId="075A7617" w:rsidR="00163DF7" w:rsidRDefault="00163DF7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4. индивидуальными предпринимателями и юридическими лицами </w:t>
            </w:r>
            <w:r w:rsidRPr="00163DF7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подают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ся</w:t>
            </w:r>
            <w:r w:rsidRPr="00163DF7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документы 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</w:t>
            </w:r>
            <w:r w:rsidRPr="00163DF7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соответствии с п. 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44</w:t>
            </w:r>
            <w:r w:rsidRPr="00163DF7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Положения</w:t>
            </w:r>
          </w:p>
          <w:p w14:paraId="3A6B18EB" w14:textId="428EF178" w:rsidR="00163DF7" w:rsidRPr="00163DF7" w:rsidRDefault="00163DF7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</w:p>
        </w:tc>
      </w:tr>
      <w:tr w:rsidR="00BE75EA" w:rsidRPr="007A7276" w14:paraId="25A09F51" w14:textId="77777777" w:rsidTr="005C0BF3">
        <w:tc>
          <w:tcPr>
            <w:tcW w:w="10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C9B59" w14:textId="2FF9D5A4" w:rsidR="00BE75EA" w:rsidRPr="007A7276" w:rsidRDefault="00BE75EA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 w:rsidRPr="007A7276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В случае поступления двух 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и более </w:t>
            </w:r>
            <w:r w:rsidRPr="007A7276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заявок от претендентов на покупку пустующего жилого дома его продажа будет осуществляться по результатам аукциона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.</w:t>
            </w:r>
            <w:r w:rsidR="0086482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514A38E" w14:textId="47D09E95" w:rsidR="00BE75EA" w:rsidRDefault="00BE75EA"/>
    <w:p w14:paraId="2960A7C0" w14:textId="7C10409F" w:rsidR="00BE75EA" w:rsidRDefault="00BE75EA"/>
    <w:p w14:paraId="228FBEEC" w14:textId="34F0BE6A" w:rsidR="00BE75EA" w:rsidRDefault="00BE75EA"/>
    <w:p w14:paraId="12C5C8B8" w14:textId="48B1F703" w:rsidR="0053282E" w:rsidRDefault="0053282E"/>
    <w:p w14:paraId="6E5E0275" w14:textId="27913093" w:rsidR="0053282E" w:rsidRDefault="0053282E"/>
    <w:p w14:paraId="08014ACD" w14:textId="349F5451" w:rsidR="0053282E" w:rsidRDefault="0053282E"/>
    <w:p w14:paraId="5F7289F4" w14:textId="4823505F" w:rsidR="0053282E" w:rsidRDefault="0053282E"/>
    <w:p w14:paraId="0DCF3A96" w14:textId="62073973" w:rsidR="0053282E" w:rsidRDefault="0053282E"/>
    <w:p w14:paraId="4A33CA04" w14:textId="3FD9E21B" w:rsidR="0053282E" w:rsidRDefault="0053282E"/>
    <w:sectPr w:rsidR="00532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0A"/>
    <w:rsid w:val="00163DF7"/>
    <w:rsid w:val="002A2BF8"/>
    <w:rsid w:val="003B1477"/>
    <w:rsid w:val="0053282E"/>
    <w:rsid w:val="005C0BF3"/>
    <w:rsid w:val="006B020B"/>
    <w:rsid w:val="006D75FD"/>
    <w:rsid w:val="007C255D"/>
    <w:rsid w:val="008049C4"/>
    <w:rsid w:val="00835E75"/>
    <w:rsid w:val="0086482D"/>
    <w:rsid w:val="0087745E"/>
    <w:rsid w:val="00A42BDB"/>
    <w:rsid w:val="00B14444"/>
    <w:rsid w:val="00B960F1"/>
    <w:rsid w:val="00BE75EA"/>
    <w:rsid w:val="00CE474B"/>
    <w:rsid w:val="00DD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8A936"/>
  <w15:chartTrackingRefBased/>
  <w15:docId w15:val="{48A68166-8B35-4A42-BA6A-9286009E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2023-11-17T09:30:00Z</dcterms:created>
  <dcterms:modified xsi:type="dcterms:W3CDTF">2026-05-27T07:11:00Z</dcterms:modified>
</cp:coreProperties>
</file>