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9D3B" w14:textId="7334B66D" w:rsidR="00C7041D" w:rsidRPr="00C7041D" w:rsidRDefault="00C7041D" w:rsidP="00C7041D">
      <w:pPr>
        <w:tabs>
          <w:tab w:val="center" w:pos="4677"/>
        </w:tabs>
        <w:ind w:left="-1134" w:right="-426"/>
        <w:jc w:val="center"/>
        <w:rPr>
          <w:i/>
          <w:sz w:val="26"/>
          <w:szCs w:val="26"/>
          <w:lang w:val="ru-RU"/>
        </w:rPr>
      </w:pPr>
      <w:r w:rsidRPr="00C7041D">
        <w:rPr>
          <w:i/>
          <w:sz w:val="26"/>
          <w:szCs w:val="26"/>
          <w:lang w:val="ru-RU"/>
        </w:rPr>
        <w:t>Интернет-сайт Солигорского районного исполнительного комитета, 1</w:t>
      </w:r>
      <w:r>
        <w:rPr>
          <w:i/>
          <w:sz w:val="26"/>
          <w:szCs w:val="26"/>
          <w:lang w:val="ru-RU"/>
        </w:rPr>
        <w:t>4</w:t>
      </w:r>
      <w:r w:rsidRPr="00C7041D">
        <w:rPr>
          <w:i/>
          <w:sz w:val="26"/>
          <w:szCs w:val="26"/>
          <w:lang w:val="ru-RU"/>
        </w:rPr>
        <w:t>.0</w:t>
      </w:r>
      <w:r>
        <w:rPr>
          <w:i/>
          <w:sz w:val="26"/>
          <w:szCs w:val="26"/>
          <w:lang w:val="ru-RU"/>
        </w:rPr>
        <w:t>5</w:t>
      </w:r>
      <w:r w:rsidRPr="00C7041D">
        <w:rPr>
          <w:i/>
          <w:sz w:val="26"/>
          <w:szCs w:val="26"/>
          <w:lang w:val="ru-RU"/>
        </w:rPr>
        <w:t>.202</w:t>
      </w:r>
      <w:r>
        <w:rPr>
          <w:i/>
          <w:sz w:val="26"/>
          <w:szCs w:val="26"/>
          <w:lang w:val="ru-RU"/>
        </w:rPr>
        <w:t>6</w:t>
      </w:r>
      <w:r w:rsidRPr="00C7041D">
        <w:rPr>
          <w:i/>
          <w:sz w:val="26"/>
          <w:szCs w:val="26"/>
          <w:lang w:val="ru-RU"/>
        </w:rPr>
        <w:t xml:space="preserve"> №3-28/1</w:t>
      </w:r>
      <w:r>
        <w:rPr>
          <w:i/>
          <w:sz w:val="26"/>
          <w:szCs w:val="26"/>
          <w:lang w:val="ru-RU"/>
        </w:rPr>
        <w:t>067</w:t>
      </w:r>
    </w:p>
    <w:p w14:paraId="7CA6DB16" w14:textId="77777777" w:rsidR="00C7041D" w:rsidRPr="00C7041D" w:rsidRDefault="00C7041D" w:rsidP="00C7041D">
      <w:pPr>
        <w:tabs>
          <w:tab w:val="center" w:pos="4677"/>
        </w:tabs>
        <w:ind w:left="-567"/>
        <w:jc w:val="center"/>
        <w:rPr>
          <w:i/>
          <w:lang w:val="ru-RU"/>
        </w:rPr>
      </w:pPr>
      <w:r w:rsidRPr="00C7041D">
        <w:rPr>
          <w:i/>
          <w:lang w:val="ru-RU"/>
        </w:rPr>
        <w:t>____________________________________________________________________</w:t>
      </w:r>
    </w:p>
    <w:p w14:paraId="282FE889" w14:textId="77777777" w:rsidR="00C7041D" w:rsidRDefault="00C7041D" w:rsidP="00C7041D">
      <w:pPr>
        <w:tabs>
          <w:tab w:val="center" w:pos="4677"/>
        </w:tabs>
        <w:jc w:val="center"/>
        <w:rPr>
          <w:sz w:val="36"/>
          <w:szCs w:val="36"/>
          <w:lang w:val="ru-RU"/>
        </w:rPr>
      </w:pPr>
      <w:r w:rsidRPr="00C7041D">
        <w:rPr>
          <w:sz w:val="36"/>
          <w:szCs w:val="36"/>
          <w:lang w:val="ru-RU"/>
        </w:rPr>
        <w:t>РЕШЕНИЕ ХОРОСТОВСКОГО СЕЛЬСКОГО СОВЕТА ДЕПУТАТОВ</w:t>
      </w:r>
    </w:p>
    <w:p w14:paraId="783F4099" w14:textId="77777777" w:rsidR="00C7041D" w:rsidRPr="00C7041D" w:rsidRDefault="00C7041D" w:rsidP="00C7041D">
      <w:pPr>
        <w:tabs>
          <w:tab w:val="center" w:pos="4677"/>
        </w:tabs>
        <w:jc w:val="center"/>
        <w:rPr>
          <w:sz w:val="36"/>
          <w:szCs w:val="36"/>
          <w:lang w:val="ru-RU"/>
        </w:rPr>
      </w:pPr>
    </w:p>
    <w:p w14:paraId="50F887E4" w14:textId="2C0DE584" w:rsidR="00C7041D" w:rsidRPr="00C7041D" w:rsidRDefault="00C7041D" w:rsidP="00C7041D">
      <w:pPr>
        <w:tabs>
          <w:tab w:val="left" w:pos="3680"/>
        </w:tabs>
        <w:jc w:val="center"/>
        <w:rPr>
          <w:color w:val="000000"/>
          <w:sz w:val="32"/>
          <w:szCs w:val="32"/>
          <w:lang w:val="ru-RU"/>
        </w:rPr>
      </w:pPr>
      <w:r w:rsidRPr="00C7041D">
        <w:rPr>
          <w:color w:val="000000"/>
          <w:sz w:val="32"/>
          <w:szCs w:val="32"/>
          <w:lang w:val="ru-RU"/>
        </w:rPr>
        <w:t>1</w:t>
      </w:r>
      <w:r>
        <w:rPr>
          <w:color w:val="000000"/>
          <w:sz w:val="32"/>
          <w:szCs w:val="32"/>
          <w:lang w:val="ru-RU"/>
        </w:rPr>
        <w:t>1</w:t>
      </w:r>
      <w:r w:rsidRPr="00C7041D">
        <w:rPr>
          <w:color w:val="000000"/>
          <w:sz w:val="32"/>
          <w:szCs w:val="32"/>
          <w:lang w:val="ru-RU"/>
        </w:rPr>
        <w:t xml:space="preserve"> </w:t>
      </w:r>
      <w:r>
        <w:rPr>
          <w:color w:val="000000"/>
          <w:sz w:val="32"/>
          <w:szCs w:val="32"/>
          <w:lang w:val="ru-RU"/>
        </w:rPr>
        <w:t>м</w:t>
      </w:r>
      <w:r w:rsidRPr="00C7041D">
        <w:rPr>
          <w:color w:val="000000"/>
          <w:sz w:val="32"/>
          <w:szCs w:val="32"/>
          <w:lang w:val="ru-RU"/>
        </w:rPr>
        <w:t>а</w:t>
      </w:r>
      <w:r>
        <w:rPr>
          <w:color w:val="000000"/>
          <w:sz w:val="32"/>
          <w:szCs w:val="32"/>
          <w:lang w:val="ru-RU"/>
        </w:rPr>
        <w:t>я</w:t>
      </w:r>
      <w:r w:rsidRPr="00C7041D">
        <w:rPr>
          <w:color w:val="000000"/>
          <w:sz w:val="32"/>
          <w:szCs w:val="32"/>
          <w:lang w:val="ru-RU"/>
        </w:rPr>
        <w:t xml:space="preserve"> 202</w:t>
      </w:r>
      <w:r>
        <w:rPr>
          <w:color w:val="000000"/>
          <w:sz w:val="32"/>
          <w:szCs w:val="32"/>
          <w:lang w:val="ru-RU"/>
        </w:rPr>
        <w:t>6</w:t>
      </w:r>
      <w:r w:rsidRPr="00C7041D">
        <w:rPr>
          <w:color w:val="000000"/>
          <w:sz w:val="32"/>
          <w:szCs w:val="32"/>
          <w:lang w:val="ru-RU"/>
        </w:rPr>
        <w:t xml:space="preserve"> г. №</w:t>
      </w:r>
      <w:r w:rsidRPr="00DB191A">
        <w:rPr>
          <w:color w:val="000000"/>
          <w:sz w:val="32"/>
          <w:szCs w:val="32"/>
          <w:lang w:val="be-BY"/>
        </w:rPr>
        <w:t>48</w:t>
      </w:r>
    </w:p>
    <w:p w14:paraId="31F356B7" w14:textId="77777777" w:rsidR="00C7041D" w:rsidRDefault="00C7041D" w:rsidP="00C942C8">
      <w:pPr>
        <w:tabs>
          <w:tab w:val="left" w:pos="567"/>
          <w:tab w:val="left" w:pos="3680"/>
        </w:tabs>
        <w:rPr>
          <w:lang w:val="ru-RU"/>
        </w:rPr>
      </w:pPr>
    </w:p>
    <w:p w14:paraId="7AC7F9AD" w14:textId="77777777" w:rsidR="00C7041D" w:rsidRDefault="00C7041D" w:rsidP="00C942C8">
      <w:pPr>
        <w:tabs>
          <w:tab w:val="left" w:pos="567"/>
          <w:tab w:val="left" w:pos="3680"/>
        </w:tabs>
        <w:rPr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3"/>
        <w:gridCol w:w="3985"/>
      </w:tblGrid>
      <w:tr w:rsidR="00C942C8" w:rsidRPr="00DB61C7" w14:paraId="6D8C78EE" w14:textId="77777777" w:rsidTr="00C7041D">
        <w:trPr>
          <w:trHeight w:val="84"/>
        </w:trPr>
        <w:tc>
          <w:tcPr>
            <w:tcW w:w="5653" w:type="dxa"/>
          </w:tcPr>
          <w:p w14:paraId="11207AB9" w14:textId="77777777" w:rsidR="00C942C8" w:rsidRPr="001A55A4" w:rsidRDefault="00C942C8" w:rsidP="0043306A">
            <w:pPr>
              <w:spacing w:line="280" w:lineRule="exact"/>
              <w:ind w:left="-112"/>
              <w:jc w:val="both"/>
              <w:rPr>
                <w:lang w:val="ru-RU"/>
              </w:rPr>
            </w:pPr>
            <w:r>
              <w:rPr>
                <w:lang w:val="ru-RU"/>
              </w:rPr>
              <w:t>О наделении полномочиями</w:t>
            </w:r>
          </w:p>
        </w:tc>
        <w:tc>
          <w:tcPr>
            <w:tcW w:w="3985" w:type="dxa"/>
          </w:tcPr>
          <w:p w14:paraId="2610CCC5" w14:textId="77777777" w:rsidR="00C942C8" w:rsidRPr="00DB61C7" w:rsidRDefault="00C942C8" w:rsidP="0043306A">
            <w:pPr>
              <w:jc w:val="both"/>
            </w:pPr>
          </w:p>
        </w:tc>
      </w:tr>
    </w:tbl>
    <w:p w14:paraId="41083AB9" w14:textId="77777777" w:rsidR="00C942C8" w:rsidRDefault="00C942C8" w:rsidP="00C942C8">
      <w:pPr>
        <w:spacing w:line="360" w:lineRule="auto"/>
        <w:ind w:firstLine="720"/>
        <w:jc w:val="both"/>
        <w:rPr>
          <w:lang w:val="ru-RU"/>
        </w:rPr>
      </w:pPr>
    </w:p>
    <w:p w14:paraId="73C19336" w14:textId="77777777" w:rsidR="00C942C8" w:rsidRPr="00E972DD" w:rsidRDefault="00C942C8" w:rsidP="00C942C8">
      <w:pPr>
        <w:ind w:firstLine="720"/>
        <w:jc w:val="both"/>
        <w:rPr>
          <w:lang w:val="ru-RU"/>
        </w:rPr>
      </w:pPr>
      <w:r w:rsidRPr="00E972DD">
        <w:rPr>
          <w:lang w:val="ru-RU"/>
        </w:rPr>
        <w:t xml:space="preserve">На основании </w:t>
      </w:r>
      <w:r w:rsidRPr="00293259">
        <w:rPr>
          <w:lang w:val="ru-RU"/>
        </w:rPr>
        <w:t>части 2 статьи 3.29</w:t>
      </w:r>
      <w:r>
        <w:rPr>
          <w:lang w:val="ru-RU"/>
        </w:rPr>
        <w:t>, статьи 3.30</w:t>
      </w:r>
      <w:r w:rsidRPr="00293259">
        <w:rPr>
          <w:lang w:val="ru-RU"/>
        </w:rPr>
        <w:t xml:space="preserve"> Процессуально-исполнительного кодекса Республики Беларусь об административных правонарушениях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Хоростовский</w:t>
      </w:r>
      <w:proofErr w:type="spellEnd"/>
      <w:r>
        <w:rPr>
          <w:lang w:val="ru-RU"/>
        </w:rPr>
        <w:t xml:space="preserve"> сельский</w:t>
      </w:r>
      <w:r w:rsidRPr="00E972DD">
        <w:rPr>
          <w:lang w:val="ru-RU"/>
        </w:rPr>
        <w:t xml:space="preserve"> исполнительный комитет РЕШИЛ:</w:t>
      </w:r>
    </w:p>
    <w:p w14:paraId="64396DCF" w14:textId="77777777" w:rsidR="00C942C8" w:rsidRPr="003E36C4" w:rsidRDefault="00C942C8" w:rsidP="00C942C8">
      <w:pPr>
        <w:ind w:firstLine="709"/>
        <w:jc w:val="both"/>
        <w:rPr>
          <w:lang w:val="ru-RU"/>
        </w:rPr>
      </w:pPr>
      <w:r>
        <w:rPr>
          <w:lang w:val="ru-RU"/>
        </w:rPr>
        <w:t>1. </w:t>
      </w:r>
      <w:r w:rsidRPr="003E36C4">
        <w:rPr>
          <w:rStyle w:val="23"/>
          <w:color w:val="000000"/>
          <w:lang w:val="ru-RU"/>
        </w:rPr>
        <w:t>Наделить полномочиями на составление протоколов об</w:t>
      </w:r>
      <w:r>
        <w:rPr>
          <w:rStyle w:val="23"/>
          <w:color w:val="000000"/>
        </w:rPr>
        <w:t> </w:t>
      </w:r>
      <w:r w:rsidRPr="003E36C4">
        <w:rPr>
          <w:rStyle w:val="23"/>
          <w:color w:val="000000"/>
          <w:lang w:val="ru-RU"/>
        </w:rPr>
        <w:t>административных правонарушениях и подготовку дел об</w:t>
      </w:r>
      <w:r>
        <w:rPr>
          <w:rStyle w:val="23"/>
          <w:color w:val="000000"/>
        </w:rPr>
        <w:t> </w:t>
      </w:r>
      <w:r w:rsidRPr="003E36C4">
        <w:rPr>
          <w:rStyle w:val="23"/>
          <w:color w:val="000000"/>
          <w:lang w:val="ru-RU"/>
        </w:rPr>
        <w:t>административных правонарушениях</w:t>
      </w:r>
      <w:r>
        <w:rPr>
          <w:rStyle w:val="23"/>
          <w:color w:val="000000"/>
          <w:lang w:val="ru-RU"/>
        </w:rPr>
        <w:t xml:space="preserve">, предусмотренных Кодексом Республики Беларусь об административных правонарушениях по статьям </w:t>
      </w:r>
      <w:r w:rsidRPr="00DE4BED">
        <w:rPr>
          <w:rFonts w:eastAsia="Times New Roman"/>
          <w:lang w:val="ru-RU" w:eastAsia="ru-RU"/>
        </w:rPr>
        <w:t xml:space="preserve">10.4 – 10.10, части 7 статьи 10.12, статьям 10.16, 10.21, 11.3, 12.31, 13.5, 13.11, </w:t>
      </w:r>
      <w:r>
        <w:rPr>
          <w:rFonts w:eastAsia="Times New Roman"/>
          <w:lang w:val="ru-RU" w:eastAsia="ru-RU"/>
        </w:rPr>
        <w:t>13.12</w:t>
      </w:r>
      <w:r>
        <w:rPr>
          <w:rFonts w:eastAsia="Times New Roman"/>
          <w:vertAlign w:val="superscript"/>
          <w:lang w:val="ru-RU" w:eastAsia="ru-RU"/>
        </w:rPr>
        <w:t>1</w:t>
      </w:r>
      <w:r w:rsidRPr="00DE4BED">
        <w:rPr>
          <w:rFonts w:eastAsia="Times New Roman"/>
          <w:lang w:val="ru-RU" w:eastAsia="ru-RU"/>
        </w:rPr>
        <w:t xml:space="preserve">, 16.25, 16.36, 16.38, 17.4, 19.9, </w:t>
      </w:r>
      <w:r>
        <w:rPr>
          <w:rFonts w:eastAsia="Times New Roman"/>
          <w:lang w:val="ru-RU" w:eastAsia="ru-RU"/>
        </w:rPr>
        <w:t xml:space="preserve">19.14, 19.15, </w:t>
      </w:r>
      <w:r w:rsidRPr="00DE4BED">
        <w:rPr>
          <w:rFonts w:eastAsia="Times New Roman"/>
          <w:lang w:val="ru-RU" w:eastAsia="ru-RU"/>
        </w:rPr>
        <w:t xml:space="preserve">20.1 – 20.5, 20.7, 22.1 – 22.5, 22.7 – 22.11, частям 3 – 5 статьи 22.12, </w:t>
      </w:r>
      <w:r>
        <w:rPr>
          <w:rFonts w:eastAsia="Times New Roman"/>
          <w:lang w:val="ru-RU" w:eastAsia="ru-RU"/>
        </w:rPr>
        <w:t>части 1 статьи 24.1</w:t>
      </w:r>
      <w:r w:rsidRPr="00DE4BED">
        <w:rPr>
          <w:rFonts w:eastAsia="Times New Roman"/>
          <w:lang w:val="ru-RU" w:eastAsia="ru-RU"/>
        </w:rPr>
        <w:t xml:space="preserve">, статьям 24.2 – 24.4, статье 24.16, части 2 статьи 24.26, части 1 статьи 24.47, статьям 24.48, 24.49, </w:t>
      </w:r>
      <w:r w:rsidRPr="00B64E0B">
        <w:rPr>
          <w:rFonts w:eastAsia="Times New Roman"/>
          <w:lang w:val="ru-RU" w:eastAsia="ru-RU"/>
        </w:rPr>
        <w:t>24.55, 24.58, 25.2, 25.4</w:t>
      </w:r>
      <w:r>
        <w:rPr>
          <w:rFonts w:eastAsia="Times New Roman"/>
          <w:lang w:val="ru-RU" w:eastAsia="ru-RU"/>
        </w:rPr>
        <w:t> </w:t>
      </w:r>
      <w:r w:rsidRPr="00B64E0B">
        <w:rPr>
          <w:rFonts w:eastAsia="Times New Roman"/>
          <w:lang w:val="ru-RU" w:eastAsia="ru-RU"/>
        </w:rPr>
        <w:t>–</w:t>
      </w:r>
      <w:r>
        <w:rPr>
          <w:rFonts w:eastAsia="Times New Roman"/>
          <w:lang w:val="ru-RU" w:eastAsia="ru-RU"/>
        </w:rPr>
        <w:t> </w:t>
      </w:r>
      <w:r w:rsidRPr="00B64E0B">
        <w:rPr>
          <w:rFonts w:eastAsia="Times New Roman"/>
          <w:lang w:val="ru-RU" w:eastAsia="ru-RU"/>
        </w:rPr>
        <w:t>25.6</w:t>
      </w:r>
      <w:r>
        <w:rPr>
          <w:rFonts w:eastAsia="Times New Roman"/>
          <w:lang w:val="ru-RU" w:eastAsia="ru-RU"/>
        </w:rPr>
        <w:t xml:space="preserve"> </w:t>
      </w:r>
      <w:r>
        <w:rPr>
          <w:lang w:val="ru-RU"/>
        </w:rPr>
        <w:t xml:space="preserve">Кодекса Республики Беларусь об административных правонарушениях, </w:t>
      </w:r>
      <w:r w:rsidRPr="001A55A4">
        <w:rPr>
          <w:lang w:val="ru-RU"/>
        </w:rPr>
        <w:t>председателя, управляющего делами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Хоростовского</w:t>
      </w:r>
      <w:proofErr w:type="spellEnd"/>
      <w:r>
        <w:rPr>
          <w:lang w:val="ru-RU"/>
        </w:rPr>
        <w:t xml:space="preserve"> сельского исполнительного комитета.</w:t>
      </w:r>
    </w:p>
    <w:p w14:paraId="0A368D52" w14:textId="77777777" w:rsidR="00C942C8" w:rsidRDefault="00C942C8" w:rsidP="00C942C8">
      <w:pPr>
        <w:ind w:firstLine="709"/>
        <w:jc w:val="both"/>
        <w:rPr>
          <w:lang w:val="ru-RU"/>
        </w:rPr>
      </w:pPr>
      <w:r>
        <w:rPr>
          <w:lang w:val="ru-RU"/>
        </w:rPr>
        <w:t>2. Признать утратившими силу:</w:t>
      </w:r>
    </w:p>
    <w:p w14:paraId="69D84493" w14:textId="77777777" w:rsidR="00C942C8" w:rsidRDefault="00C942C8" w:rsidP="00C942C8">
      <w:pPr>
        <w:ind w:firstLine="709"/>
        <w:jc w:val="both"/>
        <w:rPr>
          <w:lang w:val="ru-RU"/>
        </w:rPr>
      </w:pPr>
      <w:r>
        <w:rPr>
          <w:lang w:val="ru-RU"/>
        </w:rPr>
        <w:t xml:space="preserve">решение   </w:t>
      </w:r>
      <w:proofErr w:type="spellStart"/>
      <w:r>
        <w:rPr>
          <w:lang w:val="ru-RU"/>
        </w:rPr>
        <w:t>Хоростовского</w:t>
      </w:r>
      <w:proofErr w:type="spellEnd"/>
      <w:r>
        <w:rPr>
          <w:lang w:val="ru-RU"/>
        </w:rPr>
        <w:t xml:space="preserve">    сельского    исполнительного      комитета от 9 февраля 2021 г. № 9 «О наделении полномочиями»;</w:t>
      </w:r>
    </w:p>
    <w:p w14:paraId="28CBA7AD" w14:textId="77777777" w:rsidR="00C942C8" w:rsidRDefault="00C942C8" w:rsidP="00C942C8">
      <w:pPr>
        <w:ind w:firstLine="709"/>
        <w:jc w:val="both"/>
        <w:rPr>
          <w:lang w:val="ru-RU"/>
        </w:rPr>
      </w:pPr>
      <w:r>
        <w:rPr>
          <w:lang w:val="ru-RU"/>
        </w:rPr>
        <w:t xml:space="preserve">решение      </w:t>
      </w:r>
      <w:proofErr w:type="spellStart"/>
      <w:r>
        <w:rPr>
          <w:lang w:val="ru-RU"/>
        </w:rPr>
        <w:t>Хоростовского</w:t>
      </w:r>
      <w:proofErr w:type="spellEnd"/>
      <w:r>
        <w:rPr>
          <w:lang w:val="ru-RU"/>
        </w:rPr>
        <w:t xml:space="preserve"> </w:t>
      </w:r>
      <w:bookmarkStart w:id="0" w:name="_Hlk228952250"/>
      <w:r>
        <w:rPr>
          <w:lang w:val="ru-RU"/>
        </w:rPr>
        <w:t xml:space="preserve">   сельского     исполнительного    комитета </w:t>
      </w:r>
      <w:bookmarkEnd w:id="0"/>
      <w:r>
        <w:rPr>
          <w:lang w:val="ru-RU"/>
        </w:rPr>
        <w:t xml:space="preserve">от 19 августа 2025 г. № 48 «Об изменении решения </w:t>
      </w:r>
      <w:proofErr w:type="spellStart"/>
      <w:r>
        <w:rPr>
          <w:lang w:val="ru-RU"/>
        </w:rPr>
        <w:t>Хоростовского</w:t>
      </w:r>
      <w:proofErr w:type="spellEnd"/>
      <w:r>
        <w:rPr>
          <w:lang w:val="ru-RU"/>
        </w:rPr>
        <w:t xml:space="preserve"> сельского исполнительного комитета от 9 февраля 2021 г. № 9».</w:t>
      </w:r>
    </w:p>
    <w:p w14:paraId="27EC5D62" w14:textId="77777777" w:rsidR="00C942C8" w:rsidRDefault="00C942C8" w:rsidP="00C942C8">
      <w:pPr>
        <w:ind w:firstLine="709"/>
        <w:jc w:val="both"/>
        <w:rPr>
          <w:lang w:val="ru-RU"/>
        </w:rPr>
      </w:pPr>
      <w:r>
        <w:rPr>
          <w:lang w:val="ru-RU"/>
        </w:rPr>
        <w:t xml:space="preserve">3. Контроль за исполнением настоящего решения возложить на председателя </w:t>
      </w:r>
      <w:proofErr w:type="spellStart"/>
      <w:r>
        <w:rPr>
          <w:lang w:val="ru-RU"/>
        </w:rPr>
        <w:t>Хоростовского</w:t>
      </w:r>
      <w:proofErr w:type="spellEnd"/>
      <w:r>
        <w:rPr>
          <w:lang w:val="ru-RU"/>
        </w:rPr>
        <w:t xml:space="preserve"> сельского исполнительного комитета.</w:t>
      </w:r>
    </w:p>
    <w:p w14:paraId="31C741A8" w14:textId="77777777" w:rsidR="00C942C8" w:rsidRDefault="00C942C8" w:rsidP="00C942C8">
      <w:pPr>
        <w:ind w:firstLine="709"/>
        <w:jc w:val="both"/>
        <w:rPr>
          <w:lang w:val="ru-RU"/>
        </w:rPr>
      </w:pPr>
      <w:r>
        <w:rPr>
          <w:lang w:val="ru-RU"/>
        </w:rPr>
        <w:t>4. </w:t>
      </w:r>
      <w:r w:rsidRPr="000A4AA6">
        <w:rPr>
          <w:lang w:val="ru-RU"/>
        </w:rPr>
        <w:t xml:space="preserve">Настоящее решение вступает в силу </w:t>
      </w:r>
      <w:r>
        <w:rPr>
          <w:lang w:val="ru-RU"/>
        </w:rPr>
        <w:t>с 19 июня 2026 г.</w:t>
      </w:r>
    </w:p>
    <w:p w14:paraId="442EA7B1" w14:textId="77777777" w:rsidR="00C942C8" w:rsidRPr="00864592" w:rsidRDefault="00C942C8" w:rsidP="00C942C8">
      <w:pPr>
        <w:pStyle w:val="ac"/>
        <w:spacing w:after="0" w:line="360" w:lineRule="auto"/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907"/>
        <w:gridCol w:w="2765"/>
      </w:tblGrid>
      <w:tr w:rsidR="00C942C8" w:rsidRPr="00864592" w14:paraId="481DA14C" w14:textId="77777777" w:rsidTr="0043306A">
        <w:tc>
          <w:tcPr>
            <w:tcW w:w="7088" w:type="dxa"/>
          </w:tcPr>
          <w:p w14:paraId="4CE40D16" w14:textId="77777777" w:rsidR="00C942C8" w:rsidRPr="00864592" w:rsidRDefault="00C942C8" w:rsidP="0043306A">
            <w:pPr>
              <w:pStyle w:val="ac"/>
              <w:spacing w:after="0" w:line="280" w:lineRule="exact"/>
              <w:ind w:right="2081"/>
              <w:jc w:val="both"/>
            </w:pPr>
            <w:r w:rsidRPr="00864592">
              <w:t>Председатель</w:t>
            </w:r>
          </w:p>
        </w:tc>
        <w:tc>
          <w:tcPr>
            <w:tcW w:w="2800" w:type="dxa"/>
            <w:vAlign w:val="bottom"/>
          </w:tcPr>
          <w:p w14:paraId="63D6F263" w14:textId="77777777" w:rsidR="00C942C8" w:rsidRPr="00864592" w:rsidRDefault="00C942C8" w:rsidP="0043306A">
            <w:pPr>
              <w:pStyle w:val="ac"/>
              <w:spacing w:after="0" w:line="280" w:lineRule="exact"/>
            </w:pPr>
            <w:proofErr w:type="spellStart"/>
            <w:r>
              <w:t>С.А.Муравейко</w:t>
            </w:r>
            <w:proofErr w:type="spellEnd"/>
          </w:p>
        </w:tc>
      </w:tr>
      <w:tr w:rsidR="00C942C8" w:rsidRPr="00864592" w14:paraId="158380E7" w14:textId="77777777" w:rsidTr="0043306A">
        <w:tc>
          <w:tcPr>
            <w:tcW w:w="7088" w:type="dxa"/>
          </w:tcPr>
          <w:p w14:paraId="33C1B894" w14:textId="77777777" w:rsidR="00C942C8" w:rsidRPr="00864592" w:rsidRDefault="00C942C8" w:rsidP="0043306A">
            <w:pPr>
              <w:pStyle w:val="ac"/>
              <w:spacing w:after="0" w:line="280" w:lineRule="exact"/>
              <w:ind w:right="2081"/>
              <w:jc w:val="both"/>
            </w:pPr>
          </w:p>
        </w:tc>
        <w:tc>
          <w:tcPr>
            <w:tcW w:w="2800" w:type="dxa"/>
            <w:vAlign w:val="bottom"/>
          </w:tcPr>
          <w:p w14:paraId="29D2C2AF" w14:textId="77777777" w:rsidR="00C942C8" w:rsidRPr="00864592" w:rsidRDefault="00C942C8" w:rsidP="0043306A">
            <w:pPr>
              <w:pStyle w:val="ac"/>
              <w:spacing w:after="0" w:line="280" w:lineRule="exact"/>
            </w:pPr>
          </w:p>
        </w:tc>
      </w:tr>
    </w:tbl>
    <w:p w14:paraId="70F4E2C6" w14:textId="77777777" w:rsidR="00C942C8" w:rsidRDefault="00C942C8" w:rsidP="00C942C8">
      <w:pPr>
        <w:pStyle w:val="ac"/>
        <w:spacing w:after="0" w:line="360" w:lineRule="auto"/>
        <w:jc w:val="both"/>
      </w:pPr>
    </w:p>
    <w:p w14:paraId="67CF7CF5" w14:textId="77777777" w:rsidR="00C942C8" w:rsidRPr="00C7041D" w:rsidRDefault="00C942C8" w:rsidP="00C942C8">
      <w:pPr>
        <w:rPr>
          <w:lang w:val="ru-RU"/>
        </w:rPr>
      </w:pPr>
    </w:p>
    <w:sectPr w:rsidR="00C942C8" w:rsidRPr="00C7041D" w:rsidSect="00C942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C8"/>
    <w:rsid w:val="005364FE"/>
    <w:rsid w:val="00543828"/>
    <w:rsid w:val="00623EC6"/>
    <w:rsid w:val="008707E1"/>
    <w:rsid w:val="00BD364E"/>
    <w:rsid w:val="00C7041D"/>
    <w:rsid w:val="00C942C8"/>
    <w:rsid w:val="00CF4254"/>
    <w:rsid w:val="00D12352"/>
    <w:rsid w:val="00E2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5FD0"/>
  <w15:chartTrackingRefBased/>
  <w15:docId w15:val="{6B83EABC-AD99-4366-8109-3199779C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2C8"/>
    <w:pPr>
      <w:spacing w:after="0" w:line="240" w:lineRule="auto"/>
    </w:pPr>
    <w:rPr>
      <w:rFonts w:ascii="Times New Roman" w:hAnsi="Times New Roman" w:cs="Times New Roman"/>
      <w:kern w:val="0"/>
      <w:sz w:val="30"/>
      <w:szCs w:val="3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2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2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2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2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2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2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2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2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2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2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2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2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2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2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2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94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2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4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2C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42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2C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C942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42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2C8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C942C8"/>
    <w:pPr>
      <w:spacing w:after="120"/>
    </w:pPr>
    <w:rPr>
      <w:rFonts w:eastAsia="Times New Roman"/>
      <w:lang w:val="ru-RU" w:eastAsia="ru-RU"/>
    </w:rPr>
  </w:style>
  <w:style w:type="character" w:customStyle="1" w:styleId="ad">
    <w:name w:val="Основной текст Знак"/>
    <w:basedOn w:val="a0"/>
    <w:link w:val="ac"/>
    <w:rsid w:val="00C942C8"/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table" w:styleId="ae">
    <w:name w:val="Table Grid"/>
    <w:basedOn w:val="a1"/>
    <w:uiPriority w:val="39"/>
    <w:rsid w:val="00C942C8"/>
    <w:pPr>
      <w:spacing w:after="0" w:line="240" w:lineRule="auto"/>
    </w:pPr>
    <w:rPr>
      <w:rFonts w:ascii="Times New Roman" w:hAnsi="Times New Roman" w:cs="Times New Roman"/>
      <w:kern w:val="0"/>
      <w:sz w:val="30"/>
      <w:szCs w:val="3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rsid w:val="00C942C8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942C8"/>
    <w:pPr>
      <w:widowControl w:val="0"/>
      <w:shd w:val="clear" w:color="auto" w:fill="FFFFFF"/>
      <w:spacing w:before="240" w:after="60" w:line="240" w:lineRule="atLeast"/>
    </w:pPr>
    <w:rPr>
      <w:rFonts w:asciiTheme="minorHAnsi" w:hAnsiTheme="minorHAnsi" w:cstheme="minorBidi"/>
      <w:kern w:val="2"/>
      <w:sz w:val="22"/>
      <w:szCs w:val="22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2026-05-11T07:12:00Z</cp:lastPrinted>
  <dcterms:created xsi:type="dcterms:W3CDTF">2026-05-11T07:10:00Z</dcterms:created>
  <dcterms:modified xsi:type="dcterms:W3CDTF">2026-05-14T06:42:00Z</dcterms:modified>
</cp:coreProperties>
</file>